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CFAA" w14:textId="77777777" w:rsidR="00D74916" w:rsidRDefault="00D74916" w:rsidP="00734C19">
      <w:pPr>
        <w:pStyle w:val="Heading1"/>
        <w:rPr>
          <w:sz w:val="36"/>
          <w:szCs w:val="32"/>
        </w:rPr>
      </w:pPr>
      <w:bookmarkStart w:id="0" w:name="_Toc423606528"/>
      <w:bookmarkStart w:id="1" w:name="_Toc423606527"/>
    </w:p>
    <w:p w14:paraId="048329F6" w14:textId="77777777" w:rsidR="00D74916" w:rsidRDefault="00D74916" w:rsidP="00734C19">
      <w:pPr>
        <w:pStyle w:val="Heading1"/>
        <w:rPr>
          <w:sz w:val="36"/>
          <w:szCs w:val="32"/>
        </w:rPr>
      </w:pPr>
    </w:p>
    <w:p w14:paraId="51699323" w14:textId="77777777" w:rsidR="00D74916" w:rsidRDefault="00D74916" w:rsidP="00734C19">
      <w:pPr>
        <w:pStyle w:val="Heading1"/>
        <w:rPr>
          <w:sz w:val="36"/>
          <w:szCs w:val="32"/>
        </w:rPr>
      </w:pPr>
    </w:p>
    <w:p w14:paraId="2B11F7DD" w14:textId="77777777" w:rsidR="00D74916" w:rsidRDefault="00D74916" w:rsidP="00734C19">
      <w:pPr>
        <w:pStyle w:val="Heading1"/>
        <w:rPr>
          <w:sz w:val="36"/>
          <w:szCs w:val="32"/>
        </w:rPr>
      </w:pPr>
    </w:p>
    <w:p w14:paraId="27395045" w14:textId="77777777" w:rsidR="00D74916" w:rsidRDefault="00D74916" w:rsidP="00734C19">
      <w:pPr>
        <w:pStyle w:val="Heading1"/>
        <w:rPr>
          <w:sz w:val="36"/>
          <w:szCs w:val="32"/>
        </w:rPr>
      </w:pPr>
    </w:p>
    <w:p w14:paraId="2D02F607" w14:textId="77777777" w:rsidR="00D74916" w:rsidRDefault="00D74916" w:rsidP="00734C19">
      <w:pPr>
        <w:pStyle w:val="Heading1"/>
        <w:rPr>
          <w:sz w:val="36"/>
          <w:szCs w:val="32"/>
        </w:rPr>
      </w:pPr>
    </w:p>
    <w:p w14:paraId="0E1B0DD9" w14:textId="77777777" w:rsidR="00D74916" w:rsidRDefault="00D74916" w:rsidP="00734C19">
      <w:pPr>
        <w:pStyle w:val="Heading1"/>
        <w:rPr>
          <w:sz w:val="36"/>
          <w:szCs w:val="32"/>
        </w:rPr>
      </w:pPr>
    </w:p>
    <w:p w14:paraId="0CE1C4B8" w14:textId="3EEF0098" w:rsidR="006B0F6B" w:rsidRPr="00734C19" w:rsidRDefault="006B0F6B" w:rsidP="00D74916">
      <w:pPr>
        <w:pStyle w:val="Heading1"/>
        <w:jc w:val="center"/>
        <w:rPr>
          <w:sz w:val="36"/>
          <w:szCs w:val="32"/>
        </w:rPr>
      </w:pPr>
      <w:bookmarkStart w:id="2" w:name="_Toc104909150"/>
      <w:bookmarkStart w:id="3" w:name="_Toc108517624"/>
      <w:bookmarkStart w:id="4" w:name="_Toc108538467"/>
      <w:bookmarkStart w:id="5" w:name="_Toc109401216"/>
      <w:r w:rsidRPr="00734C19">
        <w:rPr>
          <w:sz w:val="36"/>
          <w:szCs w:val="32"/>
        </w:rPr>
        <w:t>MASTER OF ARTS IN INTERNATIONAL RELATIONS</w:t>
      </w:r>
      <w:bookmarkEnd w:id="2"/>
      <w:bookmarkEnd w:id="3"/>
      <w:bookmarkEnd w:id="4"/>
      <w:bookmarkEnd w:id="5"/>
    </w:p>
    <w:p w14:paraId="18129C7E" w14:textId="77777777" w:rsidR="006B0F6B" w:rsidRPr="00647074" w:rsidRDefault="006B0F6B" w:rsidP="006B0F6B">
      <w:pPr>
        <w:jc w:val="center"/>
      </w:pPr>
    </w:p>
    <w:p w14:paraId="2DC0C290" w14:textId="0FC5B24C" w:rsidR="006B0F6B" w:rsidRDefault="00275E4F" w:rsidP="00846687">
      <w:pPr>
        <w:spacing w:before="0" w:after="6360"/>
        <w:jc w:val="center"/>
        <w:rPr>
          <w:sz w:val="28"/>
        </w:rPr>
      </w:pPr>
      <w:r>
        <w:rPr>
          <w:sz w:val="28"/>
        </w:rPr>
        <w:t>202</w:t>
      </w:r>
      <w:r w:rsidR="00E414E3">
        <w:rPr>
          <w:sz w:val="28"/>
        </w:rPr>
        <w:t>2</w:t>
      </w:r>
      <w:r>
        <w:rPr>
          <w:sz w:val="28"/>
        </w:rPr>
        <w:t>-202</w:t>
      </w:r>
      <w:r w:rsidR="00E414E3">
        <w:rPr>
          <w:sz w:val="28"/>
        </w:rPr>
        <w:t>3</w:t>
      </w:r>
    </w:p>
    <w:p w14:paraId="28FF8E38" w14:textId="02BF5B56" w:rsidR="00846687" w:rsidRDefault="00846687" w:rsidP="006B0F6B">
      <w:pPr>
        <w:spacing w:before="0"/>
        <w:jc w:val="right"/>
        <w:rPr>
          <w:sz w:val="28"/>
        </w:rPr>
      </w:pPr>
    </w:p>
    <w:p w14:paraId="1F0E0DEF" w14:textId="77777777" w:rsidR="00846687" w:rsidRDefault="00846687">
      <w:pPr>
        <w:spacing w:before="0" w:after="200"/>
        <w:rPr>
          <w:sz w:val="28"/>
        </w:rPr>
      </w:pPr>
      <w:r>
        <w:rPr>
          <w:sz w:val="28"/>
        </w:rPr>
        <w:br w:type="page"/>
      </w:r>
    </w:p>
    <w:bookmarkStart w:id="6" w:name="_Toc109401217" w:displacedByCustomXml="next"/>
    <w:sdt>
      <w:sdtPr>
        <w:rPr>
          <w:b w:val="0"/>
          <w:caps w:val="0"/>
          <w:color w:val="auto"/>
          <w:sz w:val="24"/>
          <w:szCs w:val="22"/>
        </w:rPr>
        <w:id w:val="-1508435979"/>
        <w:docPartObj>
          <w:docPartGallery w:val="Table of Contents"/>
          <w:docPartUnique/>
        </w:docPartObj>
      </w:sdtPr>
      <w:sdtEndPr>
        <w:rPr>
          <w:bCs/>
          <w:noProof/>
        </w:rPr>
      </w:sdtEndPr>
      <w:sdtContent>
        <w:p w14:paraId="317633AB" w14:textId="56854DF1" w:rsidR="009D57AE" w:rsidRDefault="009D57AE" w:rsidP="00BF72D7">
          <w:pPr>
            <w:pStyle w:val="Heading1"/>
          </w:pPr>
          <w:r>
            <w:t>Contents</w:t>
          </w:r>
          <w:bookmarkEnd w:id="6"/>
        </w:p>
        <w:p w14:paraId="4BD16859" w14:textId="3CC9ED73" w:rsidR="00A44EDE" w:rsidRPr="00A44EDE" w:rsidRDefault="009D57AE">
          <w:pPr>
            <w:pStyle w:val="TOC1"/>
            <w:rPr>
              <w:rFonts w:asciiTheme="minorHAnsi" w:hAnsiTheme="minorHAnsi"/>
              <w:b w:val="0"/>
              <w:bCs w:val="0"/>
              <w:caps w:val="0"/>
              <w:noProof/>
              <w:sz w:val="24"/>
              <w:szCs w:val="24"/>
            </w:rPr>
          </w:pPr>
          <w:r w:rsidRPr="00A44EDE">
            <w:rPr>
              <w:rFonts w:asciiTheme="minorHAnsi" w:hAnsiTheme="minorHAnsi"/>
              <w:sz w:val="24"/>
              <w:szCs w:val="24"/>
            </w:rPr>
            <w:fldChar w:fldCharType="begin"/>
          </w:r>
          <w:r w:rsidRPr="00A44EDE">
            <w:rPr>
              <w:rFonts w:asciiTheme="minorHAnsi" w:hAnsiTheme="minorHAnsi"/>
              <w:sz w:val="24"/>
              <w:szCs w:val="24"/>
            </w:rPr>
            <w:instrText xml:space="preserve"> TOC \o "1-3" \h \z \u </w:instrText>
          </w:r>
          <w:r w:rsidRPr="00A44EDE">
            <w:rPr>
              <w:rFonts w:asciiTheme="minorHAnsi" w:hAnsiTheme="minorHAnsi"/>
              <w:sz w:val="24"/>
              <w:szCs w:val="24"/>
            </w:rPr>
            <w:fldChar w:fldCharType="separate"/>
          </w:r>
          <w:hyperlink w:anchor="_Toc109401218" w:history="1">
            <w:r w:rsidR="00A44EDE" w:rsidRPr="00A44EDE">
              <w:rPr>
                <w:rStyle w:val="Hyperlink"/>
                <w:rFonts w:asciiTheme="minorHAnsi" w:hAnsiTheme="minorHAnsi"/>
                <w:noProof/>
                <w:sz w:val="24"/>
                <w:szCs w:val="24"/>
              </w:rPr>
              <w:t>Welcome from the Chair</w:t>
            </w:r>
            <w:r w:rsidR="00A44EDE" w:rsidRPr="00A44EDE">
              <w:rPr>
                <w:rFonts w:asciiTheme="minorHAnsi" w:hAnsiTheme="minorHAnsi"/>
                <w:noProof/>
                <w:webHidden/>
                <w:sz w:val="24"/>
                <w:szCs w:val="24"/>
              </w:rPr>
              <w:tab/>
            </w:r>
            <w:r w:rsidR="00A44EDE" w:rsidRPr="00A44EDE">
              <w:rPr>
                <w:rFonts w:asciiTheme="minorHAnsi" w:hAnsiTheme="minorHAnsi"/>
                <w:noProof/>
                <w:webHidden/>
                <w:sz w:val="24"/>
                <w:szCs w:val="24"/>
              </w:rPr>
              <w:fldChar w:fldCharType="begin"/>
            </w:r>
            <w:r w:rsidR="00A44EDE" w:rsidRPr="00A44EDE">
              <w:rPr>
                <w:rFonts w:asciiTheme="minorHAnsi" w:hAnsiTheme="minorHAnsi"/>
                <w:noProof/>
                <w:webHidden/>
                <w:sz w:val="24"/>
                <w:szCs w:val="24"/>
              </w:rPr>
              <w:instrText xml:space="preserve"> PAGEREF _Toc109401218 \h </w:instrText>
            </w:r>
            <w:r w:rsidR="00A44EDE" w:rsidRPr="00A44EDE">
              <w:rPr>
                <w:rFonts w:asciiTheme="minorHAnsi" w:hAnsiTheme="minorHAnsi"/>
                <w:noProof/>
                <w:webHidden/>
                <w:sz w:val="24"/>
                <w:szCs w:val="24"/>
              </w:rPr>
            </w:r>
            <w:r w:rsidR="00A44EDE" w:rsidRPr="00A44EDE">
              <w:rPr>
                <w:rFonts w:asciiTheme="minorHAnsi" w:hAnsiTheme="minorHAnsi"/>
                <w:noProof/>
                <w:webHidden/>
                <w:sz w:val="24"/>
                <w:szCs w:val="24"/>
              </w:rPr>
              <w:fldChar w:fldCharType="separate"/>
            </w:r>
            <w:r w:rsidR="00A44EDE">
              <w:rPr>
                <w:rFonts w:asciiTheme="minorHAnsi" w:hAnsiTheme="minorHAnsi"/>
                <w:noProof/>
                <w:webHidden/>
                <w:sz w:val="24"/>
                <w:szCs w:val="24"/>
              </w:rPr>
              <w:t>2</w:t>
            </w:r>
            <w:r w:rsidR="00A44EDE" w:rsidRPr="00A44EDE">
              <w:rPr>
                <w:rFonts w:asciiTheme="minorHAnsi" w:hAnsiTheme="minorHAnsi"/>
                <w:noProof/>
                <w:webHidden/>
                <w:sz w:val="24"/>
                <w:szCs w:val="24"/>
              </w:rPr>
              <w:fldChar w:fldCharType="end"/>
            </w:r>
          </w:hyperlink>
        </w:p>
        <w:p w14:paraId="3B9CF819" w14:textId="5B283A05" w:rsidR="00A44EDE" w:rsidRPr="00A44EDE" w:rsidRDefault="00A44EDE">
          <w:pPr>
            <w:pStyle w:val="TOC1"/>
            <w:rPr>
              <w:rFonts w:asciiTheme="minorHAnsi" w:hAnsiTheme="minorHAnsi"/>
              <w:b w:val="0"/>
              <w:bCs w:val="0"/>
              <w:caps w:val="0"/>
              <w:noProof/>
              <w:sz w:val="24"/>
              <w:szCs w:val="24"/>
            </w:rPr>
          </w:pPr>
          <w:hyperlink w:anchor="_Toc109401219" w:history="1">
            <w:r w:rsidRPr="00A44EDE">
              <w:rPr>
                <w:rStyle w:val="Hyperlink"/>
                <w:rFonts w:asciiTheme="minorHAnsi" w:hAnsiTheme="minorHAnsi"/>
                <w:noProof/>
                <w:sz w:val="24"/>
                <w:szCs w:val="24"/>
              </w:rPr>
              <w:t>International Relations Calendar</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_Toc109401219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3</w:t>
            </w:r>
            <w:r w:rsidRPr="00A44EDE">
              <w:rPr>
                <w:rFonts w:asciiTheme="minorHAnsi" w:hAnsiTheme="minorHAnsi"/>
                <w:noProof/>
                <w:webHidden/>
                <w:sz w:val="24"/>
                <w:szCs w:val="24"/>
              </w:rPr>
              <w:fldChar w:fldCharType="end"/>
            </w:r>
          </w:hyperlink>
        </w:p>
        <w:p w14:paraId="0FE6A1CA" w14:textId="7F08FFA4" w:rsidR="00A44EDE" w:rsidRPr="00A44EDE" w:rsidRDefault="00A44EDE">
          <w:pPr>
            <w:pStyle w:val="TOC1"/>
            <w:rPr>
              <w:rFonts w:asciiTheme="minorHAnsi" w:hAnsiTheme="minorHAnsi"/>
              <w:b w:val="0"/>
              <w:bCs w:val="0"/>
              <w:caps w:val="0"/>
              <w:noProof/>
              <w:sz w:val="24"/>
              <w:szCs w:val="24"/>
            </w:rPr>
          </w:pPr>
          <w:hyperlink w:anchor="_Toc109401220" w:history="1">
            <w:r w:rsidRPr="00A44EDE">
              <w:rPr>
                <w:rStyle w:val="Hyperlink"/>
                <w:rFonts w:asciiTheme="minorHAnsi" w:hAnsiTheme="minorHAnsi"/>
                <w:noProof/>
                <w:sz w:val="24"/>
                <w:szCs w:val="24"/>
              </w:rPr>
              <w:t>Welcome to the Program</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_Toc109401220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5</w:t>
            </w:r>
            <w:r w:rsidRPr="00A44EDE">
              <w:rPr>
                <w:rFonts w:asciiTheme="minorHAnsi" w:hAnsiTheme="minorHAnsi"/>
                <w:noProof/>
                <w:webHidden/>
                <w:sz w:val="24"/>
                <w:szCs w:val="24"/>
              </w:rPr>
              <w:fldChar w:fldCharType="end"/>
            </w:r>
          </w:hyperlink>
        </w:p>
        <w:p w14:paraId="1DD97988" w14:textId="2CA922FE" w:rsidR="00A44EDE" w:rsidRPr="00A44EDE" w:rsidRDefault="00A44EDE">
          <w:pPr>
            <w:pStyle w:val="TOC1"/>
            <w:rPr>
              <w:rFonts w:asciiTheme="minorHAnsi" w:hAnsiTheme="minorHAnsi"/>
              <w:b w:val="0"/>
              <w:bCs w:val="0"/>
              <w:caps w:val="0"/>
              <w:noProof/>
              <w:sz w:val="24"/>
              <w:szCs w:val="24"/>
            </w:rPr>
          </w:pPr>
          <w:hyperlink w:anchor="_Toc109401221" w:history="1">
            <w:r w:rsidRPr="00A44EDE">
              <w:rPr>
                <w:rStyle w:val="Hyperlink"/>
                <w:rFonts w:asciiTheme="minorHAnsi" w:hAnsiTheme="minorHAnsi"/>
                <w:noProof/>
                <w:sz w:val="24"/>
                <w:szCs w:val="24"/>
              </w:rPr>
              <w:t>Master of Arts in International RElations (M.A. INTERNATIONAL RELATIONS)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_Toc109401221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6</w:t>
            </w:r>
            <w:r w:rsidRPr="00A44EDE">
              <w:rPr>
                <w:rFonts w:asciiTheme="minorHAnsi" w:hAnsiTheme="minorHAnsi"/>
                <w:noProof/>
                <w:webHidden/>
                <w:sz w:val="24"/>
                <w:szCs w:val="24"/>
              </w:rPr>
              <w:fldChar w:fldCharType="end"/>
            </w:r>
          </w:hyperlink>
        </w:p>
        <w:p w14:paraId="2DCDA465" w14:textId="549727B8" w:rsidR="00A44EDE" w:rsidRPr="00A44EDE" w:rsidRDefault="00A44EDE">
          <w:pPr>
            <w:pStyle w:val="TOC1"/>
            <w:rPr>
              <w:rFonts w:asciiTheme="minorHAnsi" w:hAnsiTheme="minorHAnsi"/>
              <w:b w:val="0"/>
              <w:bCs w:val="0"/>
              <w:caps w:val="0"/>
              <w:noProof/>
              <w:sz w:val="24"/>
              <w:szCs w:val="24"/>
            </w:rPr>
          </w:pPr>
          <w:hyperlink w:anchor="_Toc109401230" w:history="1">
            <w:r w:rsidRPr="00A44EDE">
              <w:rPr>
                <w:rStyle w:val="Hyperlink"/>
                <w:rFonts w:asciiTheme="minorHAnsi" w:hAnsiTheme="minorHAnsi"/>
                <w:noProof/>
                <w:sz w:val="24"/>
                <w:szCs w:val="24"/>
              </w:rPr>
              <w:t>M.A. International Relations Planning Form</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_Toc109401230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9</w:t>
            </w:r>
            <w:r w:rsidRPr="00A44EDE">
              <w:rPr>
                <w:rFonts w:asciiTheme="minorHAnsi" w:hAnsiTheme="minorHAnsi"/>
                <w:noProof/>
                <w:webHidden/>
                <w:sz w:val="24"/>
                <w:szCs w:val="24"/>
              </w:rPr>
              <w:fldChar w:fldCharType="end"/>
            </w:r>
          </w:hyperlink>
        </w:p>
        <w:p w14:paraId="45287F72" w14:textId="170E86F4" w:rsidR="00A44EDE" w:rsidRPr="00A44EDE" w:rsidRDefault="00A44EDE">
          <w:pPr>
            <w:pStyle w:val="TOC1"/>
            <w:rPr>
              <w:rFonts w:asciiTheme="minorHAnsi" w:hAnsiTheme="minorHAnsi"/>
              <w:b w:val="0"/>
              <w:bCs w:val="0"/>
              <w:caps w:val="0"/>
              <w:noProof/>
              <w:sz w:val="24"/>
              <w:szCs w:val="24"/>
            </w:rPr>
          </w:pPr>
          <w:hyperlink w:anchor="_Toc109401231" w:history="1">
            <w:r w:rsidRPr="00A44EDE">
              <w:rPr>
                <w:rStyle w:val="Hyperlink"/>
                <w:rFonts w:asciiTheme="minorHAnsi" w:hAnsiTheme="minorHAnsi"/>
                <w:noProof/>
                <w:sz w:val="24"/>
                <w:szCs w:val="24"/>
              </w:rPr>
              <w:t>Commitment to Diversity, Equity, Inclusion and Accessibility (DEIA)</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_Toc109401231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10</w:t>
            </w:r>
            <w:r w:rsidRPr="00A44EDE">
              <w:rPr>
                <w:rFonts w:asciiTheme="minorHAnsi" w:hAnsiTheme="minorHAnsi"/>
                <w:noProof/>
                <w:webHidden/>
                <w:sz w:val="24"/>
                <w:szCs w:val="24"/>
              </w:rPr>
              <w:fldChar w:fldCharType="end"/>
            </w:r>
          </w:hyperlink>
        </w:p>
        <w:p w14:paraId="3DAE2091" w14:textId="1958BB17" w:rsidR="00A44EDE" w:rsidRPr="00A44EDE" w:rsidRDefault="00A44EDE">
          <w:pPr>
            <w:pStyle w:val="TOC1"/>
            <w:rPr>
              <w:rFonts w:asciiTheme="minorHAnsi" w:hAnsiTheme="minorHAnsi"/>
              <w:b w:val="0"/>
              <w:bCs w:val="0"/>
              <w:caps w:val="0"/>
              <w:noProof/>
              <w:sz w:val="24"/>
              <w:szCs w:val="24"/>
            </w:rPr>
          </w:pPr>
          <w:hyperlink w:anchor="_Toc109401232" w:history="1">
            <w:r w:rsidRPr="00A44EDE">
              <w:rPr>
                <w:rStyle w:val="Hyperlink"/>
                <w:rFonts w:asciiTheme="minorHAnsi" w:hAnsiTheme="minorHAnsi"/>
                <w:noProof/>
                <w:sz w:val="24"/>
                <w:szCs w:val="24"/>
              </w:rPr>
              <w:t>International Relations Career Tracks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_Toc109401232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11</w:t>
            </w:r>
            <w:r w:rsidRPr="00A44EDE">
              <w:rPr>
                <w:rFonts w:asciiTheme="minorHAnsi" w:hAnsiTheme="minorHAnsi"/>
                <w:noProof/>
                <w:webHidden/>
                <w:sz w:val="24"/>
                <w:szCs w:val="24"/>
              </w:rPr>
              <w:fldChar w:fldCharType="end"/>
            </w:r>
          </w:hyperlink>
        </w:p>
        <w:p w14:paraId="7102E006" w14:textId="45A92560" w:rsidR="00A44EDE" w:rsidRPr="00A44EDE" w:rsidRDefault="00A44EDE">
          <w:pPr>
            <w:pStyle w:val="TOC1"/>
            <w:rPr>
              <w:rFonts w:asciiTheme="minorHAnsi" w:hAnsiTheme="minorHAnsi"/>
              <w:b w:val="0"/>
              <w:bCs w:val="0"/>
              <w:caps w:val="0"/>
              <w:noProof/>
              <w:sz w:val="24"/>
              <w:szCs w:val="24"/>
            </w:rPr>
          </w:pPr>
          <w:hyperlink w:anchor="_Toc109401234" w:history="1">
            <w:r w:rsidRPr="00A44EDE">
              <w:rPr>
                <w:rStyle w:val="Hyperlink"/>
                <w:rFonts w:asciiTheme="minorHAnsi" w:hAnsiTheme="minorHAnsi"/>
                <w:noProof/>
                <w:sz w:val="24"/>
                <w:szCs w:val="24"/>
              </w:rPr>
              <w:t>Conflict Resolution</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_Toc109401234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12</w:t>
            </w:r>
            <w:r w:rsidRPr="00A44EDE">
              <w:rPr>
                <w:rFonts w:asciiTheme="minorHAnsi" w:hAnsiTheme="minorHAnsi"/>
                <w:noProof/>
                <w:webHidden/>
                <w:sz w:val="24"/>
                <w:szCs w:val="24"/>
              </w:rPr>
              <w:fldChar w:fldCharType="end"/>
            </w:r>
          </w:hyperlink>
        </w:p>
        <w:p w14:paraId="2B2E6823" w14:textId="2C141727" w:rsidR="00A44EDE" w:rsidRPr="00A44EDE" w:rsidRDefault="00A44EDE">
          <w:pPr>
            <w:pStyle w:val="TOC1"/>
            <w:rPr>
              <w:rFonts w:asciiTheme="minorHAnsi" w:hAnsiTheme="minorHAnsi"/>
              <w:b w:val="0"/>
              <w:bCs w:val="0"/>
              <w:caps w:val="0"/>
              <w:noProof/>
              <w:sz w:val="24"/>
              <w:szCs w:val="24"/>
            </w:rPr>
          </w:pPr>
          <w:hyperlink w:anchor="_Toc109401238" w:history="1">
            <w:r w:rsidRPr="00A44EDE">
              <w:rPr>
                <w:rStyle w:val="Hyperlink"/>
                <w:rFonts w:asciiTheme="minorHAnsi" w:hAnsiTheme="minorHAnsi"/>
                <w:noProof/>
                <w:sz w:val="24"/>
                <w:szCs w:val="24"/>
              </w:rPr>
              <w:t>Data Analysis for International Affairs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_Toc109401238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14</w:t>
            </w:r>
            <w:r w:rsidRPr="00A44EDE">
              <w:rPr>
                <w:rFonts w:asciiTheme="minorHAnsi" w:hAnsiTheme="minorHAnsi"/>
                <w:noProof/>
                <w:webHidden/>
                <w:sz w:val="24"/>
                <w:szCs w:val="24"/>
              </w:rPr>
              <w:fldChar w:fldCharType="end"/>
            </w:r>
          </w:hyperlink>
        </w:p>
        <w:p w14:paraId="3037D815" w14:textId="50F3982C" w:rsidR="00A44EDE" w:rsidRPr="00A44EDE" w:rsidRDefault="00A44EDE">
          <w:pPr>
            <w:pStyle w:val="TOC1"/>
            <w:rPr>
              <w:rFonts w:asciiTheme="minorHAnsi" w:hAnsiTheme="minorHAnsi"/>
              <w:b w:val="0"/>
              <w:bCs w:val="0"/>
              <w:caps w:val="0"/>
              <w:noProof/>
              <w:sz w:val="24"/>
              <w:szCs w:val="24"/>
            </w:rPr>
          </w:pPr>
          <w:hyperlink w:anchor="_Toc109401243" w:history="1">
            <w:r w:rsidRPr="00A44EDE">
              <w:rPr>
                <w:rStyle w:val="Hyperlink"/>
                <w:rFonts w:asciiTheme="minorHAnsi" w:hAnsiTheme="minorHAnsi"/>
                <w:noProof/>
                <w:sz w:val="24"/>
                <w:szCs w:val="24"/>
              </w:rPr>
              <w:t>International Development</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_Toc109401243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16</w:t>
            </w:r>
            <w:r w:rsidRPr="00A44EDE">
              <w:rPr>
                <w:rFonts w:asciiTheme="minorHAnsi" w:hAnsiTheme="minorHAnsi"/>
                <w:noProof/>
                <w:webHidden/>
                <w:sz w:val="24"/>
                <w:szCs w:val="24"/>
              </w:rPr>
              <w:fldChar w:fldCharType="end"/>
            </w:r>
          </w:hyperlink>
        </w:p>
        <w:p w14:paraId="566573AF" w14:textId="26202B6D" w:rsidR="00A44EDE" w:rsidRPr="00A44EDE" w:rsidRDefault="00A44EDE">
          <w:pPr>
            <w:pStyle w:val="TOC1"/>
            <w:rPr>
              <w:rFonts w:asciiTheme="minorHAnsi" w:hAnsiTheme="minorHAnsi"/>
              <w:b w:val="0"/>
              <w:bCs w:val="0"/>
              <w:caps w:val="0"/>
              <w:noProof/>
              <w:sz w:val="24"/>
              <w:szCs w:val="24"/>
            </w:rPr>
          </w:pPr>
          <w:hyperlink w:anchor="_Toc109401248" w:history="1">
            <w:r w:rsidRPr="00A44EDE">
              <w:rPr>
                <w:rStyle w:val="Hyperlink"/>
                <w:rFonts w:asciiTheme="minorHAnsi" w:hAnsiTheme="minorHAnsi"/>
                <w:noProof/>
                <w:sz w:val="24"/>
                <w:szCs w:val="24"/>
              </w:rPr>
              <w:t>International Political Economy</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_Toc109401248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18</w:t>
            </w:r>
            <w:r w:rsidRPr="00A44EDE">
              <w:rPr>
                <w:rFonts w:asciiTheme="minorHAnsi" w:hAnsiTheme="minorHAnsi"/>
                <w:noProof/>
                <w:webHidden/>
                <w:sz w:val="24"/>
                <w:szCs w:val="24"/>
              </w:rPr>
              <w:fldChar w:fldCharType="end"/>
            </w:r>
          </w:hyperlink>
        </w:p>
        <w:p w14:paraId="29388A9C" w14:textId="0900E66C" w:rsidR="00A44EDE" w:rsidRPr="00A44EDE" w:rsidRDefault="00A44EDE">
          <w:pPr>
            <w:pStyle w:val="TOC1"/>
            <w:rPr>
              <w:rFonts w:asciiTheme="minorHAnsi" w:hAnsiTheme="minorHAnsi"/>
              <w:b w:val="0"/>
              <w:bCs w:val="0"/>
              <w:caps w:val="0"/>
              <w:noProof/>
              <w:sz w:val="24"/>
              <w:szCs w:val="24"/>
            </w:rPr>
          </w:pPr>
          <w:hyperlink w:anchor="_Toc109401253" w:history="1">
            <w:r w:rsidRPr="00A44EDE">
              <w:rPr>
                <w:rStyle w:val="Hyperlink"/>
                <w:rFonts w:asciiTheme="minorHAnsi" w:hAnsiTheme="minorHAnsi"/>
                <w:noProof/>
                <w:sz w:val="24"/>
                <w:szCs w:val="24"/>
              </w:rPr>
              <w:t>International Service</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_Toc109401253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20</w:t>
            </w:r>
            <w:r w:rsidRPr="00A44EDE">
              <w:rPr>
                <w:rFonts w:asciiTheme="minorHAnsi" w:hAnsiTheme="minorHAnsi"/>
                <w:noProof/>
                <w:webHidden/>
                <w:sz w:val="24"/>
                <w:szCs w:val="24"/>
              </w:rPr>
              <w:fldChar w:fldCharType="end"/>
            </w:r>
          </w:hyperlink>
        </w:p>
        <w:p w14:paraId="6F43A735" w14:textId="1313CF09" w:rsidR="00A44EDE" w:rsidRPr="00A44EDE" w:rsidRDefault="00A44EDE">
          <w:pPr>
            <w:pStyle w:val="TOC1"/>
            <w:rPr>
              <w:rFonts w:asciiTheme="minorHAnsi" w:hAnsiTheme="minorHAnsi"/>
              <w:b w:val="0"/>
              <w:bCs w:val="0"/>
              <w:caps w:val="0"/>
              <w:noProof/>
              <w:sz w:val="24"/>
              <w:szCs w:val="24"/>
            </w:rPr>
          </w:pPr>
          <w:hyperlink w:anchor="_Toc109401257" w:history="1">
            <w:r w:rsidRPr="00A44EDE">
              <w:rPr>
                <w:rStyle w:val="Hyperlink"/>
                <w:rFonts w:asciiTheme="minorHAnsi" w:hAnsiTheme="minorHAnsi"/>
                <w:noProof/>
                <w:sz w:val="24"/>
                <w:szCs w:val="24"/>
              </w:rPr>
              <w:t>Regional Concentration</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_Toc109401257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22</w:t>
            </w:r>
            <w:r w:rsidRPr="00A44EDE">
              <w:rPr>
                <w:rFonts w:asciiTheme="minorHAnsi" w:hAnsiTheme="minorHAnsi"/>
                <w:noProof/>
                <w:webHidden/>
                <w:sz w:val="24"/>
                <w:szCs w:val="24"/>
              </w:rPr>
              <w:fldChar w:fldCharType="end"/>
            </w:r>
          </w:hyperlink>
        </w:p>
        <w:p w14:paraId="46C80F96" w14:textId="10722ACE" w:rsidR="00A44EDE" w:rsidRPr="00A44EDE" w:rsidRDefault="00A44EDE">
          <w:pPr>
            <w:pStyle w:val="TOC1"/>
            <w:rPr>
              <w:rFonts w:asciiTheme="minorHAnsi" w:hAnsiTheme="minorHAnsi"/>
              <w:b w:val="0"/>
              <w:bCs w:val="0"/>
              <w:caps w:val="0"/>
              <w:noProof/>
              <w:sz w:val="24"/>
              <w:szCs w:val="24"/>
            </w:rPr>
          </w:pPr>
          <w:hyperlink w:anchor="_Toc109401262" w:history="1">
            <w:r w:rsidRPr="00A44EDE">
              <w:rPr>
                <w:rStyle w:val="Hyperlink"/>
                <w:rFonts w:asciiTheme="minorHAnsi" w:hAnsiTheme="minorHAnsi"/>
                <w:noProof/>
                <w:sz w:val="24"/>
                <w:szCs w:val="24"/>
              </w:rPr>
              <w:t>Security Studies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_Toc109401262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24</w:t>
            </w:r>
            <w:r w:rsidRPr="00A44EDE">
              <w:rPr>
                <w:rFonts w:asciiTheme="minorHAnsi" w:hAnsiTheme="minorHAnsi"/>
                <w:noProof/>
                <w:webHidden/>
                <w:sz w:val="24"/>
                <w:szCs w:val="24"/>
              </w:rPr>
              <w:fldChar w:fldCharType="end"/>
            </w:r>
          </w:hyperlink>
        </w:p>
        <w:p w14:paraId="103BD865" w14:textId="7D572F09" w:rsidR="00A44EDE" w:rsidRPr="00A44EDE" w:rsidRDefault="00A44EDE">
          <w:pPr>
            <w:pStyle w:val="TOC1"/>
            <w:rPr>
              <w:rFonts w:asciiTheme="minorHAnsi" w:hAnsiTheme="minorHAnsi"/>
              <w:b w:val="0"/>
              <w:bCs w:val="0"/>
              <w:caps w:val="0"/>
              <w:noProof/>
              <w:sz w:val="24"/>
              <w:szCs w:val="24"/>
            </w:rPr>
          </w:pPr>
          <w:hyperlink w:anchor="_Toc109401267" w:history="1">
            <w:r w:rsidRPr="00A44EDE">
              <w:rPr>
                <w:rStyle w:val="Hyperlink"/>
                <w:rFonts w:asciiTheme="minorHAnsi" w:hAnsiTheme="minorHAnsi"/>
                <w:noProof/>
                <w:sz w:val="24"/>
                <w:szCs w:val="24"/>
              </w:rPr>
              <w:t>JD/M.A. International Relations JOINT DEGREE PROGRAM</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_Toc109401267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26</w:t>
            </w:r>
            <w:r w:rsidRPr="00A44EDE">
              <w:rPr>
                <w:rFonts w:asciiTheme="minorHAnsi" w:hAnsiTheme="minorHAnsi"/>
                <w:noProof/>
                <w:webHidden/>
                <w:sz w:val="24"/>
                <w:szCs w:val="24"/>
              </w:rPr>
              <w:fldChar w:fldCharType="end"/>
            </w:r>
          </w:hyperlink>
        </w:p>
        <w:p w14:paraId="6608D0BE" w14:textId="6AA65933" w:rsidR="00A44EDE" w:rsidRPr="00A44EDE" w:rsidRDefault="00A44EDE">
          <w:pPr>
            <w:pStyle w:val="TOC1"/>
            <w:rPr>
              <w:rFonts w:asciiTheme="minorHAnsi" w:hAnsiTheme="minorHAnsi"/>
              <w:b w:val="0"/>
              <w:bCs w:val="0"/>
              <w:caps w:val="0"/>
              <w:noProof/>
              <w:sz w:val="24"/>
              <w:szCs w:val="24"/>
            </w:rPr>
          </w:pPr>
          <w:hyperlink w:anchor="_Toc109401271" w:history="1">
            <w:r w:rsidRPr="00A44EDE">
              <w:rPr>
                <w:rStyle w:val="Hyperlink"/>
                <w:rFonts w:asciiTheme="minorHAnsi" w:hAnsiTheme="minorHAnsi"/>
                <w:noProof/>
                <w:sz w:val="24"/>
                <w:szCs w:val="24"/>
              </w:rPr>
              <w:t>Joint JD/M.A. International Relations Course Planning Sheet</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_Toc109401271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24</w:t>
            </w:r>
            <w:r w:rsidRPr="00A44EDE">
              <w:rPr>
                <w:rFonts w:asciiTheme="minorHAnsi" w:hAnsiTheme="minorHAnsi"/>
                <w:noProof/>
                <w:webHidden/>
                <w:sz w:val="24"/>
                <w:szCs w:val="24"/>
              </w:rPr>
              <w:fldChar w:fldCharType="end"/>
            </w:r>
          </w:hyperlink>
        </w:p>
        <w:p w14:paraId="7B3CF764" w14:textId="7251CF22" w:rsidR="00A44EDE" w:rsidRPr="00A44EDE" w:rsidRDefault="00A44EDE">
          <w:pPr>
            <w:pStyle w:val="TOC1"/>
            <w:rPr>
              <w:rFonts w:asciiTheme="minorHAnsi" w:hAnsiTheme="minorHAnsi"/>
              <w:b w:val="0"/>
              <w:bCs w:val="0"/>
              <w:caps w:val="0"/>
              <w:noProof/>
              <w:sz w:val="24"/>
              <w:szCs w:val="24"/>
            </w:rPr>
          </w:pPr>
          <w:hyperlink w:anchor="_Toc109401272" w:history="1">
            <w:r w:rsidRPr="00A44EDE">
              <w:rPr>
                <w:rStyle w:val="Hyperlink"/>
                <w:rFonts w:asciiTheme="minorHAnsi" w:hAnsiTheme="minorHAnsi"/>
                <w:noProof/>
                <w:sz w:val="24"/>
                <w:szCs w:val="24"/>
              </w:rPr>
              <w:t>M.A. International Relations/MASTER OF PUBLIC ADMINISTRATION (MPA)</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_Toc109401272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25</w:t>
            </w:r>
            <w:r w:rsidRPr="00A44EDE">
              <w:rPr>
                <w:rFonts w:asciiTheme="minorHAnsi" w:hAnsiTheme="minorHAnsi"/>
                <w:noProof/>
                <w:webHidden/>
                <w:sz w:val="24"/>
                <w:szCs w:val="24"/>
              </w:rPr>
              <w:fldChar w:fldCharType="end"/>
            </w:r>
          </w:hyperlink>
        </w:p>
        <w:p w14:paraId="4C6920EC" w14:textId="376D8E44" w:rsidR="00A44EDE" w:rsidRPr="00A44EDE" w:rsidRDefault="00A44EDE">
          <w:pPr>
            <w:pStyle w:val="TOC1"/>
            <w:rPr>
              <w:rFonts w:asciiTheme="minorHAnsi" w:hAnsiTheme="minorHAnsi"/>
              <w:b w:val="0"/>
              <w:bCs w:val="0"/>
              <w:caps w:val="0"/>
              <w:noProof/>
              <w:sz w:val="24"/>
              <w:szCs w:val="24"/>
            </w:rPr>
          </w:pPr>
          <w:hyperlink w:anchor="_Toc109401280" w:history="1">
            <w:r w:rsidRPr="00A44EDE">
              <w:rPr>
                <w:rStyle w:val="Hyperlink"/>
                <w:rFonts w:asciiTheme="minorHAnsi" w:hAnsiTheme="minorHAnsi"/>
                <w:noProof/>
                <w:sz w:val="24"/>
                <w:szCs w:val="24"/>
              </w:rPr>
              <w:t>Joint M.A. International Relations/MPA course planning sheet</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_Toc109401280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27</w:t>
            </w:r>
            <w:r w:rsidRPr="00A44EDE">
              <w:rPr>
                <w:rFonts w:asciiTheme="minorHAnsi" w:hAnsiTheme="minorHAnsi"/>
                <w:noProof/>
                <w:webHidden/>
                <w:sz w:val="24"/>
                <w:szCs w:val="24"/>
              </w:rPr>
              <w:fldChar w:fldCharType="end"/>
            </w:r>
          </w:hyperlink>
        </w:p>
        <w:p w14:paraId="7820ED26" w14:textId="33FF86E3" w:rsidR="00A44EDE" w:rsidRPr="00A44EDE" w:rsidRDefault="00A44EDE">
          <w:pPr>
            <w:pStyle w:val="TOC1"/>
            <w:rPr>
              <w:rFonts w:asciiTheme="minorHAnsi" w:hAnsiTheme="minorHAnsi"/>
              <w:b w:val="0"/>
              <w:bCs w:val="0"/>
              <w:caps w:val="0"/>
              <w:noProof/>
              <w:sz w:val="24"/>
              <w:szCs w:val="24"/>
            </w:rPr>
          </w:pPr>
          <w:hyperlink w:anchor="_Toc109401281" w:history="1">
            <w:r w:rsidRPr="00A44EDE">
              <w:rPr>
                <w:rStyle w:val="Hyperlink"/>
                <w:rFonts w:asciiTheme="minorHAnsi" w:hAnsiTheme="minorHAnsi"/>
                <w:noProof/>
                <w:sz w:val="24"/>
                <w:szCs w:val="24"/>
              </w:rPr>
              <w:t>M.A. International Relations/MASTER OF ARTS IN ECONOMICS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_Toc109401281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28</w:t>
            </w:r>
            <w:r w:rsidRPr="00A44EDE">
              <w:rPr>
                <w:rFonts w:asciiTheme="minorHAnsi" w:hAnsiTheme="minorHAnsi"/>
                <w:noProof/>
                <w:webHidden/>
                <w:sz w:val="24"/>
                <w:szCs w:val="24"/>
              </w:rPr>
              <w:fldChar w:fldCharType="end"/>
            </w:r>
          </w:hyperlink>
        </w:p>
        <w:p w14:paraId="04A1618F" w14:textId="6495BE84" w:rsidR="00A44EDE" w:rsidRPr="00A44EDE" w:rsidRDefault="00A44EDE">
          <w:pPr>
            <w:pStyle w:val="TOC1"/>
            <w:rPr>
              <w:rFonts w:asciiTheme="minorHAnsi" w:hAnsiTheme="minorHAnsi"/>
              <w:b w:val="0"/>
              <w:bCs w:val="0"/>
              <w:caps w:val="0"/>
              <w:noProof/>
              <w:sz w:val="24"/>
              <w:szCs w:val="24"/>
            </w:rPr>
          </w:pPr>
          <w:hyperlink w:anchor="_Toc109401286" w:history="1">
            <w:r w:rsidRPr="00A44EDE">
              <w:rPr>
                <w:rStyle w:val="Hyperlink"/>
                <w:rFonts w:asciiTheme="minorHAnsi" w:hAnsiTheme="minorHAnsi"/>
                <w:noProof/>
                <w:sz w:val="24"/>
                <w:szCs w:val="24"/>
              </w:rPr>
              <w:t>Joint M.A. International Relations/MAECN course planning sheet</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_Toc109401286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29</w:t>
            </w:r>
            <w:r w:rsidRPr="00A44EDE">
              <w:rPr>
                <w:rFonts w:asciiTheme="minorHAnsi" w:hAnsiTheme="minorHAnsi"/>
                <w:noProof/>
                <w:webHidden/>
                <w:sz w:val="24"/>
                <w:szCs w:val="24"/>
              </w:rPr>
              <w:fldChar w:fldCharType="end"/>
            </w:r>
          </w:hyperlink>
        </w:p>
        <w:p w14:paraId="3E2860D3" w14:textId="18285862" w:rsidR="00A44EDE" w:rsidRPr="00A44EDE" w:rsidRDefault="00A44EDE">
          <w:pPr>
            <w:pStyle w:val="TOC1"/>
            <w:rPr>
              <w:rFonts w:asciiTheme="minorHAnsi" w:hAnsiTheme="minorHAnsi"/>
              <w:b w:val="0"/>
              <w:bCs w:val="0"/>
              <w:caps w:val="0"/>
              <w:noProof/>
              <w:sz w:val="24"/>
              <w:szCs w:val="24"/>
            </w:rPr>
          </w:pPr>
          <w:hyperlink w:anchor="_Toc109401287" w:history="1">
            <w:r w:rsidRPr="00A44EDE">
              <w:rPr>
                <w:rStyle w:val="Hyperlink"/>
                <w:rFonts w:asciiTheme="minorHAnsi" w:hAnsiTheme="minorHAnsi"/>
                <w:noProof/>
                <w:sz w:val="24"/>
                <w:szCs w:val="24"/>
              </w:rPr>
              <w:t>ATLANTIS Double-Degree Program</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_Toc109401287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30</w:t>
            </w:r>
            <w:r w:rsidRPr="00A44EDE">
              <w:rPr>
                <w:rFonts w:asciiTheme="minorHAnsi" w:hAnsiTheme="minorHAnsi"/>
                <w:noProof/>
                <w:webHidden/>
                <w:sz w:val="24"/>
                <w:szCs w:val="24"/>
              </w:rPr>
              <w:fldChar w:fldCharType="end"/>
            </w:r>
          </w:hyperlink>
        </w:p>
        <w:p w14:paraId="4E5D65F5" w14:textId="7130F3B5" w:rsidR="00A44EDE" w:rsidRPr="00A44EDE" w:rsidRDefault="00A44EDE">
          <w:pPr>
            <w:pStyle w:val="TOC1"/>
            <w:rPr>
              <w:rFonts w:asciiTheme="minorHAnsi" w:hAnsiTheme="minorHAnsi"/>
              <w:b w:val="0"/>
              <w:bCs w:val="0"/>
              <w:caps w:val="0"/>
              <w:noProof/>
              <w:sz w:val="24"/>
              <w:szCs w:val="24"/>
            </w:rPr>
          </w:pPr>
          <w:hyperlink w:anchor="_Toc109401289" w:history="1">
            <w:r w:rsidRPr="00A44EDE">
              <w:rPr>
                <w:rStyle w:val="Hyperlink"/>
                <w:rFonts w:asciiTheme="minorHAnsi" w:hAnsiTheme="minorHAnsi"/>
                <w:noProof/>
                <w:sz w:val="24"/>
                <w:szCs w:val="24"/>
              </w:rPr>
              <w:t>CERTIFICATE OF ADVANCED STUDY OPTIONS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_Toc109401289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31</w:t>
            </w:r>
            <w:r w:rsidRPr="00A44EDE">
              <w:rPr>
                <w:rFonts w:asciiTheme="minorHAnsi" w:hAnsiTheme="minorHAnsi"/>
                <w:noProof/>
                <w:webHidden/>
                <w:sz w:val="24"/>
                <w:szCs w:val="24"/>
              </w:rPr>
              <w:fldChar w:fldCharType="end"/>
            </w:r>
          </w:hyperlink>
        </w:p>
        <w:p w14:paraId="70EA7791" w14:textId="38E4C86A" w:rsidR="00A44EDE" w:rsidRPr="00A44EDE" w:rsidRDefault="00A44EDE">
          <w:pPr>
            <w:pStyle w:val="TOC1"/>
            <w:rPr>
              <w:rFonts w:asciiTheme="minorHAnsi" w:hAnsiTheme="minorHAnsi"/>
              <w:b w:val="0"/>
              <w:bCs w:val="0"/>
              <w:caps w:val="0"/>
              <w:noProof/>
              <w:sz w:val="24"/>
              <w:szCs w:val="24"/>
            </w:rPr>
          </w:pPr>
          <w:hyperlink w:anchor="_Toc109401300" w:history="1">
            <w:r w:rsidRPr="00A44EDE">
              <w:rPr>
                <w:rStyle w:val="Hyperlink"/>
                <w:rFonts w:asciiTheme="minorHAnsi" w:hAnsiTheme="minorHAnsi"/>
                <w:noProof/>
                <w:sz w:val="24"/>
                <w:szCs w:val="24"/>
              </w:rPr>
              <w:t>GLOBAL PROGRAMS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_Toc109401300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34</w:t>
            </w:r>
            <w:r w:rsidRPr="00A44EDE">
              <w:rPr>
                <w:rFonts w:asciiTheme="minorHAnsi" w:hAnsiTheme="minorHAnsi"/>
                <w:noProof/>
                <w:webHidden/>
                <w:sz w:val="24"/>
                <w:szCs w:val="24"/>
              </w:rPr>
              <w:fldChar w:fldCharType="end"/>
            </w:r>
          </w:hyperlink>
        </w:p>
        <w:p w14:paraId="4143BA05" w14:textId="0068A24A" w:rsidR="00A44EDE" w:rsidRPr="00A44EDE" w:rsidRDefault="00A44EDE">
          <w:pPr>
            <w:pStyle w:val="TOC1"/>
            <w:rPr>
              <w:rFonts w:asciiTheme="minorHAnsi" w:hAnsiTheme="minorHAnsi"/>
              <w:b w:val="0"/>
              <w:bCs w:val="0"/>
              <w:caps w:val="0"/>
              <w:noProof/>
              <w:sz w:val="24"/>
              <w:szCs w:val="24"/>
            </w:rPr>
          </w:pPr>
          <w:hyperlink w:anchor="_Toc109401319" w:history="1">
            <w:r w:rsidRPr="00A44EDE">
              <w:rPr>
                <w:rStyle w:val="Hyperlink"/>
                <w:rFonts w:asciiTheme="minorHAnsi" w:hAnsiTheme="minorHAnsi"/>
                <w:noProof/>
                <w:sz w:val="24"/>
                <w:szCs w:val="24"/>
              </w:rPr>
              <w:t>ACADEMIC OFFERINGS FOR 2022-2023</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_Toc109401319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40</w:t>
            </w:r>
            <w:r w:rsidRPr="00A44EDE">
              <w:rPr>
                <w:rFonts w:asciiTheme="minorHAnsi" w:hAnsiTheme="minorHAnsi"/>
                <w:noProof/>
                <w:webHidden/>
                <w:sz w:val="24"/>
                <w:szCs w:val="24"/>
              </w:rPr>
              <w:fldChar w:fldCharType="end"/>
            </w:r>
          </w:hyperlink>
        </w:p>
        <w:p w14:paraId="6C99A310" w14:textId="693FFD52" w:rsidR="00A44EDE" w:rsidRPr="00A44EDE" w:rsidRDefault="00A44EDE">
          <w:pPr>
            <w:pStyle w:val="TOC1"/>
            <w:rPr>
              <w:rFonts w:asciiTheme="minorHAnsi" w:hAnsiTheme="minorHAnsi"/>
              <w:b w:val="0"/>
              <w:bCs w:val="0"/>
              <w:caps w:val="0"/>
              <w:noProof/>
              <w:sz w:val="24"/>
              <w:szCs w:val="24"/>
            </w:rPr>
          </w:pPr>
          <w:hyperlink w:anchor="_Toc109401324" w:history="1">
            <w:r w:rsidRPr="00A44EDE">
              <w:rPr>
                <w:rStyle w:val="Hyperlink"/>
                <w:rFonts w:asciiTheme="minorHAnsi" w:hAnsiTheme="minorHAnsi"/>
                <w:noProof/>
                <w:sz w:val="24"/>
                <w:szCs w:val="24"/>
              </w:rPr>
              <w:t>INTERNATIONAL AFFAIRS FACULTY AT THE MAXWELL SCHOOL</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_Toc109401324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44</w:t>
            </w:r>
            <w:r w:rsidRPr="00A44EDE">
              <w:rPr>
                <w:rFonts w:asciiTheme="minorHAnsi" w:hAnsiTheme="minorHAnsi"/>
                <w:noProof/>
                <w:webHidden/>
                <w:sz w:val="24"/>
                <w:szCs w:val="24"/>
              </w:rPr>
              <w:fldChar w:fldCharType="end"/>
            </w:r>
          </w:hyperlink>
        </w:p>
        <w:p w14:paraId="5511C031" w14:textId="5387C243" w:rsidR="00A44EDE" w:rsidRPr="00A44EDE" w:rsidRDefault="00A44EDE">
          <w:pPr>
            <w:pStyle w:val="TOC1"/>
            <w:rPr>
              <w:rFonts w:asciiTheme="minorHAnsi" w:hAnsiTheme="minorHAnsi"/>
              <w:b w:val="0"/>
              <w:bCs w:val="0"/>
              <w:caps w:val="0"/>
              <w:noProof/>
              <w:sz w:val="24"/>
              <w:szCs w:val="24"/>
            </w:rPr>
          </w:pPr>
          <w:hyperlink w:anchor="_Toc109401327" w:history="1">
            <w:r w:rsidRPr="00A44EDE">
              <w:rPr>
                <w:rStyle w:val="Hyperlink"/>
                <w:rFonts w:asciiTheme="minorHAnsi" w:hAnsiTheme="minorHAnsi"/>
                <w:noProof/>
                <w:sz w:val="24"/>
                <w:szCs w:val="24"/>
              </w:rPr>
              <w:t>ACADEMIC &amp; PERSONAL STANDARDS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_Toc109401327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55</w:t>
            </w:r>
            <w:r w:rsidRPr="00A44EDE">
              <w:rPr>
                <w:rFonts w:asciiTheme="minorHAnsi" w:hAnsiTheme="minorHAnsi"/>
                <w:noProof/>
                <w:webHidden/>
                <w:sz w:val="24"/>
                <w:szCs w:val="24"/>
              </w:rPr>
              <w:fldChar w:fldCharType="end"/>
            </w:r>
          </w:hyperlink>
        </w:p>
        <w:p w14:paraId="4E3FCAEB" w14:textId="66A91566" w:rsidR="00A44EDE" w:rsidRPr="00A44EDE" w:rsidRDefault="00A44EDE">
          <w:pPr>
            <w:pStyle w:val="TOC1"/>
            <w:rPr>
              <w:rFonts w:asciiTheme="minorHAnsi" w:hAnsiTheme="minorHAnsi"/>
              <w:b w:val="0"/>
              <w:bCs w:val="0"/>
              <w:caps w:val="0"/>
              <w:noProof/>
              <w:sz w:val="24"/>
              <w:szCs w:val="24"/>
            </w:rPr>
          </w:pPr>
          <w:hyperlink w:anchor="_Toc109401331" w:history="1">
            <w:r w:rsidRPr="00A44EDE">
              <w:rPr>
                <w:rStyle w:val="Hyperlink"/>
                <w:rFonts w:asciiTheme="minorHAnsi" w:hAnsiTheme="minorHAnsi"/>
                <w:noProof/>
                <w:sz w:val="24"/>
                <w:szCs w:val="24"/>
              </w:rPr>
              <w:t>SERVICES, FACILITIES, &amp; STUDENT ACTIVITIES</w:t>
            </w:r>
            <w:r w:rsidRPr="00A44EDE">
              <w:rPr>
                <w:rFonts w:asciiTheme="minorHAnsi" w:hAnsiTheme="minorHAnsi"/>
                <w:noProof/>
                <w:webHidden/>
                <w:sz w:val="24"/>
                <w:szCs w:val="24"/>
              </w:rPr>
              <w:tab/>
            </w:r>
            <w:r w:rsidRPr="00A44EDE">
              <w:rPr>
                <w:rFonts w:asciiTheme="minorHAnsi" w:hAnsiTheme="minorHAnsi"/>
                <w:noProof/>
                <w:webHidden/>
                <w:sz w:val="24"/>
                <w:szCs w:val="24"/>
              </w:rPr>
              <w:fldChar w:fldCharType="begin"/>
            </w:r>
            <w:r w:rsidRPr="00A44EDE">
              <w:rPr>
                <w:rFonts w:asciiTheme="minorHAnsi" w:hAnsiTheme="minorHAnsi"/>
                <w:noProof/>
                <w:webHidden/>
                <w:sz w:val="24"/>
                <w:szCs w:val="24"/>
              </w:rPr>
              <w:instrText xml:space="preserve"> PAGEREF _Toc109401331 \h </w:instrText>
            </w:r>
            <w:r w:rsidRPr="00A44EDE">
              <w:rPr>
                <w:rFonts w:asciiTheme="minorHAnsi" w:hAnsiTheme="minorHAnsi"/>
                <w:noProof/>
                <w:webHidden/>
                <w:sz w:val="24"/>
                <w:szCs w:val="24"/>
              </w:rPr>
            </w:r>
            <w:r w:rsidRPr="00A44EDE">
              <w:rPr>
                <w:rFonts w:asciiTheme="minorHAnsi" w:hAnsiTheme="minorHAnsi"/>
                <w:noProof/>
                <w:webHidden/>
                <w:sz w:val="24"/>
                <w:szCs w:val="24"/>
              </w:rPr>
              <w:fldChar w:fldCharType="separate"/>
            </w:r>
            <w:r>
              <w:rPr>
                <w:rFonts w:asciiTheme="minorHAnsi" w:hAnsiTheme="minorHAnsi"/>
                <w:noProof/>
                <w:webHidden/>
                <w:sz w:val="24"/>
                <w:szCs w:val="24"/>
              </w:rPr>
              <w:t>57</w:t>
            </w:r>
            <w:r w:rsidRPr="00A44EDE">
              <w:rPr>
                <w:rFonts w:asciiTheme="minorHAnsi" w:hAnsiTheme="minorHAnsi"/>
                <w:noProof/>
                <w:webHidden/>
                <w:sz w:val="24"/>
                <w:szCs w:val="24"/>
              </w:rPr>
              <w:fldChar w:fldCharType="end"/>
            </w:r>
          </w:hyperlink>
        </w:p>
        <w:p w14:paraId="1EA8E277" w14:textId="598C306A" w:rsidR="009D57AE" w:rsidRDefault="009D57AE">
          <w:r w:rsidRPr="00A44EDE">
            <w:rPr>
              <w:rFonts w:asciiTheme="minorHAnsi" w:hAnsiTheme="minorHAnsi" w:cstheme="minorHAnsi"/>
              <w:b/>
              <w:bCs/>
              <w:noProof/>
              <w:szCs w:val="24"/>
            </w:rPr>
            <w:fldChar w:fldCharType="end"/>
          </w:r>
        </w:p>
      </w:sdtContent>
    </w:sdt>
    <w:p w14:paraId="0BDCCA49" w14:textId="77777777" w:rsidR="00A44EDE" w:rsidRDefault="00A44EDE">
      <w:pPr>
        <w:spacing w:before="0" w:after="200"/>
        <w:rPr>
          <w:b/>
          <w:caps/>
          <w:color w:val="D44500"/>
          <w:sz w:val="28"/>
          <w:szCs w:val="24"/>
        </w:rPr>
      </w:pPr>
      <w:bookmarkStart w:id="7" w:name="_Toc42607551"/>
      <w:bookmarkStart w:id="8" w:name="_Toc108517626"/>
      <w:bookmarkStart w:id="9" w:name="_Toc109401218"/>
      <w:r>
        <w:br w:type="page"/>
      </w:r>
    </w:p>
    <w:p w14:paraId="55D4DB22" w14:textId="29A72254" w:rsidR="00803857" w:rsidRDefault="00803857" w:rsidP="00803857">
      <w:pPr>
        <w:pStyle w:val="Heading1"/>
      </w:pPr>
      <w:r>
        <w:t>Welcome from the Chair</w:t>
      </w:r>
      <w:bookmarkEnd w:id="9"/>
    </w:p>
    <w:p w14:paraId="3FD460FA" w14:textId="530DDC9A" w:rsidR="00803857" w:rsidRDefault="00803857" w:rsidP="00803857">
      <w:r>
        <w:t>August 22, 2022</w:t>
      </w:r>
    </w:p>
    <w:p w14:paraId="51993741" w14:textId="77777777" w:rsidR="00803857" w:rsidRDefault="00803857" w:rsidP="00803857">
      <w:r>
        <w:t>Welcome to the Maxwell School of Citizenship and Public Affairs at Syracuse University</w:t>
      </w:r>
      <w:proofErr w:type="gramStart"/>
      <w:r>
        <w:t xml:space="preserve">.  </w:t>
      </w:r>
      <w:proofErr w:type="gramEnd"/>
    </w:p>
    <w:p w14:paraId="7DE989AF" w14:textId="77777777" w:rsidR="00803857" w:rsidRDefault="00803857" w:rsidP="00803857">
      <w:r>
        <w:t xml:space="preserve">Founded in 1924, the Maxwell School was the first school in the United States to provide graduate education in public administration. Graduates from our program provide innovative leadership and rigorous analysis at all levels of government and in the private and non-profit sectors across the United States and around the world. </w:t>
      </w:r>
    </w:p>
    <w:p w14:paraId="0353ECF3" w14:textId="77777777" w:rsidR="00803857" w:rsidRDefault="00803857" w:rsidP="00803857">
      <w:pPr>
        <w:shd w:val="clear" w:color="auto" w:fill="FFFFFF" w:themeFill="background1"/>
      </w:pPr>
      <w:r>
        <w:t xml:space="preserve">The school, with its prominent and accessible faculty, diverse study body, extensive and loyal alumni network, and world-class facilities, offers an ideal learning environment for graduate education in public administration and international affairs. During your time at Maxwell, you will </w:t>
      </w:r>
      <w:proofErr w:type="gramStart"/>
      <w:r>
        <w:t>be challenged</w:t>
      </w:r>
      <w:proofErr w:type="gramEnd"/>
      <w:r>
        <w:t xml:space="preserve"> by our dynamic faculty to learn within a supportive environment that prepares you for the opportunities and challenges that lie ahead.</w:t>
      </w:r>
    </w:p>
    <w:p w14:paraId="45B5C8D2" w14:textId="77777777" w:rsidR="00803857" w:rsidRDefault="00803857" w:rsidP="00803857">
      <w:pPr>
        <w:shd w:val="clear" w:color="auto" w:fill="FFFFFF" w:themeFill="background1"/>
      </w:pPr>
      <w:r>
        <w:t>At Maxwell, we value the experiences and perspectives that each person brings to our community</w:t>
      </w:r>
      <w:proofErr w:type="gramStart"/>
      <w:r>
        <w:t xml:space="preserve">.  </w:t>
      </w:r>
      <w:proofErr w:type="gramEnd"/>
      <w:r>
        <w:t>We honor the diversity among our students, staff, and faculty; this includes differences in race, ethnicity, gender, gender identity, socioeconomic class, nationality, religion, sexual orientation, disability, age, and veteran status, and in other areas</w:t>
      </w:r>
      <w:proofErr w:type="gramStart"/>
      <w:r>
        <w:t xml:space="preserve">.  </w:t>
      </w:r>
      <w:proofErr w:type="gramEnd"/>
      <w:r>
        <w:t xml:space="preserve">We believe that these differences are important ingredients for building stronger institutions, finding creative solutions to pressing problems, and are the foundation of democracy. </w:t>
      </w:r>
    </w:p>
    <w:p w14:paraId="69E5F003" w14:textId="77777777" w:rsidR="00803857" w:rsidRDefault="00803857" w:rsidP="00803857">
      <w:pPr>
        <w:shd w:val="clear" w:color="auto" w:fill="FFFFFF" w:themeFill="background1"/>
      </w:pPr>
      <w:r>
        <w:t xml:space="preserve">This handbook describes the MAIR program requirements, specialized programs-of-study, and course offerings. You can also consult our website, which has the most up-to-date information available. </w:t>
      </w:r>
    </w:p>
    <w:p w14:paraId="35359E20" w14:textId="77777777" w:rsidR="00803857" w:rsidRDefault="00803857" w:rsidP="00803857">
      <w:r>
        <w:t xml:space="preserve">Again, welcome to the Maxwell School and the Department of Public Administration and International Affairs. We are so glad that you are here. </w:t>
      </w:r>
    </w:p>
    <w:p w14:paraId="64FFEED7" w14:textId="77777777" w:rsidR="00803857" w:rsidRDefault="00803857" w:rsidP="00803857">
      <w:r>
        <w:t>Best wishes for success in your graduate studies!</w:t>
      </w:r>
    </w:p>
    <w:p w14:paraId="497A974E" w14:textId="77777777" w:rsidR="00803857" w:rsidRDefault="00803857" w:rsidP="00803857">
      <w:r>
        <w:rPr>
          <w:noProof/>
        </w:rPr>
        <w:drawing>
          <wp:inline distT="0" distB="0" distL="0" distR="0" wp14:anchorId="08592D0C" wp14:editId="6021DFBA">
            <wp:extent cx="1528303" cy="510694"/>
            <wp:effectExtent l="0" t="0" r="0" b="381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4438" cy="522769"/>
                    </a:xfrm>
                    <a:prstGeom prst="rect">
                      <a:avLst/>
                    </a:prstGeom>
                    <a:noFill/>
                    <a:ln>
                      <a:noFill/>
                    </a:ln>
                  </pic:spPr>
                </pic:pic>
              </a:graphicData>
            </a:graphic>
          </wp:inline>
        </w:drawing>
      </w:r>
    </w:p>
    <w:p w14:paraId="7F0B6612" w14:textId="77777777" w:rsidR="00803857" w:rsidRDefault="00803857" w:rsidP="00803857">
      <w:pPr>
        <w:spacing w:before="0"/>
      </w:pPr>
      <w:r>
        <w:t>Colleen Heflin</w:t>
      </w:r>
    </w:p>
    <w:p w14:paraId="7357BF77" w14:textId="77777777" w:rsidR="00803857" w:rsidRDefault="00803857" w:rsidP="00803857">
      <w:r>
        <w:t>Associate Dean and Chair</w:t>
      </w:r>
    </w:p>
    <w:p w14:paraId="20A6F366" w14:textId="77777777" w:rsidR="00803857" w:rsidRDefault="00803857">
      <w:pPr>
        <w:spacing w:before="0" w:after="200"/>
        <w:rPr>
          <w:b/>
          <w:caps/>
          <w:color w:val="D44500"/>
          <w:sz w:val="28"/>
          <w:szCs w:val="24"/>
        </w:rPr>
      </w:pPr>
      <w:r>
        <w:br w:type="page"/>
      </w:r>
    </w:p>
    <w:bookmarkEnd w:id="7"/>
    <w:bookmarkEnd w:id="8"/>
    <w:p w14:paraId="03EEEDFC" w14:textId="77777777" w:rsidR="0038605E" w:rsidRPr="0013348B" w:rsidRDefault="0038605E" w:rsidP="00A9628D">
      <w:pPr>
        <w:pStyle w:val="NoSpacing"/>
        <w:rPr>
          <w:rFonts w:ascii="Sherman Sans Bold Italic" w:hAnsi="Sherman Sans Bold Italic"/>
          <w:sz w:val="24"/>
          <w:szCs w:val="24"/>
        </w:rPr>
        <w:sectPr w:rsidR="0038605E" w:rsidRPr="0013348B" w:rsidSect="00A9628D">
          <w:footerReference w:type="default" r:id="rId9"/>
          <w:type w:val="continuous"/>
          <w:pgSz w:w="12240" w:h="15840"/>
          <w:pgMar w:top="1440" w:right="1440" w:bottom="1440" w:left="1440" w:header="720" w:footer="720" w:gutter="0"/>
          <w:pgNumType w:start="0"/>
          <w:cols w:space="720"/>
          <w:titlePg/>
          <w:docGrid w:linePitch="360"/>
        </w:sectPr>
      </w:pPr>
    </w:p>
    <w:p w14:paraId="2F8FB0F6" w14:textId="3C53579C" w:rsidR="006C07F4" w:rsidRPr="000659B5" w:rsidRDefault="006C07F4" w:rsidP="000659B5">
      <w:pPr>
        <w:pStyle w:val="Heading1"/>
      </w:pPr>
      <w:bookmarkStart w:id="10" w:name="_Toc108517627"/>
      <w:bookmarkStart w:id="11" w:name="_Toc109401219"/>
      <w:r w:rsidRPr="000659B5">
        <w:t>I</w:t>
      </w:r>
      <w:r w:rsidR="00E20929">
        <w:t>nternational R</w:t>
      </w:r>
      <w:r w:rsidR="0018128C">
        <w:t>e</w:t>
      </w:r>
      <w:r w:rsidR="00E20929">
        <w:t>lations Calendar</w:t>
      </w:r>
      <w:bookmarkEnd w:id="10"/>
      <w:bookmarkEnd w:id="11"/>
    </w:p>
    <w:p w14:paraId="5B12126C" w14:textId="7080F361" w:rsidR="006C07F4" w:rsidRPr="0013348B" w:rsidRDefault="00275E4F" w:rsidP="00A9628D">
      <w:pPr>
        <w:tabs>
          <w:tab w:val="left" w:pos="5760"/>
        </w:tabs>
        <w:rPr>
          <w:b/>
          <w:caps/>
          <w:szCs w:val="24"/>
        </w:rPr>
      </w:pPr>
      <w:bookmarkStart w:id="12" w:name="_Hlk96067392"/>
      <w:r w:rsidRPr="00303493">
        <w:rPr>
          <w:b/>
          <w:szCs w:val="24"/>
        </w:rPr>
        <w:t>Fall</w:t>
      </w:r>
      <w:r>
        <w:rPr>
          <w:b/>
          <w:caps/>
          <w:szCs w:val="24"/>
        </w:rPr>
        <w:t xml:space="preserve"> 202</w:t>
      </w:r>
      <w:r w:rsidR="00E414E3">
        <w:rPr>
          <w:b/>
          <w:caps/>
          <w:szCs w:val="24"/>
        </w:rPr>
        <w:t>2</w:t>
      </w:r>
    </w:p>
    <w:p w14:paraId="186C0E8D" w14:textId="005B3DF1" w:rsidR="00E414E3" w:rsidRPr="00680321" w:rsidRDefault="00E414E3" w:rsidP="00E414E3">
      <w:pPr>
        <w:pStyle w:val="TabularInformation"/>
        <w:tabs>
          <w:tab w:val="left" w:pos="5760"/>
        </w:tabs>
      </w:pPr>
      <w:bookmarkStart w:id="13" w:name="_Toc417129784"/>
      <w:bookmarkStart w:id="14" w:name="_Toc517249640"/>
      <w:bookmarkStart w:id="15" w:name="_Toc521932332"/>
      <w:r w:rsidRPr="00680321">
        <w:t>Statistics and Economics Waiver Exams</w:t>
      </w:r>
      <w:r w:rsidRPr="00680321">
        <w:tab/>
      </w:r>
      <w:r w:rsidRPr="00680321">
        <w:ptab w:relativeTo="margin" w:alignment="right" w:leader="none"/>
      </w:r>
      <w:r w:rsidRPr="00680321">
        <w:t>August 2</w:t>
      </w:r>
      <w:r>
        <w:t>2</w:t>
      </w:r>
      <w:r w:rsidRPr="00680321">
        <w:t xml:space="preserve"> &amp; </w:t>
      </w:r>
      <w:proofErr w:type="gramStart"/>
      <w:r w:rsidR="000243CA">
        <w:t>25</w:t>
      </w:r>
      <w:proofErr w:type="gramEnd"/>
    </w:p>
    <w:p w14:paraId="4D1BA59C" w14:textId="4763F4DB" w:rsidR="00E414E3" w:rsidRDefault="00E414E3" w:rsidP="00E414E3">
      <w:pPr>
        <w:pStyle w:val="TabularInformation"/>
        <w:tabs>
          <w:tab w:val="left" w:pos="5760"/>
        </w:tabs>
      </w:pPr>
      <w:r>
        <w:t>International Relations Orientation</w:t>
      </w:r>
      <w:r>
        <w:tab/>
      </w:r>
      <w:r>
        <w:ptab w:relativeTo="margin" w:alignment="right" w:leader="none"/>
      </w:r>
      <w:r w:rsidR="000243CA">
        <w:t xml:space="preserve">August 23 &amp; </w:t>
      </w:r>
      <w:proofErr w:type="gramStart"/>
      <w:r w:rsidR="000243CA">
        <w:t>24</w:t>
      </w:r>
      <w:proofErr w:type="gramEnd"/>
    </w:p>
    <w:p w14:paraId="0476E66E" w14:textId="498D4EFA" w:rsidR="00E414E3" w:rsidRPr="00680321" w:rsidRDefault="00E414E3" w:rsidP="00E414E3">
      <w:pPr>
        <w:pStyle w:val="TabularInformation"/>
        <w:tabs>
          <w:tab w:val="left" w:pos="5760"/>
        </w:tabs>
      </w:pPr>
      <w:r w:rsidRPr="00680321">
        <w:t>First Day of Classes</w:t>
      </w:r>
      <w:r w:rsidRPr="00680321">
        <w:tab/>
      </w:r>
      <w:r w:rsidRPr="00680321">
        <w:ptab w:relativeTo="margin" w:alignment="right" w:leader="none"/>
      </w:r>
      <w:r w:rsidRPr="00680321">
        <w:t xml:space="preserve">August </w:t>
      </w:r>
      <w:r>
        <w:t>29</w:t>
      </w:r>
    </w:p>
    <w:p w14:paraId="6072CE12" w14:textId="77777777" w:rsidR="00E414E3" w:rsidRPr="00F629CE" w:rsidRDefault="00E414E3" w:rsidP="00E414E3">
      <w:pPr>
        <w:pStyle w:val="TabularInformation"/>
        <w:tabs>
          <w:tab w:val="left" w:pos="5760"/>
        </w:tabs>
      </w:pPr>
      <w:r w:rsidRPr="00680321">
        <w:t>Labor Day (University Closed)</w:t>
      </w:r>
      <w:r w:rsidRPr="00680321">
        <w:tab/>
      </w:r>
      <w:r w:rsidRPr="00680321">
        <w:ptab w:relativeTo="margin" w:alignment="right" w:leader="none"/>
      </w:r>
      <w:r w:rsidRPr="00680321">
        <w:t xml:space="preserve">September </w:t>
      </w:r>
      <w:r>
        <w:t>5</w:t>
      </w:r>
    </w:p>
    <w:p w14:paraId="2F5866A6" w14:textId="77777777" w:rsidR="00E414E3" w:rsidRPr="00680321" w:rsidRDefault="00E414E3" w:rsidP="00E414E3">
      <w:pPr>
        <w:pStyle w:val="TabularInformation"/>
        <w:tabs>
          <w:tab w:val="left" w:pos="5760"/>
        </w:tabs>
      </w:pPr>
      <w:r w:rsidRPr="00680321">
        <w:t xml:space="preserve">Add Deadline </w:t>
      </w:r>
      <w:r w:rsidRPr="00680321">
        <w:tab/>
      </w:r>
      <w:r w:rsidRPr="00680321">
        <w:ptab w:relativeTo="margin" w:alignment="right" w:leader="none"/>
      </w:r>
      <w:r w:rsidRPr="00680321">
        <w:t xml:space="preserve">September </w:t>
      </w:r>
      <w:r>
        <w:t>6</w:t>
      </w:r>
    </w:p>
    <w:p w14:paraId="6D66CD89" w14:textId="60B55923" w:rsidR="00E414E3" w:rsidRPr="00F629CE" w:rsidRDefault="00E414E3" w:rsidP="00E414E3">
      <w:pPr>
        <w:pStyle w:val="TabularInformation"/>
        <w:tabs>
          <w:tab w:val="left" w:pos="5760"/>
        </w:tabs>
      </w:pPr>
      <w:r w:rsidRPr="00680321">
        <w:t>Academic &amp; Financial Drop and Grading Option Deadline</w:t>
      </w:r>
      <w:r w:rsidRPr="00680321">
        <w:tab/>
      </w:r>
      <w:r w:rsidRPr="00680321">
        <w:ptab w:relativeTo="margin" w:alignment="right" w:leader="none"/>
      </w:r>
      <w:r w:rsidRPr="00680321">
        <w:t xml:space="preserve">September </w:t>
      </w:r>
      <w:r w:rsidR="00F13517">
        <w:t>19</w:t>
      </w:r>
    </w:p>
    <w:p w14:paraId="1BE7FBCE" w14:textId="28298B4D" w:rsidR="00E414E3" w:rsidRDefault="00E414E3" w:rsidP="00E414E3">
      <w:pPr>
        <w:pStyle w:val="TabularInformation"/>
        <w:tabs>
          <w:tab w:val="left" w:pos="5760"/>
        </w:tabs>
      </w:pPr>
      <w:r w:rsidRPr="00F629CE">
        <w:t>Spring Semester Registration</w:t>
      </w:r>
      <w:r w:rsidRPr="00F629CE">
        <w:tab/>
      </w:r>
      <w:r>
        <w:ptab w:relativeTo="margin" w:alignment="right" w:leader="none"/>
      </w:r>
      <w:r>
        <w:t xml:space="preserve">November </w:t>
      </w:r>
      <w:r w:rsidR="00F13517">
        <w:t>2</w:t>
      </w:r>
    </w:p>
    <w:p w14:paraId="2DB3CB34" w14:textId="77777777" w:rsidR="00E414E3" w:rsidRPr="00F629CE" w:rsidRDefault="00E414E3" w:rsidP="00E414E3">
      <w:pPr>
        <w:pStyle w:val="TabularInformation"/>
        <w:tabs>
          <w:tab w:val="left" w:pos="5760"/>
        </w:tabs>
      </w:pPr>
      <w:r w:rsidRPr="00F629CE">
        <w:t>Thanksgiving Break (No Classes)</w:t>
      </w:r>
      <w:r w:rsidRPr="00F629CE">
        <w:tab/>
      </w:r>
      <w:r>
        <w:ptab w:relativeTo="margin" w:alignment="right" w:leader="none"/>
      </w:r>
      <w:r>
        <w:t>November 20-27</w:t>
      </w:r>
    </w:p>
    <w:p w14:paraId="65875AA9" w14:textId="77777777" w:rsidR="00E414E3" w:rsidRDefault="00E414E3" w:rsidP="00E414E3">
      <w:pPr>
        <w:pStyle w:val="TabularInformation"/>
        <w:tabs>
          <w:tab w:val="left" w:pos="5760"/>
        </w:tabs>
      </w:pPr>
      <w:r>
        <w:t xml:space="preserve">Last Day of Classes </w:t>
      </w:r>
      <w:r>
        <w:tab/>
      </w:r>
      <w:r>
        <w:ptab w:relativeTo="margin" w:alignment="right" w:leader="none"/>
      </w:r>
      <w:r>
        <w:t>December 9</w:t>
      </w:r>
    </w:p>
    <w:p w14:paraId="14ADFE42" w14:textId="5CD1DEEA" w:rsidR="00E414E3" w:rsidRPr="00F629CE" w:rsidRDefault="00E414E3" w:rsidP="00E414E3">
      <w:pPr>
        <w:pStyle w:val="TabularInformation"/>
        <w:tabs>
          <w:tab w:val="left" w:pos="5760"/>
        </w:tabs>
      </w:pPr>
      <w:r w:rsidRPr="00F629CE">
        <w:t>Reading Days</w:t>
      </w:r>
      <w:r>
        <w:t xml:space="preserve"> </w:t>
      </w:r>
      <w:r>
        <w:ptab w:relativeTo="margin" w:alignment="right" w:leader="none"/>
      </w:r>
      <w:r>
        <w:t xml:space="preserve">December 10, 11, 13 (am), &amp; 15 (am) </w:t>
      </w:r>
    </w:p>
    <w:p w14:paraId="71FFDCED" w14:textId="7A619DF5" w:rsidR="00E414E3" w:rsidRDefault="00E414E3" w:rsidP="00E414E3">
      <w:pPr>
        <w:pStyle w:val="TabularInformation"/>
      </w:pPr>
      <w:r w:rsidRPr="00F629CE">
        <w:t>Final Exams</w:t>
      </w:r>
      <w:r w:rsidRPr="00F629CE">
        <w:tab/>
      </w:r>
      <w:r>
        <w:ptab w:relativeTo="margin" w:alignment="right" w:leader="none"/>
      </w:r>
      <w:r>
        <w:t xml:space="preserve">December 12, 13 (pm), 14, 15 (pm), &amp; </w:t>
      </w:r>
      <w:proofErr w:type="gramStart"/>
      <w:r>
        <w:t>16</w:t>
      </w:r>
      <w:proofErr w:type="gramEnd"/>
    </w:p>
    <w:p w14:paraId="7FCB5DB7" w14:textId="77777777" w:rsidR="00E414E3" w:rsidRPr="00F629CE" w:rsidRDefault="00E414E3" w:rsidP="00E414E3">
      <w:pPr>
        <w:pStyle w:val="TabularInformation"/>
        <w:tabs>
          <w:tab w:val="left" w:pos="5760"/>
        </w:tabs>
      </w:pPr>
      <w:r w:rsidRPr="00F629CE">
        <w:t xml:space="preserve">Last Day of the Semester </w:t>
      </w:r>
      <w:r w:rsidRPr="00F629CE">
        <w:tab/>
      </w:r>
      <w:r>
        <w:ptab w:relativeTo="margin" w:alignment="right" w:leader="none"/>
      </w:r>
      <w:r>
        <w:t>December 16</w:t>
      </w:r>
    </w:p>
    <w:p w14:paraId="09AEA198" w14:textId="0DF5AFE0" w:rsidR="00777AC6" w:rsidRPr="00303493" w:rsidRDefault="00777AC6" w:rsidP="008A6751">
      <w:pPr>
        <w:tabs>
          <w:tab w:val="right" w:pos="9270"/>
        </w:tabs>
        <w:rPr>
          <w:b/>
          <w:szCs w:val="24"/>
        </w:rPr>
      </w:pPr>
      <w:r w:rsidRPr="00303493">
        <w:rPr>
          <w:b/>
          <w:szCs w:val="24"/>
        </w:rPr>
        <w:t xml:space="preserve">Spring </w:t>
      </w:r>
      <w:bookmarkEnd w:id="13"/>
      <w:bookmarkEnd w:id="14"/>
      <w:bookmarkEnd w:id="15"/>
      <w:r w:rsidR="00275E4F" w:rsidRPr="00303493">
        <w:rPr>
          <w:b/>
          <w:szCs w:val="24"/>
        </w:rPr>
        <w:t>202</w:t>
      </w:r>
      <w:r w:rsidR="00B70F53">
        <w:rPr>
          <w:b/>
          <w:szCs w:val="24"/>
        </w:rPr>
        <w:t>3</w:t>
      </w:r>
    </w:p>
    <w:p w14:paraId="4328A1E9" w14:textId="77777777" w:rsidR="00E414E3" w:rsidRPr="00080930" w:rsidRDefault="00E414E3" w:rsidP="00E414E3">
      <w:pPr>
        <w:pStyle w:val="TabularInformation"/>
        <w:tabs>
          <w:tab w:val="left" w:pos="5760"/>
        </w:tabs>
      </w:pPr>
      <w:r w:rsidRPr="00080930">
        <w:t>Winter Intersession Classes (Dates May Vary)</w:t>
      </w:r>
      <w:r w:rsidRPr="00080930">
        <w:tab/>
      </w:r>
      <w:r>
        <w:ptab w:relativeTo="margin" w:alignment="right" w:leader="none"/>
      </w:r>
      <w:r w:rsidRPr="00080930">
        <w:t>Jan</w:t>
      </w:r>
      <w:r>
        <w:t>uary 3-13</w:t>
      </w:r>
    </w:p>
    <w:p w14:paraId="08D85305" w14:textId="77777777" w:rsidR="00E414E3" w:rsidRPr="002B221A" w:rsidRDefault="00E414E3" w:rsidP="00E414E3">
      <w:pPr>
        <w:pStyle w:val="TabularInformation"/>
        <w:tabs>
          <w:tab w:val="right" w:pos="9360"/>
        </w:tabs>
        <w:rPr>
          <w:szCs w:val="24"/>
        </w:rPr>
      </w:pPr>
      <w:bookmarkStart w:id="16" w:name="_Hlk67477947"/>
      <w:r w:rsidRPr="002B221A">
        <w:rPr>
          <w:szCs w:val="24"/>
        </w:rPr>
        <w:t>Martin Luther King Jr.</w:t>
      </w:r>
      <w:r>
        <w:rPr>
          <w:szCs w:val="24"/>
        </w:rPr>
        <w:t xml:space="preserve"> Day (University Closed)</w:t>
      </w:r>
      <w:r>
        <w:rPr>
          <w:szCs w:val="24"/>
        </w:rPr>
        <w:tab/>
        <w:t>January 16</w:t>
      </w:r>
    </w:p>
    <w:p w14:paraId="6DF5A574" w14:textId="77777777" w:rsidR="00E414E3" w:rsidRDefault="00E414E3" w:rsidP="00E414E3">
      <w:pPr>
        <w:pStyle w:val="TabularInformation"/>
        <w:tabs>
          <w:tab w:val="right" w:pos="9360"/>
        </w:tabs>
        <w:rPr>
          <w:szCs w:val="24"/>
        </w:rPr>
      </w:pPr>
      <w:r w:rsidRPr="002B221A">
        <w:rPr>
          <w:szCs w:val="24"/>
        </w:rPr>
        <w:t>First Day of Classes</w:t>
      </w:r>
      <w:r w:rsidRPr="002B221A">
        <w:rPr>
          <w:szCs w:val="24"/>
        </w:rPr>
        <w:tab/>
        <w:t>Jan</w:t>
      </w:r>
      <w:r>
        <w:rPr>
          <w:szCs w:val="24"/>
        </w:rPr>
        <w:t>uary 17</w:t>
      </w:r>
    </w:p>
    <w:p w14:paraId="03D94DA7" w14:textId="43474B31" w:rsidR="00E414E3" w:rsidRDefault="00E414E3" w:rsidP="00E414E3">
      <w:pPr>
        <w:pStyle w:val="TabularInformation"/>
        <w:tabs>
          <w:tab w:val="right" w:pos="9360"/>
        </w:tabs>
        <w:rPr>
          <w:szCs w:val="24"/>
        </w:rPr>
      </w:pPr>
      <w:r>
        <w:rPr>
          <w:szCs w:val="24"/>
        </w:rPr>
        <w:t>Add Deadline</w:t>
      </w:r>
      <w:r>
        <w:rPr>
          <w:szCs w:val="24"/>
        </w:rPr>
        <w:tab/>
        <w:t xml:space="preserve">January </w:t>
      </w:r>
      <w:r w:rsidR="00F13517">
        <w:rPr>
          <w:szCs w:val="24"/>
        </w:rPr>
        <w:t>24</w:t>
      </w:r>
    </w:p>
    <w:p w14:paraId="4284B28B" w14:textId="5DC076BA" w:rsidR="00E414E3" w:rsidRDefault="00E414E3" w:rsidP="00E414E3">
      <w:pPr>
        <w:pStyle w:val="TabularInformation"/>
        <w:tabs>
          <w:tab w:val="right" w:pos="9360"/>
        </w:tabs>
      </w:pPr>
      <w:r w:rsidRPr="00680321">
        <w:t>Academic &amp; Financial Drop and Grading Option Deadline</w:t>
      </w:r>
      <w:r w:rsidRPr="00680321">
        <w:tab/>
      </w:r>
      <w:r w:rsidR="00B8610D">
        <w:t>February 7</w:t>
      </w:r>
    </w:p>
    <w:p w14:paraId="77C26525" w14:textId="77777777" w:rsidR="00E414E3" w:rsidRPr="00080930" w:rsidRDefault="00E414E3" w:rsidP="00E414E3">
      <w:pPr>
        <w:pStyle w:val="TabularInformation"/>
        <w:tabs>
          <w:tab w:val="left" w:pos="5760"/>
        </w:tabs>
      </w:pPr>
      <w:r w:rsidRPr="00080930">
        <w:t>Spring Break (No Classes)</w:t>
      </w:r>
      <w:r w:rsidRPr="00080930">
        <w:tab/>
      </w:r>
      <w:r>
        <w:ptab w:relativeTo="margin" w:alignment="right" w:leader="none"/>
      </w:r>
      <w:r w:rsidRPr="00080930">
        <w:t>Mar</w:t>
      </w:r>
      <w:r>
        <w:t>ch 12-19</w:t>
      </w:r>
    </w:p>
    <w:p w14:paraId="77AF36CC" w14:textId="77777777" w:rsidR="00E414E3" w:rsidRPr="00080930" w:rsidRDefault="00E414E3" w:rsidP="00E414E3">
      <w:pPr>
        <w:pStyle w:val="TabularInformation"/>
        <w:tabs>
          <w:tab w:val="left" w:pos="5760"/>
        </w:tabs>
      </w:pPr>
      <w:r w:rsidRPr="00080930">
        <w:t>Registration for Summer Classes</w:t>
      </w:r>
      <w:r w:rsidRPr="00080930">
        <w:tab/>
      </w:r>
      <w:r>
        <w:ptab w:relativeTo="margin" w:alignment="right" w:leader="none"/>
      </w:r>
      <w:r w:rsidRPr="00080930">
        <w:t>Mar</w:t>
      </w:r>
      <w:r>
        <w:t>ch</w:t>
      </w:r>
      <w:r w:rsidRPr="00080930">
        <w:t xml:space="preserve"> </w:t>
      </w:r>
      <w:r>
        <w:t>22</w:t>
      </w:r>
    </w:p>
    <w:p w14:paraId="17D621C7" w14:textId="77777777" w:rsidR="00E414E3" w:rsidRPr="00080930" w:rsidRDefault="00E414E3" w:rsidP="00E414E3">
      <w:pPr>
        <w:pStyle w:val="TabularInformation"/>
        <w:tabs>
          <w:tab w:val="left" w:pos="5760"/>
        </w:tabs>
      </w:pPr>
      <w:r w:rsidRPr="00080930">
        <w:t>Registration for Fall Classes</w:t>
      </w:r>
      <w:r w:rsidRPr="00080930">
        <w:tab/>
      </w:r>
      <w:r>
        <w:ptab w:relativeTo="margin" w:alignment="right" w:leader="none"/>
      </w:r>
      <w:r w:rsidRPr="00080930">
        <w:t>Ap</w:t>
      </w:r>
      <w:r>
        <w:t>ril 5</w:t>
      </w:r>
    </w:p>
    <w:p w14:paraId="0CDA97E7" w14:textId="45417EA8" w:rsidR="00E414E3" w:rsidRPr="00680321" w:rsidRDefault="00E414E3" w:rsidP="00E414E3">
      <w:pPr>
        <w:pStyle w:val="TabularInformation"/>
        <w:tabs>
          <w:tab w:val="left" w:pos="5760"/>
        </w:tabs>
      </w:pPr>
      <w:r w:rsidRPr="00680321">
        <w:t>Last Day of Classes</w:t>
      </w:r>
      <w:r w:rsidRPr="00680321">
        <w:tab/>
      </w:r>
      <w:r w:rsidRPr="00680321">
        <w:ptab w:relativeTo="margin" w:alignment="right" w:leader="none"/>
      </w:r>
      <w:r w:rsidR="001B795D">
        <w:t>May</w:t>
      </w:r>
      <w:r w:rsidRPr="00680321">
        <w:t xml:space="preserve"> </w:t>
      </w:r>
      <w:r w:rsidR="001B795D">
        <w:t>1</w:t>
      </w:r>
    </w:p>
    <w:p w14:paraId="39022CC5" w14:textId="20813074" w:rsidR="00E414E3" w:rsidRPr="00680321" w:rsidRDefault="00E414E3" w:rsidP="00E414E3">
      <w:pPr>
        <w:pStyle w:val="TabularInformation"/>
        <w:tabs>
          <w:tab w:val="left" w:pos="5760"/>
        </w:tabs>
      </w:pPr>
      <w:r w:rsidRPr="00680321">
        <w:t>Reading Days</w:t>
      </w:r>
      <w:r w:rsidRPr="00680321">
        <w:tab/>
      </w:r>
      <w:r w:rsidRPr="00680321">
        <w:ptab w:relativeTo="margin" w:alignment="right" w:leader="none"/>
      </w:r>
      <w:r w:rsidR="00B70F53">
        <w:t>May</w:t>
      </w:r>
      <w:r w:rsidRPr="00680321">
        <w:t xml:space="preserve"> </w:t>
      </w:r>
      <w:r>
        <w:t>2</w:t>
      </w:r>
      <w:r w:rsidR="00B70F53">
        <w:t>-3</w:t>
      </w:r>
      <w:r>
        <w:t xml:space="preserve">, </w:t>
      </w:r>
      <w:r w:rsidRPr="00680321">
        <w:t xml:space="preserve">and </w:t>
      </w:r>
      <w:r w:rsidR="00B70F53">
        <w:t>6-7</w:t>
      </w:r>
    </w:p>
    <w:p w14:paraId="237C4FB8" w14:textId="5FC1F535" w:rsidR="00E414E3" w:rsidRDefault="00E414E3" w:rsidP="00E414E3">
      <w:pPr>
        <w:pStyle w:val="TabularInformation"/>
        <w:tabs>
          <w:tab w:val="left" w:pos="5760"/>
        </w:tabs>
      </w:pPr>
      <w:r w:rsidRPr="00680321">
        <w:t>Final Exams</w:t>
      </w:r>
      <w:r w:rsidRPr="00680321">
        <w:tab/>
      </w:r>
      <w:r w:rsidRPr="00680321">
        <w:ptab w:relativeTo="margin" w:alignment="right" w:leader="none"/>
      </w:r>
      <w:r w:rsidR="00B70F53">
        <w:t>M</w:t>
      </w:r>
      <w:r w:rsidRPr="00680321">
        <w:t xml:space="preserve">ay </w:t>
      </w:r>
      <w:r w:rsidR="00B70F53">
        <w:t>4-5</w:t>
      </w:r>
      <w:r w:rsidRPr="00680321">
        <w:t xml:space="preserve">, and </w:t>
      </w:r>
      <w:r w:rsidR="00B70F53">
        <w:t>8-9</w:t>
      </w:r>
    </w:p>
    <w:p w14:paraId="730B0AA0" w14:textId="2EE8DA08" w:rsidR="00E414E3" w:rsidRPr="00680321" w:rsidRDefault="00E414E3" w:rsidP="00E414E3">
      <w:pPr>
        <w:pStyle w:val="TabularInformation"/>
        <w:tabs>
          <w:tab w:val="left" w:pos="5760"/>
        </w:tabs>
      </w:pPr>
      <w:r w:rsidRPr="00680321">
        <w:t>Last Day of the Semester</w:t>
      </w:r>
      <w:r w:rsidRPr="00680321">
        <w:tab/>
      </w:r>
      <w:r w:rsidRPr="00680321">
        <w:ptab w:relativeTo="margin" w:alignment="right" w:leader="none"/>
      </w:r>
      <w:r w:rsidRPr="00680321">
        <w:t xml:space="preserve">May </w:t>
      </w:r>
      <w:r w:rsidR="00B70F53">
        <w:t>9</w:t>
      </w:r>
    </w:p>
    <w:p w14:paraId="09A39297" w14:textId="665B7361" w:rsidR="00E414E3" w:rsidRPr="00080930" w:rsidRDefault="00E414E3" w:rsidP="00E414E3">
      <w:pPr>
        <w:pStyle w:val="TabularInformation"/>
        <w:tabs>
          <w:tab w:val="left" w:pos="5760"/>
        </w:tabs>
      </w:pPr>
      <w:r w:rsidRPr="00680321">
        <w:t>University Commencement Weekend</w:t>
      </w:r>
      <w:r w:rsidRPr="00680321">
        <w:tab/>
      </w:r>
      <w:r w:rsidRPr="00680321">
        <w:ptab w:relativeTo="margin" w:alignment="right" w:leader="none"/>
      </w:r>
      <w:r w:rsidRPr="00680321">
        <w:t xml:space="preserve">May </w:t>
      </w:r>
      <w:r w:rsidR="00B70F53">
        <w:t>13</w:t>
      </w:r>
      <w:r>
        <w:t>-</w:t>
      </w:r>
      <w:r w:rsidR="00B70F53">
        <w:t>14</w:t>
      </w:r>
      <w:r w:rsidRPr="00080930">
        <w:t xml:space="preserve"> </w:t>
      </w:r>
    </w:p>
    <w:bookmarkEnd w:id="16"/>
    <w:p w14:paraId="31887BF7" w14:textId="5D663DC8" w:rsidR="006C07F4" w:rsidRPr="00775394" w:rsidRDefault="006C07F4" w:rsidP="002B221A">
      <w:pPr>
        <w:tabs>
          <w:tab w:val="left" w:pos="5760"/>
          <w:tab w:val="left" w:pos="8910"/>
        </w:tabs>
        <w:rPr>
          <w:b/>
          <w:szCs w:val="24"/>
        </w:rPr>
      </w:pPr>
      <w:r w:rsidRPr="00775394">
        <w:rPr>
          <w:b/>
          <w:szCs w:val="24"/>
        </w:rPr>
        <w:t xml:space="preserve">Summer </w:t>
      </w:r>
      <w:r w:rsidR="00275E4F" w:rsidRPr="00775394">
        <w:rPr>
          <w:b/>
          <w:szCs w:val="24"/>
        </w:rPr>
        <w:t>202</w:t>
      </w:r>
      <w:r w:rsidR="00B70F53">
        <w:rPr>
          <w:b/>
          <w:szCs w:val="24"/>
        </w:rPr>
        <w:t>3</w:t>
      </w:r>
    </w:p>
    <w:p w14:paraId="4B22FB75" w14:textId="365D10ED" w:rsidR="006C07F4" w:rsidRPr="0013348B" w:rsidRDefault="006C07F4" w:rsidP="002B221A">
      <w:pPr>
        <w:pStyle w:val="TabularInformation"/>
        <w:tabs>
          <w:tab w:val="right" w:pos="9360"/>
        </w:tabs>
        <w:rPr>
          <w:szCs w:val="24"/>
        </w:rPr>
      </w:pPr>
      <w:r w:rsidRPr="00775394">
        <w:rPr>
          <w:szCs w:val="24"/>
        </w:rPr>
        <w:t>Summer Global Programs and Maymester Courses</w:t>
      </w:r>
      <w:r w:rsidRPr="00775394">
        <w:rPr>
          <w:szCs w:val="24"/>
        </w:rPr>
        <w:tab/>
      </w:r>
      <w:r w:rsidR="006A5D1C" w:rsidRPr="00775394">
        <w:rPr>
          <w:szCs w:val="24"/>
        </w:rPr>
        <w:t xml:space="preserve">Begin </w:t>
      </w:r>
      <w:r w:rsidRPr="00775394">
        <w:rPr>
          <w:szCs w:val="24"/>
        </w:rPr>
        <w:t xml:space="preserve">May </w:t>
      </w:r>
      <w:r w:rsidR="00B70F53">
        <w:rPr>
          <w:szCs w:val="24"/>
        </w:rPr>
        <w:t>15</w:t>
      </w:r>
    </w:p>
    <w:p w14:paraId="38F9B99B" w14:textId="49C01BFB" w:rsidR="00E414E3" w:rsidRDefault="00E414E3" w:rsidP="002B221A">
      <w:pPr>
        <w:pStyle w:val="TabularInformation"/>
        <w:tabs>
          <w:tab w:val="right" w:pos="9360"/>
        </w:tabs>
        <w:rPr>
          <w:szCs w:val="24"/>
        </w:rPr>
      </w:pPr>
      <w:r>
        <w:rPr>
          <w:szCs w:val="24"/>
        </w:rPr>
        <w:t>IR Capstone Seminar</w:t>
      </w:r>
      <w:r w:rsidR="001D4895">
        <w:rPr>
          <w:szCs w:val="24"/>
        </w:rPr>
        <w:tab/>
        <w:t>TBD</w:t>
      </w:r>
    </w:p>
    <w:p w14:paraId="18159757" w14:textId="2B5F23D3" w:rsidR="006C07F4" w:rsidRPr="0013348B" w:rsidRDefault="006C07F4" w:rsidP="002B221A">
      <w:pPr>
        <w:pStyle w:val="TabularInformation"/>
        <w:tabs>
          <w:tab w:val="right" w:pos="9360"/>
        </w:tabs>
        <w:rPr>
          <w:szCs w:val="24"/>
        </w:rPr>
      </w:pPr>
      <w:r w:rsidRPr="0013348B">
        <w:rPr>
          <w:szCs w:val="24"/>
        </w:rPr>
        <w:t>Memorial Day (University closed)</w:t>
      </w:r>
      <w:r w:rsidRPr="0013348B">
        <w:rPr>
          <w:szCs w:val="24"/>
        </w:rPr>
        <w:tab/>
        <w:t xml:space="preserve">May </w:t>
      </w:r>
      <w:r w:rsidR="00B70F53">
        <w:rPr>
          <w:szCs w:val="24"/>
        </w:rPr>
        <w:t>29</w:t>
      </w:r>
    </w:p>
    <w:p w14:paraId="6814A91E" w14:textId="42C9968E" w:rsidR="00E414E3" w:rsidRDefault="00E414E3" w:rsidP="002B221A">
      <w:pPr>
        <w:pStyle w:val="TabularInformation"/>
        <w:tabs>
          <w:tab w:val="right" w:pos="9360"/>
        </w:tabs>
        <w:rPr>
          <w:szCs w:val="24"/>
        </w:rPr>
      </w:pPr>
      <w:r>
        <w:rPr>
          <w:szCs w:val="24"/>
        </w:rPr>
        <w:t>Juneteenth</w:t>
      </w:r>
      <w:r w:rsidR="001D4895">
        <w:rPr>
          <w:szCs w:val="24"/>
        </w:rPr>
        <w:t xml:space="preserve"> (No Residential Classes)</w:t>
      </w:r>
      <w:r>
        <w:rPr>
          <w:szCs w:val="24"/>
        </w:rPr>
        <w:tab/>
      </w:r>
      <w:r w:rsidR="00B70F53">
        <w:rPr>
          <w:szCs w:val="24"/>
        </w:rPr>
        <w:t>June 19</w:t>
      </w:r>
    </w:p>
    <w:p w14:paraId="0F5BA44C" w14:textId="553186FE" w:rsidR="006C07F4" w:rsidRPr="0013348B" w:rsidRDefault="006C07F4" w:rsidP="002B221A">
      <w:pPr>
        <w:pStyle w:val="TabularInformation"/>
        <w:tabs>
          <w:tab w:val="right" w:pos="9360"/>
        </w:tabs>
        <w:rPr>
          <w:szCs w:val="24"/>
        </w:rPr>
      </w:pPr>
      <w:r w:rsidRPr="0013348B">
        <w:rPr>
          <w:szCs w:val="24"/>
        </w:rPr>
        <w:t>Independence Day (University closed)</w:t>
      </w:r>
      <w:r w:rsidRPr="0013348B">
        <w:rPr>
          <w:szCs w:val="24"/>
        </w:rPr>
        <w:tab/>
      </w:r>
      <w:r w:rsidR="006A5D1C">
        <w:rPr>
          <w:szCs w:val="24"/>
        </w:rPr>
        <w:t>July 4</w:t>
      </w:r>
    </w:p>
    <w:p w14:paraId="12218D2D" w14:textId="77777777" w:rsidR="00775394" w:rsidRDefault="00775394">
      <w:pPr>
        <w:spacing w:before="0" w:after="200"/>
        <w:rPr>
          <w:b/>
          <w:szCs w:val="24"/>
        </w:rPr>
      </w:pPr>
      <w:r>
        <w:rPr>
          <w:b/>
          <w:szCs w:val="24"/>
        </w:rPr>
        <w:br w:type="page"/>
      </w:r>
    </w:p>
    <w:p w14:paraId="49BABA38" w14:textId="7767F712" w:rsidR="006C07F4" w:rsidRPr="00303493" w:rsidRDefault="006C07F4" w:rsidP="002B221A">
      <w:pPr>
        <w:tabs>
          <w:tab w:val="left" w:pos="5760"/>
          <w:tab w:val="left" w:pos="8910"/>
        </w:tabs>
        <w:rPr>
          <w:b/>
          <w:szCs w:val="24"/>
        </w:rPr>
      </w:pPr>
      <w:r w:rsidRPr="00303493">
        <w:rPr>
          <w:b/>
          <w:szCs w:val="24"/>
        </w:rPr>
        <w:t xml:space="preserve">Fall </w:t>
      </w:r>
      <w:r w:rsidR="00275E4F" w:rsidRPr="00303493">
        <w:rPr>
          <w:b/>
          <w:szCs w:val="24"/>
        </w:rPr>
        <w:t>202</w:t>
      </w:r>
      <w:r w:rsidR="00B70F53">
        <w:rPr>
          <w:b/>
          <w:szCs w:val="24"/>
        </w:rPr>
        <w:t>3</w:t>
      </w:r>
      <w:r w:rsidR="004B6031">
        <w:rPr>
          <w:b/>
          <w:szCs w:val="24"/>
        </w:rPr>
        <w:t xml:space="preserve"> </w:t>
      </w:r>
      <w:r w:rsidR="004B6031" w:rsidRPr="0081457A">
        <w:rPr>
          <w:bCs/>
          <w:szCs w:val="24"/>
        </w:rPr>
        <w:t>(subject to change)</w:t>
      </w:r>
    </w:p>
    <w:p w14:paraId="2CC6156D" w14:textId="77777777" w:rsidR="00E414E3" w:rsidRPr="005A1E2A" w:rsidRDefault="00E414E3" w:rsidP="00E414E3">
      <w:pPr>
        <w:pStyle w:val="TabularInformation"/>
        <w:tabs>
          <w:tab w:val="left" w:pos="5760"/>
        </w:tabs>
      </w:pPr>
      <w:r w:rsidRPr="005A1E2A">
        <w:t>First Day of Classes</w:t>
      </w:r>
      <w:r w:rsidRPr="005A1E2A">
        <w:tab/>
      </w:r>
      <w:r w:rsidRPr="005A1E2A">
        <w:ptab w:relativeTo="margin" w:alignment="right" w:leader="none"/>
      </w:r>
      <w:r w:rsidRPr="005A1E2A">
        <w:t xml:space="preserve">August </w:t>
      </w:r>
      <w:r>
        <w:t>28</w:t>
      </w:r>
    </w:p>
    <w:p w14:paraId="4630BD7B" w14:textId="77777777" w:rsidR="00E414E3" w:rsidRPr="005A1E2A" w:rsidRDefault="00E414E3" w:rsidP="00E414E3">
      <w:pPr>
        <w:pStyle w:val="TabularInformation"/>
        <w:tabs>
          <w:tab w:val="left" w:pos="5760"/>
        </w:tabs>
      </w:pPr>
      <w:r w:rsidRPr="005A1E2A">
        <w:t>Labor Day (University Closed)</w:t>
      </w:r>
      <w:r w:rsidRPr="005A1E2A">
        <w:tab/>
      </w:r>
      <w:r w:rsidRPr="005A1E2A">
        <w:ptab w:relativeTo="margin" w:alignment="right" w:leader="none"/>
      </w:r>
      <w:r w:rsidRPr="005A1E2A">
        <w:t xml:space="preserve">September </w:t>
      </w:r>
      <w:r>
        <w:t>4</w:t>
      </w:r>
    </w:p>
    <w:p w14:paraId="56E1EB14" w14:textId="77777777" w:rsidR="00E414E3" w:rsidRPr="005A1E2A" w:rsidRDefault="00E414E3" w:rsidP="00E414E3">
      <w:pPr>
        <w:pStyle w:val="TabularInformation"/>
        <w:tabs>
          <w:tab w:val="left" w:pos="5760"/>
        </w:tabs>
      </w:pPr>
      <w:r w:rsidRPr="005A1E2A">
        <w:t>Thanksgiving Break (No Classes)</w:t>
      </w:r>
      <w:r w:rsidRPr="005A1E2A">
        <w:tab/>
      </w:r>
      <w:r w:rsidRPr="005A1E2A">
        <w:ptab w:relativeTo="margin" w:alignment="right" w:leader="none"/>
      </w:r>
      <w:r w:rsidRPr="005A1E2A">
        <w:t xml:space="preserve">November </w:t>
      </w:r>
      <w:r>
        <w:t>19-26</w:t>
      </w:r>
    </w:p>
    <w:p w14:paraId="34043E79" w14:textId="77777777" w:rsidR="00E414E3" w:rsidRPr="005A1E2A" w:rsidRDefault="00E414E3" w:rsidP="00E414E3">
      <w:pPr>
        <w:pStyle w:val="TabularInformation"/>
        <w:tabs>
          <w:tab w:val="left" w:pos="5760"/>
        </w:tabs>
      </w:pPr>
      <w:r w:rsidRPr="005A1E2A">
        <w:t>Last Day of Classes</w:t>
      </w:r>
      <w:r w:rsidRPr="005A1E2A">
        <w:tab/>
      </w:r>
      <w:r w:rsidRPr="005A1E2A">
        <w:ptab w:relativeTo="margin" w:alignment="right" w:leader="none"/>
      </w:r>
      <w:r w:rsidRPr="005A1E2A">
        <w:t xml:space="preserve">December </w:t>
      </w:r>
      <w:r>
        <w:t>8</w:t>
      </w:r>
    </w:p>
    <w:p w14:paraId="21DD8A7D" w14:textId="6A7E5610" w:rsidR="00E414E3" w:rsidRPr="005A1E2A" w:rsidRDefault="00E414E3" w:rsidP="00E414E3">
      <w:pPr>
        <w:pStyle w:val="TabularInformation"/>
        <w:tabs>
          <w:tab w:val="left" w:pos="5760"/>
        </w:tabs>
      </w:pPr>
      <w:r w:rsidRPr="005A1E2A">
        <w:t xml:space="preserve">Reading Days </w:t>
      </w:r>
      <w:r w:rsidRPr="005A1E2A">
        <w:ptab w:relativeTo="margin" w:alignment="right" w:leader="none"/>
      </w:r>
      <w:r w:rsidRPr="005A1E2A">
        <w:t xml:space="preserve">December </w:t>
      </w:r>
      <w:r>
        <w:t xml:space="preserve">9, 10, </w:t>
      </w:r>
      <w:r w:rsidRPr="005A1E2A">
        <w:t>1</w:t>
      </w:r>
      <w:r>
        <w:t>2</w:t>
      </w:r>
      <w:r w:rsidRPr="005A1E2A">
        <w:t xml:space="preserve"> (am), and 1</w:t>
      </w:r>
      <w:r>
        <w:t>4</w:t>
      </w:r>
      <w:r w:rsidRPr="005A1E2A">
        <w:t xml:space="preserve"> (am)</w:t>
      </w:r>
    </w:p>
    <w:p w14:paraId="4B16B1C7" w14:textId="0BB88CA4" w:rsidR="00E414E3" w:rsidRPr="005A1E2A" w:rsidRDefault="00E414E3" w:rsidP="00E414E3">
      <w:pPr>
        <w:pStyle w:val="TabularInformation"/>
        <w:tabs>
          <w:tab w:val="left" w:pos="5760"/>
        </w:tabs>
      </w:pPr>
      <w:r w:rsidRPr="005A1E2A">
        <w:t xml:space="preserve">Final Exams </w:t>
      </w:r>
      <w:r w:rsidRPr="005A1E2A">
        <w:ptab w:relativeTo="margin" w:alignment="right" w:leader="none"/>
      </w:r>
      <w:r w:rsidRPr="005A1E2A">
        <w:t>December 1</w:t>
      </w:r>
      <w:r>
        <w:t>1, 12 (pm), 13</w:t>
      </w:r>
      <w:r w:rsidRPr="005A1E2A">
        <w:t>,</w:t>
      </w:r>
      <w:r>
        <w:t xml:space="preserve"> </w:t>
      </w:r>
      <w:r w:rsidRPr="005A1E2A">
        <w:t>14</w:t>
      </w:r>
      <w:r>
        <w:t xml:space="preserve"> (pm), and </w:t>
      </w:r>
      <w:proofErr w:type="gramStart"/>
      <w:r>
        <w:t>15</w:t>
      </w:r>
      <w:proofErr w:type="gramEnd"/>
    </w:p>
    <w:p w14:paraId="12DD3C99" w14:textId="5409AC22" w:rsidR="006C07F4" w:rsidRPr="0013348B" w:rsidRDefault="00E414E3" w:rsidP="00E414E3">
      <w:pPr>
        <w:pStyle w:val="TabularInformation"/>
        <w:tabs>
          <w:tab w:val="right" w:pos="9360"/>
        </w:tabs>
        <w:rPr>
          <w:b/>
          <w:szCs w:val="24"/>
        </w:rPr>
      </w:pPr>
      <w:r w:rsidRPr="005A1E2A">
        <w:t xml:space="preserve">Last Day of the Semester </w:t>
      </w:r>
      <w:r w:rsidRPr="005A1E2A">
        <w:tab/>
        <w:t xml:space="preserve">December </w:t>
      </w:r>
      <w:r>
        <w:t>15</w:t>
      </w:r>
      <w:bookmarkEnd w:id="12"/>
      <w:r w:rsidR="006C07F4" w:rsidRPr="0013348B">
        <w:rPr>
          <w:szCs w:val="24"/>
        </w:rPr>
        <w:br w:type="page"/>
      </w:r>
    </w:p>
    <w:p w14:paraId="73BEFFB5" w14:textId="317FD6F3" w:rsidR="00803857" w:rsidRPr="000659B5" w:rsidRDefault="00803857" w:rsidP="00803857">
      <w:pPr>
        <w:pStyle w:val="Heading1"/>
      </w:pPr>
      <w:bookmarkStart w:id="17" w:name="_Toc108517628"/>
      <w:bookmarkStart w:id="18" w:name="_Toc109401220"/>
      <w:r w:rsidRPr="000659B5">
        <w:t>Welcome</w:t>
      </w:r>
      <w:r>
        <w:t xml:space="preserve"> to the Program</w:t>
      </w:r>
      <w:bookmarkEnd w:id="18"/>
    </w:p>
    <w:p w14:paraId="0164AA62" w14:textId="77777777" w:rsidR="00803857" w:rsidRDefault="00803857" w:rsidP="00803857">
      <w:pPr>
        <w:rPr>
          <w:szCs w:val="24"/>
        </w:rPr>
      </w:pPr>
      <w:r>
        <w:rPr>
          <w:szCs w:val="24"/>
        </w:rPr>
        <w:t>August 22, 2022</w:t>
      </w:r>
    </w:p>
    <w:p w14:paraId="0DE92D2C" w14:textId="77777777" w:rsidR="00803857" w:rsidRDefault="00803857" w:rsidP="00803857">
      <w:r>
        <w:t>On behalf of the Department of Public Administration and International Affairs, it is my distinct pleasure to welcome you to the Maxwell School of Citizenship and Public Affairs. Over the last seven months the world has seen the return of great power war to Europe, a political assassination in Japan, unrest and revolt in Sri Lanka as well as explosive rates of inflation and an unstable global economy. Russia’s war against Ukraine also threatens devastation beyond Europe – with the export of Ukrainian grain on hold, horrific famine is on the horizon across the Global South. Meanwhile, closer to home in the United States the country remains politically divided and dysfunctional</w:t>
      </w:r>
      <w:proofErr w:type="gramStart"/>
      <w:r>
        <w:t xml:space="preserve">.  </w:t>
      </w:r>
      <w:proofErr w:type="gramEnd"/>
    </w:p>
    <w:p w14:paraId="4576B3F9" w14:textId="77777777" w:rsidR="00803857" w:rsidRDefault="00803857" w:rsidP="00803857">
      <w:r>
        <w:t xml:space="preserve">As students at Maxwell, you will study to become experts in the analysis, </w:t>
      </w:r>
      <w:proofErr w:type="gramStart"/>
      <w:r>
        <w:t>critique</w:t>
      </w:r>
      <w:proofErr w:type="gramEnd"/>
      <w:r>
        <w:t xml:space="preserve"> and formulation of policy to address these and other political challenges facing the world in the 21</w:t>
      </w:r>
      <w:r>
        <w:rPr>
          <w:vertAlign w:val="superscript"/>
        </w:rPr>
        <w:t>st</w:t>
      </w:r>
      <w:r>
        <w:t xml:space="preserve"> century. The Maxwell School, with our renowned interdisciplinary faculty, high-quality student body, global alumni </w:t>
      </w:r>
      <w:proofErr w:type="gramStart"/>
      <w:r>
        <w:t>network</w:t>
      </w:r>
      <w:proofErr w:type="gramEnd"/>
      <w:r>
        <w:t xml:space="preserve"> and world-class facilities, is the ideal environment to explore complex policy issues and to prepare yourself for professional success. The faculty and staff at Maxwell are grateful and excited that </w:t>
      </w:r>
      <w:proofErr w:type="gramStart"/>
      <w:r>
        <w:t>you’ve</w:t>
      </w:r>
      <w:proofErr w:type="gramEnd"/>
      <w:r>
        <w:t xml:space="preserve"> decided to start your professional journey with us, and we look forward to great discussion, debate and learning.</w:t>
      </w:r>
    </w:p>
    <w:p w14:paraId="75E32544" w14:textId="77777777" w:rsidR="00803857" w:rsidRDefault="00803857" w:rsidP="00803857">
      <w:r>
        <w:t xml:space="preserve">This Master’s Handbook is your guide to becoming experts in international relations at the Maxwell School – </w:t>
      </w:r>
      <w:r w:rsidRPr="009E4B88">
        <w:rPr>
          <w:i/>
          <w:iCs/>
        </w:rPr>
        <w:t>please do read this handbook in its entirety</w:t>
      </w:r>
      <w:r>
        <w:t>. It describes program requirements, specialized career tracks and course offerings. This handbook should provide answers to most of your questions about graduate work in the International Relations program at the Maxwell School</w:t>
      </w:r>
      <w:proofErr w:type="gramStart"/>
      <w:r>
        <w:t xml:space="preserve">.  </w:t>
      </w:r>
      <w:proofErr w:type="gramEnd"/>
      <w:r>
        <w:t xml:space="preserve">Please also consult:  The department’s answers site at </w:t>
      </w:r>
      <w:r w:rsidRPr="000243CA">
        <w:t xml:space="preserve">https://answers.syr.edu/x/8wtlC </w:t>
      </w:r>
      <w:r>
        <w:t xml:space="preserve">for the most up-to-date information related your degree studies. </w:t>
      </w:r>
    </w:p>
    <w:p w14:paraId="2619A714" w14:textId="77777777" w:rsidR="00803857" w:rsidRDefault="00803857" w:rsidP="00803857">
      <w:r>
        <w:t xml:space="preserve">If, after reading this handbook, you have additional questions, please reach out to myself or Josh Kennedy – we are here to help! My goal as an educator is to empower you to successfully achieve your professional objectives – do not hesitate to contact me at any time during your studies at Maxwell to discuss your graduate studies, career plans and future goals- it will be my pleasure to assist you. </w:t>
      </w:r>
    </w:p>
    <w:p w14:paraId="412B6A08" w14:textId="77777777" w:rsidR="00803857" w:rsidRDefault="00803857" w:rsidP="00803857">
      <w:pPr>
        <w:jc w:val="both"/>
      </w:pPr>
      <w:r>
        <w:rPr>
          <w:rFonts w:cs="Calibri Light"/>
          <w:noProof/>
          <w:sz w:val="20"/>
          <w:szCs w:val="20"/>
        </w:rPr>
        <w:drawing>
          <wp:inline distT="0" distB="0" distL="0" distR="0" wp14:anchorId="6D3D4154" wp14:editId="6200228F">
            <wp:extent cx="2324100" cy="419100"/>
            <wp:effectExtent l="0" t="0" r="0" b="0"/>
            <wp:docPr id="1" name="Pictur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4100" cy="419100"/>
                    </a:xfrm>
                    <a:prstGeom prst="rect">
                      <a:avLst/>
                    </a:prstGeom>
                    <a:noFill/>
                    <a:ln>
                      <a:noFill/>
                    </a:ln>
                  </pic:spPr>
                </pic:pic>
              </a:graphicData>
            </a:graphic>
          </wp:inline>
        </w:drawing>
      </w:r>
    </w:p>
    <w:p w14:paraId="398F7E7D" w14:textId="77777777" w:rsidR="00803857" w:rsidRDefault="00803857" w:rsidP="00803857">
      <w:pPr>
        <w:spacing w:before="0"/>
        <w:jc w:val="both"/>
      </w:pPr>
      <w:r>
        <w:t>Michael John Williams, Ph.D.</w:t>
      </w:r>
    </w:p>
    <w:p w14:paraId="50F4431F" w14:textId="77777777" w:rsidR="00803857" w:rsidRDefault="00803857" w:rsidP="00803857">
      <w:pPr>
        <w:spacing w:before="0"/>
        <w:jc w:val="both"/>
      </w:pPr>
      <w:r>
        <w:t>Director of Studies, M.A. INTERNATIONAL RELATIONS</w:t>
      </w:r>
    </w:p>
    <w:p w14:paraId="45BFE191" w14:textId="1287138B" w:rsidR="00803857" w:rsidRDefault="00803857" w:rsidP="00803857">
      <w:pPr>
        <w:spacing w:before="0"/>
        <w:jc w:val="both"/>
      </w:pPr>
      <w:r>
        <w:t xml:space="preserve">Department of Public Administration and International Affairs </w:t>
      </w:r>
    </w:p>
    <w:p w14:paraId="630588E5" w14:textId="77777777" w:rsidR="00803857" w:rsidRDefault="00803857">
      <w:pPr>
        <w:spacing w:before="0" w:after="200"/>
      </w:pPr>
      <w:r>
        <w:br w:type="page"/>
      </w:r>
    </w:p>
    <w:p w14:paraId="4C6A72AD" w14:textId="32CC6A18" w:rsidR="006C07F4" w:rsidRPr="00814712" w:rsidRDefault="006C07F4" w:rsidP="000659B5">
      <w:pPr>
        <w:pStyle w:val="Heading1"/>
        <w:rPr>
          <w:sz w:val="26"/>
          <w:szCs w:val="26"/>
        </w:rPr>
      </w:pPr>
      <w:bookmarkStart w:id="19" w:name="_Toc109401221"/>
      <w:r w:rsidRPr="00814712">
        <w:rPr>
          <w:sz w:val="26"/>
          <w:szCs w:val="26"/>
        </w:rPr>
        <w:t>M</w:t>
      </w:r>
      <w:r w:rsidR="00E20929" w:rsidRPr="00814712">
        <w:rPr>
          <w:sz w:val="26"/>
          <w:szCs w:val="26"/>
        </w:rPr>
        <w:t>aster of A</w:t>
      </w:r>
      <w:r w:rsidR="0018128C" w:rsidRPr="00814712">
        <w:rPr>
          <w:sz w:val="26"/>
          <w:szCs w:val="26"/>
        </w:rPr>
        <w:t>r</w:t>
      </w:r>
      <w:r w:rsidR="00E20929" w:rsidRPr="00814712">
        <w:rPr>
          <w:sz w:val="26"/>
          <w:szCs w:val="26"/>
        </w:rPr>
        <w:t xml:space="preserve">ts in International RElations </w:t>
      </w:r>
      <w:r w:rsidRPr="00814712">
        <w:rPr>
          <w:sz w:val="26"/>
          <w:szCs w:val="26"/>
        </w:rPr>
        <w:t>(</w:t>
      </w:r>
      <w:r w:rsidR="00AE646C" w:rsidRPr="00814712">
        <w:rPr>
          <w:sz w:val="26"/>
          <w:szCs w:val="26"/>
        </w:rPr>
        <w:t>M.A. INTERNATIONAL RELATIONS</w:t>
      </w:r>
      <w:r w:rsidRPr="00814712">
        <w:rPr>
          <w:sz w:val="26"/>
          <w:szCs w:val="26"/>
        </w:rPr>
        <w:t>)</w:t>
      </w:r>
      <w:bookmarkEnd w:id="17"/>
      <w:bookmarkEnd w:id="19"/>
    </w:p>
    <w:p w14:paraId="2ABE406C" w14:textId="42D94DCC" w:rsidR="006C07F4" w:rsidRPr="0013348B" w:rsidRDefault="006C07F4" w:rsidP="00A9628D">
      <w:pPr>
        <w:rPr>
          <w:szCs w:val="24"/>
        </w:rPr>
      </w:pPr>
      <w:r w:rsidRPr="0013348B">
        <w:rPr>
          <w:szCs w:val="24"/>
        </w:rPr>
        <w:t>A globally networked world requires innovative international policy professionals. Through the Master of Arts in International Relations (MA</w:t>
      </w:r>
      <w:r w:rsidR="00814712">
        <w:rPr>
          <w:szCs w:val="24"/>
        </w:rPr>
        <w:t xml:space="preserve"> International Relations</w:t>
      </w:r>
      <w:r w:rsidRPr="0013348B">
        <w:rPr>
          <w:szCs w:val="24"/>
        </w:rPr>
        <w:t>), the Maxwell School seeks to prepare the next generation of professionals to meet this need.</w:t>
      </w:r>
    </w:p>
    <w:p w14:paraId="5FBA4673" w14:textId="3BF004E1" w:rsidR="006C07F4" w:rsidRPr="0013348B" w:rsidRDefault="006C07F4" w:rsidP="00A9628D">
      <w:pPr>
        <w:rPr>
          <w:szCs w:val="24"/>
        </w:rPr>
      </w:pPr>
      <w:r w:rsidRPr="0013348B">
        <w:rPr>
          <w:szCs w:val="24"/>
        </w:rPr>
        <w:t xml:space="preserve">More than </w:t>
      </w:r>
      <w:r w:rsidR="00385365">
        <w:rPr>
          <w:szCs w:val="24"/>
        </w:rPr>
        <w:t>35</w:t>
      </w:r>
      <w:r w:rsidRPr="0013348B">
        <w:rPr>
          <w:szCs w:val="24"/>
        </w:rPr>
        <w:t>,</w:t>
      </w:r>
      <w:r w:rsidR="00385365">
        <w:rPr>
          <w:szCs w:val="24"/>
        </w:rPr>
        <w:t>0</w:t>
      </w:r>
      <w:r w:rsidRPr="0013348B">
        <w:rPr>
          <w:szCs w:val="24"/>
        </w:rPr>
        <w:t xml:space="preserve">00 Maxwell School alumni </w:t>
      </w:r>
      <w:r w:rsidR="00094A03">
        <w:rPr>
          <w:szCs w:val="24"/>
        </w:rPr>
        <w:t xml:space="preserve">work in public service, including thousands at </w:t>
      </w:r>
      <w:r w:rsidRPr="0013348B">
        <w:rPr>
          <w:szCs w:val="24"/>
        </w:rPr>
        <w:t xml:space="preserve">all levels of the international system. This includes roles within the United Nations, </w:t>
      </w:r>
      <w:r w:rsidR="002B221A">
        <w:rPr>
          <w:szCs w:val="24"/>
        </w:rPr>
        <w:t xml:space="preserve">national </w:t>
      </w:r>
      <w:r w:rsidR="00052C63" w:rsidRPr="0013348B">
        <w:rPr>
          <w:szCs w:val="24"/>
        </w:rPr>
        <w:t>diplomatic corps</w:t>
      </w:r>
      <w:r w:rsidRPr="0013348B">
        <w:rPr>
          <w:szCs w:val="24"/>
        </w:rPr>
        <w:t xml:space="preserve">, and the international policy establishment, as well as in careers in transnational non-governmental organizations and the international private sector. </w:t>
      </w:r>
    </w:p>
    <w:p w14:paraId="082D941B" w14:textId="517E8BC0" w:rsidR="006C07F4" w:rsidRPr="0013348B" w:rsidRDefault="006C07F4" w:rsidP="00A9628D">
      <w:pPr>
        <w:rPr>
          <w:szCs w:val="24"/>
        </w:rPr>
      </w:pPr>
      <w:r w:rsidRPr="0013348B">
        <w:rPr>
          <w:szCs w:val="24"/>
        </w:rPr>
        <w:t xml:space="preserve">The Maxwell School provides students with </w:t>
      </w:r>
      <w:r w:rsidR="00CA4F86">
        <w:rPr>
          <w:szCs w:val="24"/>
        </w:rPr>
        <w:t>the</w:t>
      </w:r>
      <w:r w:rsidRPr="0013348B">
        <w:rPr>
          <w:szCs w:val="24"/>
        </w:rPr>
        <w:t xml:space="preserve"> </w:t>
      </w:r>
      <w:proofErr w:type="gramStart"/>
      <w:r w:rsidRPr="0013348B">
        <w:rPr>
          <w:szCs w:val="24"/>
        </w:rPr>
        <w:t>strong foundation</w:t>
      </w:r>
      <w:proofErr w:type="gramEnd"/>
      <w:r w:rsidRPr="0013348B">
        <w:rPr>
          <w:szCs w:val="24"/>
        </w:rPr>
        <w:t xml:space="preserve"> needed to make a lasting contribution in the international relations field. The program combines academic training in international relations with professional preparation for the international public</w:t>
      </w:r>
      <w:r w:rsidR="00C45E1D">
        <w:rPr>
          <w:szCs w:val="24"/>
        </w:rPr>
        <w:t>, non-profit</w:t>
      </w:r>
      <w:r w:rsidRPr="0013348B">
        <w:rPr>
          <w:szCs w:val="24"/>
        </w:rPr>
        <w:t xml:space="preserve"> and private sector</w:t>
      </w:r>
      <w:r w:rsidR="00C45E1D">
        <w:rPr>
          <w:szCs w:val="24"/>
        </w:rPr>
        <w:t>s</w:t>
      </w:r>
      <w:r w:rsidRPr="0013348B">
        <w:rPr>
          <w:szCs w:val="24"/>
        </w:rPr>
        <w:t>.</w:t>
      </w:r>
    </w:p>
    <w:p w14:paraId="5797799E" w14:textId="1AA16B06" w:rsidR="006C07F4" w:rsidRPr="0013348B" w:rsidRDefault="006C07F4" w:rsidP="00A9628D">
      <w:pPr>
        <w:rPr>
          <w:szCs w:val="24"/>
        </w:rPr>
      </w:pPr>
      <w:r w:rsidRPr="0013348B">
        <w:rPr>
          <w:szCs w:val="24"/>
        </w:rPr>
        <w:t xml:space="preserve">The following pages detail the </w:t>
      </w:r>
      <w:r w:rsidR="00AE646C">
        <w:rPr>
          <w:szCs w:val="24"/>
        </w:rPr>
        <w:t>M.A. International Relations</w:t>
      </w:r>
      <w:r w:rsidRPr="0013348B">
        <w:rPr>
          <w:szCs w:val="24"/>
        </w:rPr>
        <w:t xml:space="preserve"> requirements</w:t>
      </w:r>
      <w:r w:rsidR="000243CA">
        <w:rPr>
          <w:szCs w:val="24"/>
        </w:rPr>
        <w:t xml:space="preserve"> </w:t>
      </w:r>
      <w:r w:rsidRPr="0013348B">
        <w:rPr>
          <w:szCs w:val="24"/>
        </w:rPr>
        <w:t>and career track options.</w:t>
      </w:r>
    </w:p>
    <w:p w14:paraId="692189DF" w14:textId="044B07DA" w:rsidR="006C07F4" w:rsidRPr="00B76CAF" w:rsidRDefault="006C07F4" w:rsidP="00A9628D">
      <w:pPr>
        <w:pStyle w:val="Heading2"/>
        <w:rPr>
          <w:szCs w:val="24"/>
        </w:rPr>
      </w:pPr>
      <w:bookmarkStart w:id="20" w:name="_Toc457288350"/>
      <w:bookmarkStart w:id="21" w:name="_Toc489865093"/>
      <w:bookmarkStart w:id="22" w:name="_Toc513806374"/>
      <w:bookmarkStart w:id="23" w:name="_Toc521932334"/>
      <w:bookmarkStart w:id="24" w:name="_Toc14685640"/>
      <w:bookmarkStart w:id="25" w:name="_Toc42607554"/>
      <w:bookmarkStart w:id="26" w:name="_Toc104909155"/>
      <w:bookmarkStart w:id="27" w:name="_Toc108517629"/>
      <w:bookmarkStart w:id="28" w:name="_Toc108538471"/>
      <w:bookmarkStart w:id="29" w:name="_Toc109401222"/>
      <w:r w:rsidRPr="00B76CAF">
        <w:rPr>
          <w:szCs w:val="24"/>
        </w:rPr>
        <w:t>C</w:t>
      </w:r>
      <w:r w:rsidR="00B76CAF" w:rsidRPr="00B76CAF">
        <w:rPr>
          <w:szCs w:val="24"/>
        </w:rPr>
        <w:t>ore Coursework</w:t>
      </w:r>
      <w:r w:rsidR="00B76CAF">
        <w:rPr>
          <w:szCs w:val="24"/>
        </w:rPr>
        <w:t xml:space="preserve"> </w:t>
      </w:r>
      <w:r w:rsidRPr="00B76CAF">
        <w:rPr>
          <w:szCs w:val="24"/>
        </w:rPr>
        <w:t>(16 credits)</w:t>
      </w:r>
      <w:bookmarkEnd w:id="20"/>
      <w:bookmarkEnd w:id="21"/>
      <w:bookmarkEnd w:id="22"/>
      <w:bookmarkEnd w:id="23"/>
      <w:bookmarkEnd w:id="24"/>
      <w:bookmarkEnd w:id="25"/>
      <w:bookmarkEnd w:id="26"/>
      <w:bookmarkEnd w:id="27"/>
      <w:bookmarkEnd w:id="28"/>
      <w:bookmarkEnd w:id="29"/>
      <w:r w:rsidRPr="00B76CAF">
        <w:rPr>
          <w:szCs w:val="24"/>
        </w:rPr>
        <w:t xml:space="preserve"> </w:t>
      </w:r>
    </w:p>
    <w:p w14:paraId="46B32A4B" w14:textId="6B361472" w:rsidR="006C07F4" w:rsidRDefault="006C07F4" w:rsidP="00A9628D">
      <w:pPr>
        <w:rPr>
          <w:szCs w:val="24"/>
        </w:rPr>
      </w:pPr>
      <w:r w:rsidRPr="0013348B">
        <w:rPr>
          <w:szCs w:val="24"/>
        </w:rPr>
        <w:t xml:space="preserve">The core coursework for the </w:t>
      </w:r>
      <w:r w:rsidR="00AE646C">
        <w:rPr>
          <w:szCs w:val="24"/>
        </w:rPr>
        <w:t>M.A. International Relations</w:t>
      </w:r>
      <w:r w:rsidRPr="0013348B">
        <w:rPr>
          <w:szCs w:val="24"/>
        </w:rPr>
        <w:t xml:space="preserve"> provides students with foundational knowledge of international affairs, quantitative and qualitative skills, as well as the analytic</w:t>
      </w:r>
      <w:r w:rsidR="00052C63" w:rsidRPr="0013348B">
        <w:rPr>
          <w:szCs w:val="24"/>
        </w:rPr>
        <w:t>, presentational,</w:t>
      </w:r>
      <w:r w:rsidRPr="0013348B">
        <w:rPr>
          <w:szCs w:val="24"/>
        </w:rPr>
        <w:t xml:space="preserve"> and writing abilities </w:t>
      </w:r>
      <w:r w:rsidR="00E5399A">
        <w:rPr>
          <w:szCs w:val="24"/>
        </w:rPr>
        <w:t xml:space="preserve">needed </w:t>
      </w:r>
      <w:r w:rsidRPr="0013348B">
        <w:rPr>
          <w:szCs w:val="24"/>
        </w:rPr>
        <w:t>for success in</w:t>
      </w:r>
      <w:r w:rsidR="00E5399A">
        <w:rPr>
          <w:szCs w:val="24"/>
        </w:rPr>
        <w:t xml:space="preserve"> any international career</w:t>
      </w:r>
      <w:r w:rsidR="002701AD">
        <w:rPr>
          <w:szCs w:val="24"/>
        </w:rPr>
        <w:t xml:space="preserve">. All </w:t>
      </w:r>
      <w:r w:rsidR="00AE646C">
        <w:rPr>
          <w:szCs w:val="24"/>
        </w:rPr>
        <w:t>M.A. International Relations</w:t>
      </w:r>
      <w:r w:rsidR="002701AD">
        <w:rPr>
          <w:szCs w:val="24"/>
        </w:rPr>
        <w:t xml:space="preserve"> students must demonstrate proficiency in the </w:t>
      </w:r>
      <w:r w:rsidR="008D14CD">
        <w:rPr>
          <w:szCs w:val="24"/>
        </w:rPr>
        <w:t xml:space="preserve">following </w:t>
      </w:r>
      <w:r w:rsidR="002701AD">
        <w:rPr>
          <w:szCs w:val="24"/>
        </w:rPr>
        <w:t>competencies</w:t>
      </w:r>
      <w:r w:rsidR="00E5399A">
        <w:rPr>
          <w:szCs w:val="24"/>
        </w:rPr>
        <w:t xml:space="preserve">: </w:t>
      </w:r>
      <w:r w:rsidR="008D14CD">
        <w:rPr>
          <w:szCs w:val="24"/>
        </w:rPr>
        <w:t xml:space="preserve"> </w:t>
      </w:r>
    </w:p>
    <w:p w14:paraId="1993E5C9" w14:textId="1ED6E76F" w:rsidR="008D14CD" w:rsidRPr="008D14CD" w:rsidRDefault="008D14CD" w:rsidP="008D14CD">
      <w:pPr>
        <w:ind w:left="720"/>
        <w:rPr>
          <w:szCs w:val="24"/>
        </w:rPr>
      </w:pPr>
      <w:r w:rsidRPr="008D14CD">
        <w:rPr>
          <w:szCs w:val="24"/>
        </w:rPr>
        <w:t>International Affairs Theory and Practice</w:t>
      </w:r>
    </w:p>
    <w:p w14:paraId="357943CC" w14:textId="4A5FF653" w:rsidR="008D14CD" w:rsidRPr="008D14CD" w:rsidRDefault="008D14CD" w:rsidP="008D14CD">
      <w:pPr>
        <w:spacing w:before="0"/>
        <w:ind w:left="720"/>
        <w:rPr>
          <w:szCs w:val="24"/>
        </w:rPr>
      </w:pPr>
      <w:r w:rsidRPr="008D14CD">
        <w:rPr>
          <w:szCs w:val="24"/>
        </w:rPr>
        <w:t xml:space="preserve">Statistical </w:t>
      </w:r>
      <w:r w:rsidR="00CE610D">
        <w:rPr>
          <w:szCs w:val="24"/>
        </w:rPr>
        <w:t xml:space="preserve">and Economic </w:t>
      </w:r>
      <w:r w:rsidRPr="008D14CD">
        <w:rPr>
          <w:szCs w:val="24"/>
        </w:rPr>
        <w:t>Analysis</w:t>
      </w:r>
    </w:p>
    <w:p w14:paraId="28682B45" w14:textId="127CADDA" w:rsidR="008D14CD" w:rsidRPr="008D14CD" w:rsidRDefault="008D14CD" w:rsidP="008D14CD">
      <w:pPr>
        <w:spacing w:before="0"/>
        <w:ind w:left="720"/>
        <w:rPr>
          <w:szCs w:val="24"/>
        </w:rPr>
      </w:pPr>
      <w:r w:rsidRPr="008D14CD">
        <w:rPr>
          <w:szCs w:val="24"/>
        </w:rPr>
        <w:t>Research Methodology and Evaluation</w:t>
      </w:r>
    </w:p>
    <w:p w14:paraId="54263D4A" w14:textId="41656102" w:rsidR="008D14CD" w:rsidRPr="008D14CD" w:rsidRDefault="008D14CD" w:rsidP="008D14CD">
      <w:pPr>
        <w:spacing w:before="0"/>
        <w:ind w:left="720"/>
        <w:rPr>
          <w:szCs w:val="24"/>
        </w:rPr>
      </w:pPr>
      <w:r w:rsidRPr="008D14CD">
        <w:rPr>
          <w:szCs w:val="24"/>
        </w:rPr>
        <w:t>Management of International Programs and Staff</w:t>
      </w:r>
    </w:p>
    <w:p w14:paraId="69476476" w14:textId="31BA5FE9" w:rsidR="008D14CD" w:rsidRPr="008D14CD" w:rsidRDefault="008D14CD" w:rsidP="008D14CD">
      <w:pPr>
        <w:spacing w:before="0"/>
        <w:ind w:left="720"/>
        <w:rPr>
          <w:szCs w:val="24"/>
        </w:rPr>
      </w:pPr>
      <w:r w:rsidRPr="008D14CD">
        <w:rPr>
          <w:szCs w:val="24"/>
        </w:rPr>
        <w:t>International N</w:t>
      </w:r>
      <w:r w:rsidR="00B440D2">
        <w:rPr>
          <w:szCs w:val="24"/>
        </w:rPr>
        <w:t>egotiation and Crisis Response</w:t>
      </w:r>
    </w:p>
    <w:p w14:paraId="0FAB386C" w14:textId="70E2E5BB" w:rsidR="006C07F4" w:rsidRPr="0013348B" w:rsidRDefault="00B440D2" w:rsidP="008D14CD">
      <w:pPr>
        <w:pStyle w:val="TabularList"/>
        <w:tabs>
          <w:tab w:val="left" w:pos="720"/>
        </w:tabs>
        <w:spacing w:before="120"/>
        <w:ind w:left="0"/>
        <w:rPr>
          <w:szCs w:val="24"/>
        </w:rPr>
      </w:pPr>
      <w:r>
        <w:rPr>
          <w:szCs w:val="24"/>
        </w:rPr>
        <w:t>The department continually updates the listing of courses fulfilling these requirements</w:t>
      </w:r>
      <w:proofErr w:type="gramStart"/>
      <w:r>
        <w:rPr>
          <w:szCs w:val="24"/>
        </w:rPr>
        <w:t xml:space="preserve">.  </w:t>
      </w:r>
      <w:proofErr w:type="gramEnd"/>
      <w:r>
        <w:rPr>
          <w:szCs w:val="24"/>
        </w:rPr>
        <w:t xml:space="preserve">The offerings approved as of the beginning of </w:t>
      </w:r>
      <w:r w:rsidRPr="00807F37">
        <w:rPr>
          <w:szCs w:val="24"/>
        </w:rPr>
        <w:t xml:space="preserve">the </w:t>
      </w:r>
      <w:r w:rsidR="00224C0A" w:rsidRPr="00807F37">
        <w:rPr>
          <w:szCs w:val="24"/>
        </w:rPr>
        <w:t>202</w:t>
      </w:r>
      <w:r w:rsidR="00385365">
        <w:rPr>
          <w:szCs w:val="24"/>
        </w:rPr>
        <w:t>2</w:t>
      </w:r>
      <w:r w:rsidR="00B76CAF" w:rsidRPr="00807F37">
        <w:rPr>
          <w:szCs w:val="24"/>
        </w:rPr>
        <w:t>-202</w:t>
      </w:r>
      <w:r w:rsidR="00385365">
        <w:rPr>
          <w:szCs w:val="24"/>
        </w:rPr>
        <w:t>3</w:t>
      </w:r>
      <w:r w:rsidRPr="00807F37">
        <w:rPr>
          <w:szCs w:val="24"/>
        </w:rPr>
        <w:t xml:space="preserve"> academic</w:t>
      </w:r>
      <w:r>
        <w:rPr>
          <w:szCs w:val="24"/>
        </w:rPr>
        <w:t xml:space="preserve"> year can </w:t>
      </w:r>
      <w:proofErr w:type="gramStart"/>
      <w:r>
        <w:rPr>
          <w:szCs w:val="24"/>
        </w:rPr>
        <w:t>be f</w:t>
      </w:r>
      <w:r w:rsidR="00B8527B">
        <w:rPr>
          <w:szCs w:val="24"/>
        </w:rPr>
        <w:t>ound</w:t>
      </w:r>
      <w:proofErr w:type="gramEnd"/>
      <w:r w:rsidR="00B8527B">
        <w:rPr>
          <w:szCs w:val="24"/>
        </w:rPr>
        <w:t xml:space="preserve"> on the </w:t>
      </w:r>
      <w:r w:rsidR="00AE646C">
        <w:rPr>
          <w:szCs w:val="24"/>
        </w:rPr>
        <w:t>M.A. International Relations</w:t>
      </w:r>
      <w:r w:rsidR="00B8527B">
        <w:rPr>
          <w:szCs w:val="24"/>
        </w:rPr>
        <w:t xml:space="preserve"> planning form </w:t>
      </w:r>
      <w:r w:rsidR="002701AD">
        <w:rPr>
          <w:szCs w:val="24"/>
        </w:rPr>
        <w:t xml:space="preserve">in </w:t>
      </w:r>
      <w:r>
        <w:rPr>
          <w:szCs w:val="24"/>
        </w:rPr>
        <w:t xml:space="preserve">this handbook. </w:t>
      </w:r>
    </w:p>
    <w:p w14:paraId="7EE29E12" w14:textId="14670A12" w:rsidR="006C07F4" w:rsidRPr="0013348B" w:rsidRDefault="006C07F4" w:rsidP="00A9628D">
      <w:pPr>
        <w:pStyle w:val="Heading2"/>
        <w:rPr>
          <w:szCs w:val="24"/>
        </w:rPr>
      </w:pPr>
      <w:bookmarkStart w:id="30" w:name="_Toc457288352"/>
      <w:bookmarkStart w:id="31" w:name="_Toc489865095"/>
      <w:bookmarkStart w:id="32" w:name="_Toc513806376"/>
      <w:bookmarkStart w:id="33" w:name="_Toc521932336"/>
      <w:bookmarkStart w:id="34" w:name="_Toc14685642"/>
      <w:bookmarkStart w:id="35" w:name="_Toc42607556"/>
      <w:bookmarkStart w:id="36" w:name="_Toc104909156"/>
      <w:bookmarkStart w:id="37" w:name="_Toc108517630"/>
      <w:bookmarkStart w:id="38" w:name="_Toc108538472"/>
      <w:bookmarkStart w:id="39" w:name="_Toc109401223"/>
      <w:r w:rsidRPr="0013348B">
        <w:rPr>
          <w:szCs w:val="24"/>
        </w:rPr>
        <w:t>C</w:t>
      </w:r>
      <w:r w:rsidR="00B76CAF">
        <w:rPr>
          <w:szCs w:val="24"/>
        </w:rPr>
        <w:t>areer Track</w:t>
      </w:r>
      <w:r w:rsidRPr="0013348B">
        <w:rPr>
          <w:szCs w:val="24"/>
        </w:rPr>
        <w:t xml:space="preserve"> Coursework (12 credits)</w:t>
      </w:r>
      <w:bookmarkEnd w:id="30"/>
      <w:bookmarkEnd w:id="31"/>
      <w:bookmarkEnd w:id="32"/>
      <w:bookmarkEnd w:id="33"/>
      <w:bookmarkEnd w:id="34"/>
      <w:bookmarkEnd w:id="35"/>
      <w:bookmarkEnd w:id="36"/>
      <w:bookmarkEnd w:id="37"/>
      <w:bookmarkEnd w:id="38"/>
      <w:bookmarkEnd w:id="39"/>
    </w:p>
    <w:p w14:paraId="56D7222E" w14:textId="77777777" w:rsidR="006C07F4" w:rsidRPr="0013348B" w:rsidRDefault="006C07F4" w:rsidP="00A9628D">
      <w:pPr>
        <w:rPr>
          <w:szCs w:val="24"/>
        </w:rPr>
      </w:pPr>
      <w:r w:rsidRPr="0013348B">
        <w:rPr>
          <w:szCs w:val="24"/>
        </w:rPr>
        <w:t xml:space="preserve">While the core coursework provides a foundation in the skills needed for success in international relations, students must also develop subject-matter expertise relevant to their career goals. </w:t>
      </w:r>
    </w:p>
    <w:p w14:paraId="63403065" w14:textId="77777777" w:rsidR="0082100C" w:rsidRDefault="0082100C">
      <w:pPr>
        <w:spacing w:before="0" w:after="200"/>
        <w:rPr>
          <w:szCs w:val="24"/>
        </w:rPr>
      </w:pPr>
      <w:r>
        <w:rPr>
          <w:szCs w:val="24"/>
        </w:rPr>
        <w:br w:type="page"/>
      </w:r>
    </w:p>
    <w:p w14:paraId="1647327A" w14:textId="7F11A6FD" w:rsidR="006C07F4" w:rsidRPr="0013348B" w:rsidRDefault="001B46CE" w:rsidP="00A9628D">
      <w:pPr>
        <w:rPr>
          <w:szCs w:val="24"/>
        </w:rPr>
      </w:pPr>
      <w:r w:rsidRPr="0013348B">
        <w:rPr>
          <w:szCs w:val="24"/>
        </w:rPr>
        <w:t xml:space="preserve">The career track provides substantive knowledge through the completion of four courses </w:t>
      </w:r>
      <w:r w:rsidR="00E6044E" w:rsidRPr="0013348B">
        <w:rPr>
          <w:szCs w:val="24"/>
        </w:rPr>
        <w:t xml:space="preserve">(12 credits) </w:t>
      </w:r>
      <w:r w:rsidRPr="0013348B">
        <w:rPr>
          <w:szCs w:val="24"/>
        </w:rPr>
        <w:t xml:space="preserve">within one of the following tracks: </w:t>
      </w:r>
    </w:p>
    <w:p w14:paraId="516C3827" w14:textId="77777777" w:rsidR="0082100C" w:rsidRDefault="0082100C" w:rsidP="0081457A">
      <w:pPr>
        <w:pStyle w:val="ListParagraph"/>
        <w:numPr>
          <w:ilvl w:val="0"/>
          <w:numId w:val="6"/>
        </w:numPr>
      </w:pPr>
      <w:r>
        <w:t>Conflict Resolution</w:t>
      </w:r>
    </w:p>
    <w:p w14:paraId="3FB3104D" w14:textId="77777777" w:rsidR="0082100C" w:rsidRDefault="0082100C" w:rsidP="0081457A">
      <w:pPr>
        <w:pStyle w:val="ListParagraph"/>
        <w:numPr>
          <w:ilvl w:val="0"/>
          <w:numId w:val="6"/>
        </w:numPr>
      </w:pPr>
      <w:r w:rsidRPr="0013348B">
        <w:t>D</w:t>
      </w:r>
      <w:r>
        <w:t>ata Analysis for Humanitarian Affairs</w:t>
      </w:r>
    </w:p>
    <w:p w14:paraId="53853589" w14:textId="77777777" w:rsidR="0082100C" w:rsidRDefault="0082100C" w:rsidP="0081457A">
      <w:pPr>
        <w:pStyle w:val="ListParagraph"/>
        <w:numPr>
          <w:ilvl w:val="0"/>
          <w:numId w:val="6"/>
        </w:numPr>
      </w:pPr>
      <w:r>
        <w:t>International Development</w:t>
      </w:r>
    </w:p>
    <w:p w14:paraId="3863A143" w14:textId="77777777" w:rsidR="0082100C" w:rsidRPr="0013348B" w:rsidRDefault="0082100C" w:rsidP="0081457A">
      <w:pPr>
        <w:pStyle w:val="ListParagraph"/>
        <w:numPr>
          <w:ilvl w:val="0"/>
          <w:numId w:val="6"/>
        </w:numPr>
      </w:pPr>
      <w:r w:rsidRPr="0013348B">
        <w:t>International Political Economy</w:t>
      </w:r>
    </w:p>
    <w:p w14:paraId="612E4EAB" w14:textId="77777777" w:rsidR="0082100C" w:rsidRPr="0013348B" w:rsidRDefault="0082100C" w:rsidP="0081457A">
      <w:pPr>
        <w:pStyle w:val="ListParagraph"/>
        <w:numPr>
          <w:ilvl w:val="0"/>
          <w:numId w:val="6"/>
        </w:numPr>
      </w:pPr>
      <w:r>
        <w:t>International Service</w:t>
      </w:r>
    </w:p>
    <w:p w14:paraId="488CF353" w14:textId="77777777" w:rsidR="0082100C" w:rsidRPr="002B221A" w:rsidRDefault="0082100C" w:rsidP="0081457A">
      <w:pPr>
        <w:pStyle w:val="ListParagraph"/>
        <w:numPr>
          <w:ilvl w:val="0"/>
          <w:numId w:val="6"/>
        </w:numPr>
      </w:pPr>
      <w:r w:rsidRPr="0013348B">
        <w:t xml:space="preserve">Regional Concentration (Africa, East Asia and South Asia, Europe and Eurasia, Latin America, Middle </w:t>
      </w:r>
      <w:proofErr w:type="gramStart"/>
      <w:r w:rsidRPr="0013348B">
        <w:t>East</w:t>
      </w:r>
      <w:proofErr w:type="gramEnd"/>
      <w:r w:rsidRPr="0013348B">
        <w:t xml:space="preserve"> and North Africa)</w:t>
      </w:r>
    </w:p>
    <w:p w14:paraId="625FA4FF" w14:textId="77777777" w:rsidR="0082100C" w:rsidRDefault="0082100C" w:rsidP="0081457A">
      <w:pPr>
        <w:pStyle w:val="ListParagraph"/>
        <w:numPr>
          <w:ilvl w:val="0"/>
          <w:numId w:val="6"/>
        </w:numPr>
      </w:pPr>
      <w:r>
        <w:t>Security Studies</w:t>
      </w:r>
    </w:p>
    <w:p w14:paraId="70908763" w14:textId="58FCBDDF" w:rsidR="006C07F4" w:rsidRPr="0013348B" w:rsidRDefault="006C07F4" w:rsidP="00A9628D">
      <w:pPr>
        <w:rPr>
          <w:szCs w:val="24"/>
        </w:rPr>
      </w:pPr>
      <w:r w:rsidRPr="0013348B">
        <w:rPr>
          <w:szCs w:val="24"/>
        </w:rPr>
        <w:t xml:space="preserve">Each career track draws on the interdisciplinary strengths of the Maxwell School’s social science departments. To position themselves for professional success, students </w:t>
      </w:r>
      <w:r w:rsidR="00E6044E" w:rsidRPr="0013348B">
        <w:rPr>
          <w:szCs w:val="24"/>
        </w:rPr>
        <w:t>should</w:t>
      </w:r>
      <w:r w:rsidRPr="0013348B">
        <w:rPr>
          <w:szCs w:val="24"/>
        </w:rPr>
        <w:t xml:space="preserve"> e</w:t>
      </w:r>
      <w:r w:rsidR="00E6044E" w:rsidRPr="0013348B">
        <w:rPr>
          <w:szCs w:val="24"/>
        </w:rPr>
        <w:t xml:space="preserve">xplore interdisciplinary coursework and complete an internship that aligns with </w:t>
      </w:r>
      <w:r w:rsidRPr="0013348B">
        <w:rPr>
          <w:szCs w:val="24"/>
        </w:rPr>
        <w:t xml:space="preserve">their career track. </w:t>
      </w:r>
    </w:p>
    <w:p w14:paraId="73A6CB83" w14:textId="2EF67351" w:rsidR="006C07F4" w:rsidRPr="0013348B" w:rsidRDefault="006C07F4" w:rsidP="00A9628D">
      <w:pPr>
        <w:pStyle w:val="Heading2"/>
        <w:rPr>
          <w:szCs w:val="24"/>
        </w:rPr>
      </w:pPr>
      <w:bookmarkStart w:id="40" w:name="_Toc457288353"/>
      <w:bookmarkStart w:id="41" w:name="_Toc489865096"/>
      <w:bookmarkStart w:id="42" w:name="_Toc513806377"/>
      <w:bookmarkStart w:id="43" w:name="_Toc521932337"/>
      <w:bookmarkStart w:id="44" w:name="_Toc14685643"/>
      <w:bookmarkStart w:id="45" w:name="_Toc42607557"/>
      <w:bookmarkStart w:id="46" w:name="_Toc104909157"/>
      <w:bookmarkStart w:id="47" w:name="_Toc108517631"/>
      <w:bookmarkStart w:id="48" w:name="_Toc108538473"/>
      <w:bookmarkStart w:id="49" w:name="_Toc109401224"/>
      <w:r w:rsidRPr="000659B5">
        <w:t xml:space="preserve">Elective </w:t>
      </w:r>
      <w:r w:rsidR="00970223">
        <w:t>C</w:t>
      </w:r>
      <w:r w:rsidRPr="000659B5">
        <w:t>oursework (</w:t>
      </w:r>
      <w:r w:rsidR="00EE36AA">
        <w:t>12</w:t>
      </w:r>
      <w:r w:rsidRPr="000659B5">
        <w:t xml:space="preserve"> credits</w:t>
      </w:r>
      <w:r w:rsidRPr="0013348B">
        <w:rPr>
          <w:szCs w:val="24"/>
        </w:rPr>
        <w:t>)</w:t>
      </w:r>
      <w:bookmarkEnd w:id="40"/>
      <w:bookmarkEnd w:id="41"/>
      <w:bookmarkEnd w:id="42"/>
      <w:bookmarkEnd w:id="43"/>
      <w:bookmarkEnd w:id="44"/>
      <w:bookmarkEnd w:id="45"/>
      <w:bookmarkEnd w:id="46"/>
      <w:bookmarkEnd w:id="47"/>
      <w:bookmarkEnd w:id="48"/>
      <w:bookmarkEnd w:id="49"/>
    </w:p>
    <w:p w14:paraId="60DA45D1" w14:textId="2D3D67C4" w:rsidR="006C07F4" w:rsidRPr="0013348B" w:rsidRDefault="006C07F4" w:rsidP="00A9628D">
      <w:pPr>
        <w:rPr>
          <w:szCs w:val="24"/>
        </w:rPr>
      </w:pPr>
      <w:r w:rsidRPr="0013348B">
        <w:rPr>
          <w:szCs w:val="24"/>
        </w:rPr>
        <w:t xml:space="preserve">The remaining </w:t>
      </w:r>
      <w:r w:rsidR="00EE36AA">
        <w:rPr>
          <w:szCs w:val="24"/>
        </w:rPr>
        <w:t>twelve</w:t>
      </w:r>
      <w:r w:rsidRPr="0013348B">
        <w:rPr>
          <w:szCs w:val="24"/>
        </w:rPr>
        <w:t xml:space="preserve"> credits of coursework are elective credits, drawn from across the Maxwell School’s social science graduate departments and the broader graduate course offerings at Syracuse University. </w:t>
      </w:r>
    </w:p>
    <w:p w14:paraId="30B54C0D" w14:textId="760614FA" w:rsidR="006C07F4" w:rsidRPr="0013348B" w:rsidRDefault="006C07F4" w:rsidP="00A9628D">
      <w:pPr>
        <w:pStyle w:val="Heading2"/>
        <w:rPr>
          <w:szCs w:val="24"/>
        </w:rPr>
      </w:pPr>
      <w:bookmarkStart w:id="50" w:name="_Toc457288354"/>
      <w:bookmarkStart w:id="51" w:name="_Toc489865097"/>
      <w:bookmarkStart w:id="52" w:name="_Toc513806378"/>
      <w:bookmarkStart w:id="53" w:name="_Toc521932338"/>
      <w:bookmarkStart w:id="54" w:name="_Toc14685644"/>
      <w:bookmarkStart w:id="55" w:name="_Toc42607558"/>
      <w:bookmarkStart w:id="56" w:name="_Toc104909158"/>
      <w:bookmarkStart w:id="57" w:name="_Toc108517632"/>
      <w:bookmarkStart w:id="58" w:name="_Toc108538474"/>
      <w:bookmarkStart w:id="59" w:name="_Toc109401225"/>
      <w:r w:rsidRPr="0013348B">
        <w:rPr>
          <w:szCs w:val="24"/>
        </w:rPr>
        <w:t>G</w:t>
      </w:r>
      <w:r w:rsidR="00837487">
        <w:rPr>
          <w:szCs w:val="24"/>
        </w:rPr>
        <w:t>lobal</w:t>
      </w:r>
      <w:r w:rsidRPr="0013348B">
        <w:rPr>
          <w:szCs w:val="24"/>
        </w:rPr>
        <w:t xml:space="preserve"> Internship R</w:t>
      </w:r>
      <w:r w:rsidR="00970223">
        <w:rPr>
          <w:szCs w:val="24"/>
        </w:rPr>
        <w:t>equirement</w:t>
      </w:r>
      <w:bookmarkEnd w:id="50"/>
      <w:bookmarkEnd w:id="51"/>
      <w:bookmarkEnd w:id="52"/>
      <w:bookmarkEnd w:id="53"/>
      <w:bookmarkEnd w:id="54"/>
      <w:bookmarkEnd w:id="55"/>
      <w:bookmarkEnd w:id="56"/>
      <w:bookmarkEnd w:id="57"/>
      <w:bookmarkEnd w:id="58"/>
      <w:bookmarkEnd w:id="59"/>
      <w:r w:rsidRPr="0013348B">
        <w:rPr>
          <w:szCs w:val="24"/>
        </w:rPr>
        <w:t xml:space="preserve"> </w:t>
      </w:r>
    </w:p>
    <w:p w14:paraId="3633627E" w14:textId="39C94E2C" w:rsidR="006C07F4" w:rsidRPr="0013348B" w:rsidRDefault="006C07F4" w:rsidP="00A9628D">
      <w:pPr>
        <w:rPr>
          <w:szCs w:val="24"/>
        </w:rPr>
      </w:pPr>
      <w:r w:rsidRPr="0013348B">
        <w:rPr>
          <w:szCs w:val="24"/>
        </w:rPr>
        <w:t xml:space="preserve">To bridge theory and practice in international affairs, </w:t>
      </w:r>
      <w:r w:rsidR="00AE646C">
        <w:rPr>
          <w:szCs w:val="24"/>
        </w:rPr>
        <w:t>M.A. International Relations</w:t>
      </w:r>
      <w:r w:rsidR="00670DC7">
        <w:rPr>
          <w:szCs w:val="24"/>
        </w:rPr>
        <w:t xml:space="preserve"> students must complete a required global internship</w:t>
      </w:r>
      <w:r w:rsidRPr="0013348B">
        <w:rPr>
          <w:szCs w:val="24"/>
        </w:rPr>
        <w:t xml:space="preserve">. This internship provides the opportunity to apply academic skills in a professional setting and </w:t>
      </w:r>
      <w:r w:rsidR="00695F81">
        <w:rPr>
          <w:szCs w:val="24"/>
        </w:rPr>
        <w:t xml:space="preserve">to </w:t>
      </w:r>
      <w:r w:rsidRPr="0013348B">
        <w:rPr>
          <w:szCs w:val="24"/>
        </w:rPr>
        <w:t xml:space="preserve">gain the field experience needed for post-graduate careers. </w:t>
      </w:r>
      <w:r w:rsidR="00AB4B10">
        <w:rPr>
          <w:szCs w:val="24"/>
        </w:rPr>
        <w:t xml:space="preserve">While most internships are unpaid, paid positions are acceptable. It is not required that the position </w:t>
      </w:r>
      <w:proofErr w:type="gramStart"/>
      <w:r w:rsidR="00AB4B10">
        <w:rPr>
          <w:szCs w:val="24"/>
        </w:rPr>
        <w:t>is</w:t>
      </w:r>
      <w:proofErr w:type="gramEnd"/>
      <w:r w:rsidR="00AB4B10">
        <w:rPr>
          <w:szCs w:val="24"/>
        </w:rPr>
        <w:t xml:space="preserve"> strictly defined as an </w:t>
      </w:r>
      <w:r w:rsidR="005E2C9E">
        <w:rPr>
          <w:szCs w:val="24"/>
        </w:rPr>
        <w:t>internship but</w:t>
      </w:r>
      <w:r w:rsidR="00AB4B10">
        <w:rPr>
          <w:szCs w:val="24"/>
        </w:rPr>
        <w:t xml:space="preserve"> should result in professional development in a place of employment.</w:t>
      </w:r>
    </w:p>
    <w:p w14:paraId="6C565875" w14:textId="7C082C13" w:rsidR="006C07F4" w:rsidRPr="0013348B" w:rsidRDefault="00DD7980" w:rsidP="00A9628D">
      <w:pPr>
        <w:rPr>
          <w:szCs w:val="24"/>
        </w:rPr>
      </w:pPr>
      <w:r>
        <w:rPr>
          <w:szCs w:val="24"/>
        </w:rPr>
        <w:t xml:space="preserve">All </w:t>
      </w:r>
      <w:r w:rsidRPr="00807F37">
        <w:rPr>
          <w:szCs w:val="24"/>
        </w:rPr>
        <w:t xml:space="preserve">students must complete </w:t>
      </w:r>
      <w:r w:rsidR="0015746B">
        <w:rPr>
          <w:szCs w:val="24"/>
        </w:rPr>
        <w:t>an</w:t>
      </w:r>
      <w:r w:rsidR="006C07F4" w:rsidRPr="00807F37">
        <w:rPr>
          <w:szCs w:val="24"/>
        </w:rPr>
        <w:t xml:space="preserve"> internship under the </w:t>
      </w:r>
      <w:r w:rsidR="00670DC7" w:rsidRPr="00807F37">
        <w:rPr>
          <w:szCs w:val="24"/>
        </w:rPr>
        <w:t>supervision of a Syracuse University faculty member</w:t>
      </w:r>
      <w:r w:rsidR="006C07F4" w:rsidRPr="00807F37">
        <w:rPr>
          <w:szCs w:val="24"/>
        </w:rPr>
        <w:t>.</w:t>
      </w:r>
      <w:r w:rsidRPr="00807F37">
        <w:rPr>
          <w:szCs w:val="24"/>
        </w:rPr>
        <w:t xml:space="preserve"> </w:t>
      </w:r>
      <w:r w:rsidR="0015746B">
        <w:rPr>
          <w:szCs w:val="24"/>
        </w:rPr>
        <w:t xml:space="preserve">The internship </w:t>
      </w:r>
      <w:proofErr w:type="gramStart"/>
      <w:r w:rsidR="0015746B">
        <w:rPr>
          <w:szCs w:val="24"/>
        </w:rPr>
        <w:t>is required</w:t>
      </w:r>
      <w:proofErr w:type="gramEnd"/>
      <w:r w:rsidR="0015746B">
        <w:rPr>
          <w:szCs w:val="24"/>
        </w:rPr>
        <w:t xml:space="preserve"> but is non-credit bearing. Students may elect to complete an internship for three credits with the permission of the Director of Graduate Studies. </w:t>
      </w:r>
      <w:r w:rsidR="006C07F4" w:rsidRPr="00807F37">
        <w:rPr>
          <w:szCs w:val="24"/>
        </w:rPr>
        <w:t xml:space="preserve">Students entering the program in August </w:t>
      </w:r>
      <w:r w:rsidR="00CB7CC9" w:rsidRPr="00807F37">
        <w:rPr>
          <w:szCs w:val="24"/>
        </w:rPr>
        <w:t>20</w:t>
      </w:r>
      <w:r w:rsidR="0081491B" w:rsidRPr="00807F37">
        <w:rPr>
          <w:szCs w:val="24"/>
        </w:rPr>
        <w:t>2</w:t>
      </w:r>
      <w:r w:rsidR="007127BA">
        <w:rPr>
          <w:szCs w:val="24"/>
        </w:rPr>
        <w:t xml:space="preserve">2 </w:t>
      </w:r>
      <w:r w:rsidR="006C07F4" w:rsidRPr="00807F37">
        <w:rPr>
          <w:szCs w:val="24"/>
        </w:rPr>
        <w:t xml:space="preserve">will complete their internship during summer or fall of </w:t>
      </w:r>
      <w:r w:rsidR="00CB7CC9" w:rsidRPr="00807F37">
        <w:rPr>
          <w:szCs w:val="24"/>
        </w:rPr>
        <w:t>202</w:t>
      </w:r>
      <w:r w:rsidR="007127BA">
        <w:rPr>
          <w:szCs w:val="24"/>
        </w:rPr>
        <w:t>3</w:t>
      </w:r>
      <w:r w:rsidR="006C07F4" w:rsidRPr="00807F37">
        <w:rPr>
          <w:szCs w:val="24"/>
        </w:rPr>
        <w:t>.</w:t>
      </w:r>
    </w:p>
    <w:p w14:paraId="478C74CB" w14:textId="076AB9D3" w:rsidR="006C07F4" w:rsidRPr="0013348B" w:rsidRDefault="006C07F4" w:rsidP="00A9628D">
      <w:pPr>
        <w:rPr>
          <w:szCs w:val="24"/>
        </w:rPr>
      </w:pPr>
      <w:r w:rsidRPr="0013348B">
        <w:rPr>
          <w:szCs w:val="24"/>
        </w:rPr>
        <w:t>A global internship should fulfill the following criteria:</w:t>
      </w:r>
    </w:p>
    <w:p w14:paraId="726965FC" w14:textId="2F59D723" w:rsidR="006C07F4" w:rsidRPr="007127BA" w:rsidRDefault="0096346E" w:rsidP="0081457A">
      <w:pPr>
        <w:pStyle w:val="ListParagraph"/>
        <w:numPr>
          <w:ilvl w:val="0"/>
          <w:numId w:val="8"/>
        </w:numPr>
        <w:spacing w:before="0"/>
        <w:rPr>
          <w:szCs w:val="24"/>
        </w:rPr>
      </w:pPr>
      <w:r w:rsidRPr="007127BA">
        <w:rPr>
          <w:szCs w:val="24"/>
        </w:rPr>
        <w:t xml:space="preserve">It should have a close link </w:t>
      </w:r>
      <w:r w:rsidR="006C07F4" w:rsidRPr="007127BA">
        <w:rPr>
          <w:szCs w:val="24"/>
        </w:rPr>
        <w:t xml:space="preserve">with the </w:t>
      </w:r>
      <w:r w:rsidR="00052C63" w:rsidRPr="007127BA">
        <w:rPr>
          <w:szCs w:val="24"/>
        </w:rPr>
        <w:t>student’s selected career track.</w:t>
      </w:r>
    </w:p>
    <w:p w14:paraId="507A775F" w14:textId="58A9D637" w:rsidR="006C07F4" w:rsidRPr="007127BA" w:rsidRDefault="006C07F4" w:rsidP="0081457A">
      <w:pPr>
        <w:pStyle w:val="ListParagraph"/>
        <w:numPr>
          <w:ilvl w:val="0"/>
          <w:numId w:val="8"/>
        </w:numPr>
        <w:spacing w:before="0"/>
        <w:rPr>
          <w:szCs w:val="24"/>
        </w:rPr>
      </w:pPr>
      <w:r w:rsidRPr="007127BA">
        <w:rPr>
          <w:szCs w:val="24"/>
        </w:rPr>
        <w:t>The selected organization or position should have an international focus.</w:t>
      </w:r>
    </w:p>
    <w:p w14:paraId="3FC451DF" w14:textId="77777777" w:rsidR="00AB4B10" w:rsidRPr="007127BA" w:rsidRDefault="00AB4B10" w:rsidP="0081457A">
      <w:pPr>
        <w:pStyle w:val="ListParagraph"/>
        <w:numPr>
          <w:ilvl w:val="0"/>
          <w:numId w:val="8"/>
        </w:numPr>
        <w:spacing w:before="0"/>
        <w:rPr>
          <w:szCs w:val="24"/>
        </w:rPr>
      </w:pPr>
      <w:r w:rsidRPr="007127BA">
        <w:rPr>
          <w:szCs w:val="24"/>
        </w:rPr>
        <w:t>Be a minimum of 250 hours and 7 weeks during the summer term and 250 hours and 12 weeks during the fall or spring terms.</w:t>
      </w:r>
    </w:p>
    <w:p w14:paraId="25FAB05F" w14:textId="3CFC69E8" w:rsidR="00385365" w:rsidRDefault="006C07F4" w:rsidP="0082100C">
      <w:pPr>
        <w:rPr>
          <w:b/>
          <w:szCs w:val="24"/>
        </w:rPr>
      </w:pPr>
      <w:r w:rsidRPr="0013348B">
        <w:rPr>
          <w:szCs w:val="24"/>
        </w:rPr>
        <w:t>To ensure that an internship fulfills this requirement, students should consult</w:t>
      </w:r>
      <w:r w:rsidR="00385365">
        <w:rPr>
          <w:szCs w:val="24"/>
        </w:rPr>
        <w:t xml:space="preserve"> Maria Boemi</w:t>
      </w:r>
      <w:r w:rsidR="007127BA">
        <w:rPr>
          <w:szCs w:val="24"/>
        </w:rPr>
        <w:t xml:space="preserve">, </w:t>
      </w:r>
      <w:r w:rsidR="00767BDD">
        <w:rPr>
          <w:szCs w:val="24"/>
        </w:rPr>
        <w:t xml:space="preserve">Associate Director of Internships and Global Learning </w:t>
      </w:r>
      <w:r w:rsidRPr="0013348B">
        <w:rPr>
          <w:szCs w:val="24"/>
        </w:rPr>
        <w:t>for individualized advice.</w:t>
      </w:r>
      <w:bookmarkStart w:id="60" w:name="_Toc457288355"/>
      <w:bookmarkStart w:id="61" w:name="_Toc489865098"/>
    </w:p>
    <w:p w14:paraId="5CAA42AF" w14:textId="41DF1378" w:rsidR="00B432FD" w:rsidRDefault="00B432FD" w:rsidP="00B432FD">
      <w:pPr>
        <w:pStyle w:val="Heading2"/>
        <w:rPr>
          <w:szCs w:val="24"/>
        </w:rPr>
      </w:pPr>
      <w:bookmarkStart w:id="62" w:name="_Toc104909159"/>
      <w:bookmarkStart w:id="63" w:name="_Toc108517633"/>
      <w:bookmarkStart w:id="64" w:name="_Toc108538475"/>
      <w:bookmarkStart w:id="65" w:name="_Toc109401226"/>
      <w:r>
        <w:rPr>
          <w:szCs w:val="24"/>
        </w:rPr>
        <w:t>International Relations Capstone Seminar (1 credit)</w:t>
      </w:r>
      <w:bookmarkEnd w:id="62"/>
      <w:bookmarkEnd w:id="63"/>
      <w:bookmarkEnd w:id="64"/>
      <w:bookmarkEnd w:id="65"/>
    </w:p>
    <w:p w14:paraId="07012557" w14:textId="18DC1428" w:rsidR="00753676" w:rsidRDefault="00753676" w:rsidP="002E2927">
      <w:pPr>
        <w:rPr>
          <w:szCs w:val="24"/>
        </w:rPr>
      </w:pPr>
      <w:r>
        <w:rPr>
          <w:szCs w:val="24"/>
        </w:rPr>
        <w:t xml:space="preserve">The </w:t>
      </w:r>
      <w:r w:rsidR="0015746B">
        <w:rPr>
          <w:szCs w:val="24"/>
        </w:rPr>
        <w:t>I</w:t>
      </w:r>
      <w:r>
        <w:rPr>
          <w:szCs w:val="24"/>
        </w:rPr>
        <w:t xml:space="preserve">nternational </w:t>
      </w:r>
      <w:r w:rsidR="0015746B">
        <w:rPr>
          <w:szCs w:val="24"/>
        </w:rPr>
        <w:t>R</w:t>
      </w:r>
      <w:r>
        <w:rPr>
          <w:szCs w:val="24"/>
        </w:rPr>
        <w:t xml:space="preserve">elations </w:t>
      </w:r>
      <w:r w:rsidR="0015746B">
        <w:rPr>
          <w:szCs w:val="24"/>
        </w:rPr>
        <w:t>C</w:t>
      </w:r>
      <w:r>
        <w:rPr>
          <w:szCs w:val="24"/>
        </w:rPr>
        <w:t xml:space="preserve">apstone </w:t>
      </w:r>
      <w:r w:rsidR="0015746B">
        <w:rPr>
          <w:szCs w:val="24"/>
        </w:rPr>
        <w:t>S</w:t>
      </w:r>
      <w:r>
        <w:rPr>
          <w:szCs w:val="24"/>
        </w:rPr>
        <w:t>eminar</w:t>
      </w:r>
      <w:r w:rsidR="0015746B">
        <w:rPr>
          <w:szCs w:val="24"/>
        </w:rPr>
        <w:t xml:space="preserve"> (IRCS)</w:t>
      </w:r>
      <w:r>
        <w:rPr>
          <w:szCs w:val="24"/>
        </w:rPr>
        <w:t xml:space="preserve"> is, alongside the international relations internship, the culminating experience for the </w:t>
      </w:r>
      <w:r w:rsidR="00AE646C">
        <w:rPr>
          <w:szCs w:val="24"/>
        </w:rPr>
        <w:t>M.A. International Relations</w:t>
      </w:r>
      <w:r>
        <w:rPr>
          <w:szCs w:val="24"/>
        </w:rPr>
        <w:t xml:space="preserve"> degree</w:t>
      </w:r>
      <w:proofErr w:type="gramStart"/>
      <w:r>
        <w:rPr>
          <w:szCs w:val="24"/>
        </w:rPr>
        <w:t xml:space="preserve">.  </w:t>
      </w:r>
      <w:proofErr w:type="gramEnd"/>
      <w:r w:rsidR="00CA5B04">
        <w:rPr>
          <w:szCs w:val="24"/>
        </w:rPr>
        <w:t xml:space="preserve">Students will work in small groups under the supervision of experienced policy professionals to respond to contemporary strategic challenges. </w:t>
      </w:r>
    </w:p>
    <w:p w14:paraId="5D123189" w14:textId="317A0D41" w:rsidR="006C07F4" w:rsidRPr="0013348B" w:rsidRDefault="00837487" w:rsidP="00A9628D">
      <w:pPr>
        <w:pStyle w:val="Heading2"/>
        <w:rPr>
          <w:szCs w:val="24"/>
        </w:rPr>
      </w:pPr>
      <w:bookmarkStart w:id="66" w:name="_Toc513806379"/>
      <w:bookmarkStart w:id="67" w:name="_Toc521932339"/>
      <w:bookmarkStart w:id="68" w:name="_Toc14685645"/>
      <w:bookmarkStart w:id="69" w:name="_Toc42607559"/>
      <w:bookmarkStart w:id="70" w:name="_Toc104909160"/>
      <w:bookmarkStart w:id="71" w:name="_Toc108517634"/>
      <w:bookmarkStart w:id="72" w:name="_Toc108538476"/>
      <w:bookmarkStart w:id="73" w:name="_Toc109401227"/>
      <w:r>
        <w:rPr>
          <w:szCs w:val="24"/>
        </w:rPr>
        <w:t>Second Language Proficiency</w:t>
      </w:r>
      <w:bookmarkEnd w:id="60"/>
      <w:bookmarkEnd w:id="61"/>
      <w:bookmarkEnd w:id="66"/>
      <w:bookmarkEnd w:id="67"/>
      <w:bookmarkEnd w:id="68"/>
      <w:bookmarkEnd w:id="69"/>
      <w:bookmarkEnd w:id="70"/>
      <w:bookmarkEnd w:id="71"/>
      <w:bookmarkEnd w:id="72"/>
      <w:bookmarkEnd w:id="73"/>
    </w:p>
    <w:p w14:paraId="49BFCBD8" w14:textId="6DDF9E56" w:rsidR="001D1356" w:rsidRDefault="006C07F4" w:rsidP="00A9628D">
      <w:pPr>
        <w:rPr>
          <w:szCs w:val="24"/>
        </w:rPr>
      </w:pPr>
      <w:r w:rsidRPr="0013348B">
        <w:rPr>
          <w:szCs w:val="24"/>
        </w:rPr>
        <w:t xml:space="preserve">All students must demonstrate knowledge of a second modern language at the </w:t>
      </w:r>
      <w:r w:rsidR="00AB4B10">
        <w:rPr>
          <w:szCs w:val="24"/>
        </w:rPr>
        <w:t>“</w:t>
      </w:r>
      <w:r w:rsidRPr="0013348B">
        <w:rPr>
          <w:szCs w:val="24"/>
        </w:rPr>
        <w:t>advanced intermediate level</w:t>
      </w:r>
      <w:proofErr w:type="gramStart"/>
      <w:r w:rsidRPr="0013348B">
        <w:rPr>
          <w:szCs w:val="24"/>
        </w:rPr>
        <w:t>”.</w:t>
      </w:r>
      <w:proofErr w:type="gramEnd"/>
      <w:r w:rsidRPr="0013348B">
        <w:rPr>
          <w:rStyle w:val="FootnoteReference"/>
          <w:szCs w:val="24"/>
        </w:rPr>
        <w:footnoteReference w:id="2"/>
      </w:r>
      <w:r w:rsidRPr="0013348B">
        <w:rPr>
          <w:szCs w:val="24"/>
        </w:rPr>
        <w:t xml:space="preserve"> </w:t>
      </w:r>
    </w:p>
    <w:p w14:paraId="1E034E3B" w14:textId="00003A32" w:rsidR="006C07F4" w:rsidRPr="0013348B" w:rsidRDefault="006C07F4" w:rsidP="00A9628D">
      <w:pPr>
        <w:rPr>
          <w:szCs w:val="24"/>
        </w:rPr>
      </w:pPr>
      <w:r w:rsidRPr="0013348B">
        <w:rPr>
          <w:szCs w:val="24"/>
        </w:rPr>
        <w:t xml:space="preserve">Upon matriculating, students will identify the language used to fulfill this requirement. Students without two years of formal language instruction should inquire about alternative ways to demonstrate proficiency with the Director, Student Services. </w:t>
      </w:r>
    </w:p>
    <w:p w14:paraId="7FDCF1C4" w14:textId="22F8DAB8" w:rsidR="006C07F4" w:rsidRPr="0013348B" w:rsidRDefault="006C07F4" w:rsidP="00A9628D">
      <w:pPr>
        <w:rPr>
          <w:szCs w:val="24"/>
        </w:rPr>
      </w:pPr>
      <w:r w:rsidRPr="0013348B">
        <w:rPr>
          <w:szCs w:val="24"/>
        </w:rPr>
        <w:t xml:space="preserve">Students may pursue graduate language study </w:t>
      </w:r>
      <w:r w:rsidR="00356A74" w:rsidRPr="0013348B">
        <w:rPr>
          <w:szCs w:val="24"/>
        </w:rPr>
        <w:t>to</w:t>
      </w:r>
      <w:r w:rsidRPr="0013348B">
        <w:rPr>
          <w:szCs w:val="24"/>
        </w:rPr>
        <w:t xml:space="preserve"> meet the requirement and can </w:t>
      </w:r>
      <w:proofErr w:type="gramStart"/>
      <w:r w:rsidRPr="0013348B">
        <w:rPr>
          <w:szCs w:val="24"/>
        </w:rPr>
        <w:t>count up</w:t>
      </w:r>
      <w:proofErr w:type="gramEnd"/>
      <w:r w:rsidRPr="0013348B">
        <w:rPr>
          <w:szCs w:val="24"/>
        </w:rPr>
        <w:t xml:space="preserve"> to six credits of graduate language study toward the </w:t>
      </w:r>
      <w:r w:rsidR="00AE646C">
        <w:rPr>
          <w:szCs w:val="24"/>
        </w:rPr>
        <w:t>M.A. International Relations</w:t>
      </w:r>
      <w:r w:rsidR="00DD7980">
        <w:rPr>
          <w:szCs w:val="24"/>
        </w:rPr>
        <w:t>, counted as electives</w:t>
      </w:r>
      <w:r w:rsidRPr="0013348B">
        <w:rPr>
          <w:szCs w:val="24"/>
        </w:rPr>
        <w:t xml:space="preserve">. </w:t>
      </w:r>
    </w:p>
    <w:p w14:paraId="5A33DF37" w14:textId="4ADAAC46" w:rsidR="006C07F4" w:rsidRPr="0013348B" w:rsidRDefault="006C07F4" w:rsidP="00A9628D">
      <w:pPr>
        <w:pStyle w:val="Heading2"/>
        <w:rPr>
          <w:szCs w:val="24"/>
        </w:rPr>
      </w:pPr>
      <w:bookmarkStart w:id="74" w:name="_Toc457288356"/>
      <w:bookmarkStart w:id="75" w:name="_Toc489865099"/>
      <w:bookmarkStart w:id="76" w:name="_Toc513806380"/>
      <w:bookmarkStart w:id="77" w:name="_Toc521932340"/>
      <w:bookmarkStart w:id="78" w:name="_Toc14685646"/>
      <w:bookmarkStart w:id="79" w:name="_Toc42607560"/>
      <w:bookmarkStart w:id="80" w:name="_Toc104909161"/>
      <w:bookmarkStart w:id="81" w:name="_Toc108517635"/>
      <w:bookmarkStart w:id="82" w:name="_Toc108538477"/>
      <w:bookmarkStart w:id="83" w:name="_Toc109401228"/>
      <w:r w:rsidRPr="0013348B">
        <w:rPr>
          <w:szCs w:val="24"/>
        </w:rPr>
        <w:t xml:space="preserve">Typical </w:t>
      </w:r>
      <w:r w:rsidR="00AE646C">
        <w:rPr>
          <w:szCs w:val="24"/>
        </w:rPr>
        <w:t>M.A. International Relations</w:t>
      </w:r>
      <w:r w:rsidRPr="0013348B">
        <w:rPr>
          <w:szCs w:val="24"/>
        </w:rPr>
        <w:t xml:space="preserve"> course schedule</w:t>
      </w:r>
      <w:bookmarkEnd w:id="74"/>
      <w:bookmarkEnd w:id="75"/>
      <w:bookmarkEnd w:id="76"/>
      <w:bookmarkEnd w:id="77"/>
      <w:bookmarkEnd w:id="78"/>
      <w:bookmarkEnd w:id="79"/>
      <w:bookmarkEnd w:id="80"/>
      <w:bookmarkEnd w:id="81"/>
      <w:bookmarkEnd w:id="82"/>
      <w:bookmarkEnd w:id="83"/>
    </w:p>
    <w:p w14:paraId="13073A4B" w14:textId="76AF92A3" w:rsidR="006C07F4" w:rsidRPr="0013348B" w:rsidRDefault="006C07F4" w:rsidP="00A9628D">
      <w:pPr>
        <w:rPr>
          <w:szCs w:val="24"/>
        </w:rPr>
      </w:pPr>
      <w:r w:rsidRPr="0013348B">
        <w:rPr>
          <w:szCs w:val="24"/>
        </w:rPr>
        <w:t xml:space="preserve">The </w:t>
      </w:r>
      <w:r w:rsidR="00AE646C">
        <w:rPr>
          <w:szCs w:val="24"/>
        </w:rPr>
        <w:t>M.A. International Relations</w:t>
      </w:r>
      <w:r w:rsidRPr="0013348B">
        <w:rPr>
          <w:szCs w:val="24"/>
        </w:rPr>
        <w:t xml:space="preserve"> </w:t>
      </w:r>
      <w:proofErr w:type="gramStart"/>
      <w:r w:rsidR="00356A74">
        <w:rPr>
          <w:szCs w:val="24"/>
        </w:rPr>
        <w:t>is usually</w:t>
      </w:r>
      <w:r w:rsidR="00A14A44" w:rsidRPr="0013348B">
        <w:rPr>
          <w:szCs w:val="24"/>
        </w:rPr>
        <w:t xml:space="preserve"> </w:t>
      </w:r>
      <w:r w:rsidRPr="0013348B">
        <w:rPr>
          <w:szCs w:val="24"/>
        </w:rPr>
        <w:t>completed</w:t>
      </w:r>
      <w:proofErr w:type="gramEnd"/>
      <w:r w:rsidRPr="0013348B">
        <w:rPr>
          <w:szCs w:val="24"/>
        </w:rPr>
        <w:t xml:space="preserve"> in 16 months of full-time study, with two semesters on Syracuse </w:t>
      </w:r>
      <w:r w:rsidRPr="00807F37">
        <w:rPr>
          <w:szCs w:val="24"/>
        </w:rPr>
        <w:t>University</w:t>
      </w:r>
      <w:r w:rsidR="00DC47FA" w:rsidRPr="00807F37">
        <w:rPr>
          <w:szCs w:val="24"/>
        </w:rPr>
        <w:t xml:space="preserve">’s campus and </w:t>
      </w:r>
      <w:r w:rsidR="00670DC7" w:rsidRPr="00807F37">
        <w:rPr>
          <w:szCs w:val="24"/>
        </w:rPr>
        <w:t xml:space="preserve">a summer and fall semester </w:t>
      </w:r>
      <w:r w:rsidR="00DC47FA" w:rsidRPr="00807F37">
        <w:rPr>
          <w:szCs w:val="24"/>
        </w:rPr>
        <w:t>off-</w:t>
      </w:r>
      <w:r w:rsidRPr="00807F37">
        <w:rPr>
          <w:szCs w:val="24"/>
        </w:rPr>
        <w:t xml:space="preserve">campus. Students entering in </w:t>
      </w:r>
      <w:r w:rsidR="00D8624B">
        <w:rPr>
          <w:szCs w:val="24"/>
        </w:rPr>
        <w:t>202</w:t>
      </w:r>
      <w:r w:rsidR="007127BA">
        <w:rPr>
          <w:szCs w:val="24"/>
        </w:rPr>
        <w:t>2</w:t>
      </w:r>
      <w:r w:rsidRPr="00807F37">
        <w:rPr>
          <w:szCs w:val="24"/>
        </w:rPr>
        <w:t xml:space="preserve"> </w:t>
      </w:r>
      <w:r w:rsidR="007127BA">
        <w:rPr>
          <w:szCs w:val="24"/>
        </w:rPr>
        <w:t>usually</w:t>
      </w:r>
      <w:r w:rsidRPr="00807F37">
        <w:rPr>
          <w:szCs w:val="24"/>
        </w:rPr>
        <w:t xml:space="preserve"> complete their studies in December </w:t>
      </w:r>
      <w:r w:rsidR="00D8624B">
        <w:rPr>
          <w:szCs w:val="24"/>
        </w:rPr>
        <w:t>202</w:t>
      </w:r>
      <w:r w:rsidR="007127BA">
        <w:rPr>
          <w:szCs w:val="24"/>
        </w:rPr>
        <w:t>3</w:t>
      </w:r>
      <w:r w:rsidR="0081491B" w:rsidRPr="00807F37">
        <w:rPr>
          <w:szCs w:val="24"/>
        </w:rPr>
        <w:t>.</w:t>
      </w:r>
    </w:p>
    <w:p w14:paraId="7094B48F" w14:textId="59873870" w:rsidR="0081403A" w:rsidRDefault="006C07F4" w:rsidP="00775394">
      <w:pPr>
        <w:rPr>
          <w:b/>
          <w:szCs w:val="24"/>
        </w:rPr>
      </w:pPr>
      <w:r w:rsidRPr="0013348B">
        <w:rPr>
          <w:szCs w:val="24"/>
        </w:rPr>
        <w:t xml:space="preserve">During the semesters on campus, students complete </w:t>
      </w:r>
      <w:proofErr w:type="gramStart"/>
      <w:r w:rsidRPr="0013348B">
        <w:rPr>
          <w:szCs w:val="24"/>
        </w:rPr>
        <w:t>24</w:t>
      </w:r>
      <w:proofErr w:type="gramEnd"/>
      <w:r w:rsidRPr="0013348B">
        <w:rPr>
          <w:szCs w:val="24"/>
        </w:rPr>
        <w:t xml:space="preserve"> credits of coursework, focused on core course requirements and initial career track studies. While off-campus, students complete </w:t>
      </w:r>
      <w:proofErr w:type="gramStart"/>
      <w:r w:rsidRPr="0013348B">
        <w:rPr>
          <w:szCs w:val="24"/>
        </w:rPr>
        <w:t>16</w:t>
      </w:r>
      <w:proofErr w:type="gramEnd"/>
      <w:r w:rsidRPr="0013348B">
        <w:rPr>
          <w:szCs w:val="24"/>
        </w:rPr>
        <w:t xml:space="preserve"> credits of remaining career track and elective coursework. </w:t>
      </w:r>
      <w:bookmarkStart w:id="84" w:name="_Toc457288357"/>
      <w:bookmarkStart w:id="85" w:name="_Toc489865100"/>
      <w:bookmarkStart w:id="86" w:name="_Toc513806381"/>
      <w:bookmarkStart w:id="87" w:name="_Toc521932341"/>
      <w:bookmarkStart w:id="88" w:name="_Toc14685647"/>
      <w:bookmarkStart w:id="89" w:name="_Toc42607561"/>
    </w:p>
    <w:p w14:paraId="0D695FD7" w14:textId="417BC1B8" w:rsidR="006C07F4" w:rsidRPr="0013348B" w:rsidRDefault="00AE646C" w:rsidP="00A9628D">
      <w:pPr>
        <w:pStyle w:val="Heading2"/>
        <w:rPr>
          <w:szCs w:val="24"/>
        </w:rPr>
      </w:pPr>
      <w:bookmarkStart w:id="90" w:name="_Toc104909162"/>
      <w:bookmarkStart w:id="91" w:name="_Toc108517636"/>
      <w:bookmarkStart w:id="92" w:name="_Toc108538478"/>
      <w:bookmarkStart w:id="93" w:name="_Toc109401229"/>
      <w:r>
        <w:rPr>
          <w:szCs w:val="24"/>
        </w:rPr>
        <w:t>M.A. International Relations</w:t>
      </w:r>
      <w:r w:rsidR="006C07F4" w:rsidRPr="0013348B">
        <w:rPr>
          <w:szCs w:val="24"/>
        </w:rPr>
        <w:t xml:space="preserve"> Completion requirements</w:t>
      </w:r>
      <w:bookmarkEnd w:id="84"/>
      <w:bookmarkEnd w:id="85"/>
      <w:bookmarkEnd w:id="86"/>
      <w:bookmarkEnd w:id="87"/>
      <w:bookmarkEnd w:id="88"/>
      <w:bookmarkEnd w:id="89"/>
      <w:bookmarkEnd w:id="90"/>
      <w:bookmarkEnd w:id="91"/>
      <w:bookmarkEnd w:id="92"/>
      <w:bookmarkEnd w:id="93"/>
      <w:r w:rsidR="006C07F4" w:rsidRPr="0013348B">
        <w:rPr>
          <w:szCs w:val="24"/>
        </w:rPr>
        <w:t xml:space="preserve"> </w:t>
      </w:r>
    </w:p>
    <w:p w14:paraId="2DD2B18D" w14:textId="417CD99D" w:rsidR="00F3021E" w:rsidRDefault="00A14A44" w:rsidP="00A9628D">
      <w:pPr>
        <w:rPr>
          <w:szCs w:val="24"/>
        </w:rPr>
        <w:sectPr w:rsidR="00F3021E" w:rsidSect="00094D0B">
          <w:footerReference w:type="default" r:id="rId11"/>
          <w:pgSz w:w="12240" w:h="15840"/>
          <w:pgMar w:top="1440" w:right="1440" w:bottom="1440" w:left="1440" w:header="720" w:footer="720" w:gutter="0"/>
          <w:pgNumType w:start="3"/>
          <w:cols w:space="720"/>
          <w:docGrid w:linePitch="360"/>
        </w:sectPr>
      </w:pPr>
      <w:r w:rsidRPr="0013348B">
        <w:rPr>
          <w:szCs w:val="24"/>
        </w:rPr>
        <w:t xml:space="preserve">The </w:t>
      </w:r>
      <w:r w:rsidR="00AE646C">
        <w:rPr>
          <w:szCs w:val="24"/>
        </w:rPr>
        <w:t>M.A. International Relations</w:t>
      </w:r>
      <w:r w:rsidRPr="0013348B">
        <w:rPr>
          <w:szCs w:val="24"/>
        </w:rPr>
        <w:t xml:space="preserve"> degree requires the completion of </w:t>
      </w:r>
      <w:proofErr w:type="gramStart"/>
      <w:r w:rsidR="006C07F4" w:rsidRPr="0013348B">
        <w:rPr>
          <w:szCs w:val="24"/>
        </w:rPr>
        <w:t>40</w:t>
      </w:r>
      <w:proofErr w:type="gramEnd"/>
      <w:r w:rsidR="006C07F4" w:rsidRPr="0013348B">
        <w:rPr>
          <w:szCs w:val="24"/>
        </w:rPr>
        <w:t xml:space="preserve"> credits of graduate coursework, at least 34 of which must be Maxwell School coursework.</w:t>
      </w:r>
      <w:r w:rsidR="00DC47FA" w:rsidRPr="0013348B">
        <w:rPr>
          <w:rStyle w:val="FootnoteReference"/>
          <w:szCs w:val="24"/>
        </w:rPr>
        <w:footnoteReference w:id="3"/>
      </w:r>
      <w:r w:rsidR="006C07F4" w:rsidRPr="0013348B">
        <w:rPr>
          <w:szCs w:val="24"/>
        </w:rPr>
        <w:t xml:space="preserve"> Students </w:t>
      </w:r>
      <w:r w:rsidR="00007B20">
        <w:rPr>
          <w:szCs w:val="24"/>
        </w:rPr>
        <w:t>must</w:t>
      </w:r>
      <w:r w:rsidR="00007B20" w:rsidRPr="0013348B">
        <w:rPr>
          <w:szCs w:val="24"/>
        </w:rPr>
        <w:t xml:space="preserve"> </w:t>
      </w:r>
      <w:r w:rsidR="006C07F4" w:rsidRPr="0013348B">
        <w:rPr>
          <w:szCs w:val="24"/>
        </w:rPr>
        <w:t xml:space="preserve">fulfill </w:t>
      </w:r>
      <w:r w:rsidR="00007B20" w:rsidRPr="0013348B">
        <w:rPr>
          <w:szCs w:val="24"/>
        </w:rPr>
        <w:t>all</w:t>
      </w:r>
      <w:r w:rsidR="006C07F4" w:rsidRPr="0013348B">
        <w:rPr>
          <w:szCs w:val="24"/>
        </w:rPr>
        <w:t xml:space="preserve"> the course requirements listed above and maintain a 3.0 grade point average. </w:t>
      </w:r>
    </w:p>
    <w:p w14:paraId="0723C621" w14:textId="5CF77780" w:rsidR="006C07F4" w:rsidRPr="000659B5" w:rsidRDefault="00AE646C" w:rsidP="00F3021E">
      <w:pPr>
        <w:pStyle w:val="Heading1"/>
        <w:spacing w:before="0"/>
      </w:pPr>
      <w:bookmarkStart w:id="94" w:name="_Toc489865101"/>
      <w:bookmarkStart w:id="95" w:name="_Toc108517637"/>
      <w:bookmarkStart w:id="96" w:name="_Toc109401230"/>
      <w:r>
        <w:t>M.A. International Relations</w:t>
      </w:r>
      <w:r w:rsidR="006C07F4" w:rsidRPr="000659B5">
        <w:t xml:space="preserve"> P</w:t>
      </w:r>
      <w:r w:rsidR="00E20929">
        <w:t>lanning Form</w:t>
      </w:r>
      <w:bookmarkEnd w:id="94"/>
      <w:bookmarkEnd w:id="95"/>
      <w:bookmarkEnd w:id="96"/>
    </w:p>
    <w:tbl>
      <w:tblPr>
        <w:tblStyle w:val="GridTable4"/>
        <w:tblW w:w="9355" w:type="dxa"/>
        <w:tblLook w:val="04A0" w:firstRow="1" w:lastRow="0" w:firstColumn="1" w:lastColumn="0" w:noHBand="0" w:noVBand="1"/>
        <w:tblCaption w:val="JD-MAIR Course Planning Sheet"/>
        <w:tblDescription w:val="Planning sheet to track student degree progress in the joint JD/MAIR program. "/>
      </w:tblPr>
      <w:tblGrid>
        <w:gridCol w:w="2636"/>
        <w:gridCol w:w="4199"/>
        <w:gridCol w:w="1279"/>
        <w:gridCol w:w="1241"/>
      </w:tblGrid>
      <w:tr w:rsidR="00C54DF1" w14:paraId="4EBC9DFA" w14:textId="77777777" w:rsidTr="00C54DF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36" w:type="dxa"/>
          </w:tcPr>
          <w:p w14:paraId="56849608" w14:textId="77777777" w:rsidR="00F3021E" w:rsidRPr="006171EA" w:rsidRDefault="00F3021E" w:rsidP="00F3021E">
            <w:pPr>
              <w:tabs>
                <w:tab w:val="left" w:pos="1440"/>
                <w:tab w:val="left" w:pos="1800"/>
                <w:tab w:val="left" w:pos="8640"/>
              </w:tabs>
              <w:spacing w:before="0"/>
              <w:rPr>
                <w:i/>
                <w:iCs/>
                <w:szCs w:val="24"/>
              </w:rPr>
            </w:pPr>
            <w:r w:rsidRPr="006171EA">
              <w:rPr>
                <w:i/>
                <w:iCs/>
                <w:szCs w:val="24"/>
              </w:rPr>
              <w:t>Competencies</w:t>
            </w:r>
          </w:p>
        </w:tc>
        <w:tc>
          <w:tcPr>
            <w:tcW w:w="4199" w:type="dxa"/>
          </w:tcPr>
          <w:p w14:paraId="377C868D" w14:textId="77777777" w:rsidR="00F3021E" w:rsidRDefault="00F3021E" w:rsidP="00F3021E">
            <w:pPr>
              <w:tabs>
                <w:tab w:val="left" w:pos="1440"/>
                <w:tab w:val="left" w:pos="1800"/>
                <w:tab w:val="left" w:pos="8640"/>
              </w:tabs>
              <w:spacing w:before="0"/>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Course Options</w:t>
            </w:r>
          </w:p>
        </w:tc>
        <w:tc>
          <w:tcPr>
            <w:tcW w:w="1279" w:type="dxa"/>
          </w:tcPr>
          <w:p w14:paraId="3F429A4D" w14:textId="59F08613" w:rsidR="00F3021E" w:rsidRDefault="00F3021E" w:rsidP="00F3021E">
            <w:pPr>
              <w:tabs>
                <w:tab w:val="left" w:pos="1440"/>
                <w:tab w:val="left" w:pos="1800"/>
                <w:tab w:val="left" w:pos="8640"/>
              </w:tabs>
              <w:spacing w:before="0"/>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 xml:space="preserve">Semester </w:t>
            </w:r>
          </w:p>
        </w:tc>
        <w:tc>
          <w:tcPr>
            <w:tcW w:w="1241" w:type="dxa"/>
          </w:tcPr>
          <w:p w14:paraId="792655F5" w14:textId="77777777" w:rsidR="00F3021E" w:rsidRDefault="00F3021E" w:rsidP="00F3021E">
            <w:pPr>
              <w:tabs>
                <w:tab w:val="left" w:pos="1440"/>
                <w:tab w:val="left" w:pos="1800"/>
                <w:tab w:val="left" w:pos="8640"/>
              </w:tabs>
              <w:spacing w:before="0"/>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Credits</w:t>
            </w:r>
          </w:p>
        </w:tc>
      </w:tr>
      <w:tr w:rsidR="00F3021E" w14:paraId="28000912" w14:textId="77777777" w:rsidTr="00C54DF1">
        <w:trPr>
          <w:gridAfter w:val="3"/>
          <w:cnfStyle w:val="000000100000" w:firstRow="0" w:lastRow="0" w:firstColumn="0" w:lastColumn="0" w:oddVBand="0" w:evenVBand="0" w:oddHBand="1" w:evenHBand="0" w:firstRowFirstColumn="0" w:firstRowLastColumn="0" w:lastRowFirstColumn="0" w:lastRowLastColumn="0"/>
          <w:wAfter w:w="6719" w:type="dxa"/>
        </w:trPr>
        <w:tc>
          <w:tcPr>
            <w:cnfStyle w:val="001000000000" w:firstRow="0" w:lastRow="0" w:firstColumn="1" w:lastColumn="0" w:oddVBand="0" w:evenVBand="0" w:oddHBand="0" w:evenHBand="0" w:firstRowFirstColumn="0" w:firstRowLastColumn="0" w:lastRowFirstColumn="0" w:lastRowLastColumn="0"/>
            <w:tcW w:w="2636" w:type="dxa"/>
          </w:tcPr>
          <w:p w14:paraId="350550F8" w14:textId="77777777" w:rsidR="00F3021E" w:rsidRDefault="00F3021E" w:rsidP="00C751C3">
            <w:pPr>
              <w:tabs>
                <w:tab w:val="left" w:pos="1440"/>
                <w:tab w:val="left" w:pos="1800"/>
                <w:tab w:val="left" w:pos="8640"/>
              </w:tabs>
              <w:spacing w:before="0"/>
              <w:rPr>
                <w:b w:val="0"/>
                <w:szCs w:val="24"/>
              </w:rPr>
            </w:pPr>
            <w:r>
              <w:rPr>
                <w:szCs w:val="24"/>
              </w:rPr>
              <w:t>Core Coursework</w:t>
            </w:r>
          </w:p>
        </w:tc>
      </w:tr>
      <w:tr w:rsidR="00C54DF1" w14:paraId="2D9807FC"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2468BC40" w14:textId="03957C1B" w:rsidR="00F3021E" w:rsidRDefault="00F3021E" w:rsidP="00C751C3">
            <w:pPr>
              <w:tabs>
                <w:tab w:val="left" w:pos="1440"/>
                <w:tab w:val="left" w:pos="1800"/>
                <w:tab w:val="left" w:pos="8640"/>
              </w:tabs>
              <w:spacing w:before="60"/>
              <w:rPr>
                <w:b w:val="0"/>
                <w:szCs w:val="24"/>
              </w:rPr>
            </w:pPr>
            <w:r>
              <w:rPr>
                <w:szCs w:val="24"/>
              </w:rPr>
              <w:t xml:space="preserve">IR </w:t>
            </w:r>
            <w:r w:rsidR="005E2C9E">
              <w:rPr>
                <w:szCs w:val="24"/>
              </w:rPr>
              <w:t>Theory &amp;</w:t>
            </w:r>
            <w:r>
              <w:rPr>
                <w:szCs w:val="24"/>
              </w:rPr>
              <w:t xml:space="preserve"> Practice</w:t>
            </w:r>
          </w:p>
        </w:tc>
        <w:tc>
          <w:tcPr>
            <w:tcW w:w="4199" w:type="dxa"/>
          </w:tcPr>
          <w:p w14:paraId="610AAC61" w14:textId="5C9A986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710: International Actors &amp; Issues</w:t>
            </w:r>
            <w:r>
              <w:rPr>
                <w:i/>
                <w:szCs w:val="24"/>
              </w:rPr>
              <w:t xml:space="preserve"> </w:t>
            </w:r>
          </w:p>
        </w:tc>
        <w:tc>
          <w:tcPr>
            <w:tcW w:w="1279" w:type="dxa"/>
          </w:tcPr>
          <w:p w14:paraId="7183E9DD"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6CAFC150"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7DA93FE6"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55509082" w14:textId="77777777" w:rsidR="00D4623A" w:rsidRDefault="00D4623A" w:rsidP="00D4623A">
            <w:pPr>
              <w:tabs>
                <w:tab w:val="left" w:pos="1440"/>
                <w:tab w:val="left" w:pos="1800"/>
                <w:tab w:val="left" w:pos="8640"/>
              </w:tabs>
              <w:spacing w:before="60"/>
              <w:rPr>
                <w:rStyle w:val="CommentReference"/>
                <w:b w:val="0"/>
                <w:bCs w:val="0"/>
              </w:rPr>
            </w:pPr>
            <w:r>
              <w:rPr>
                <w:szCs w:val="24"/>
              </w:rPr>
              <w:t>Statistical Analysis</w:t>
            </w:r>
            <w:r>
              <w:rPr>
                <w:rStyle w:val="CommentReference"/>
                <w:b w:val="0"/>
                <w:bCs w:val="0"/>
              </w:rPr>
              <w:t xml:space="preserve"> </w:t>
            </w:r>
          </w:p>
          <w:p w14:paraId="3C771402" w14:textId="67439A13" w:rsidR="000243CA" w:rsidRPr="000243CA" w:rsidRDefault="00D4623A" w:rsidP="00D4623A">
            <w:pPr>
              <w:tabs>
                <w:tab w:val="left" w:pos="1440"/>
                <w:tab w:val="left" w:pos="1800"/>
                <w:tab w:val="left" w:pos="8640"/>
              </w:tabs>
              <w:spacing w:before="60"/>
              <w:rPr>
                <w:b w:val="0"/>
                <w:bCs w:val="0"/>
                <w:szCs w:val="24"/>
              </w:rPr>
            </w:pPr>
            <w:r w:rsidRPr="00D4623A">
              <w:rPr>
                <w:b w:val="0"/>
                <w:bCs w:val="0"/>
                <w:szCs w:val="24"/>
              </w:rPr>
              <w:t>(C</w:t>
            </w:r>
            <w:r w:rsidR="000243CA" w:rsidRPr="00D4623A">
              <w:rPr>
                <w:b w:val="0"/>
                <w:bCs w:val="0"/>
                <w:szCs w:val="24"/>
              </w:rPr>
              <w:t>hoose</w:t>
            </w:r>
            <w:r w:rsidR="000243CA" w:rsidRPr="0081457A">
              <w:rPr>
                <w:b w:val="0"/>
                <w:bCs w:val="0"/>
                <w:szCs w:val="24"/>
              </w:rPr>
              <w:t xml:space="preserve"> one of two)</w:t>
            </w:r>
          </w:p>
        </w:tc>
        <w:tc>
          <w:tcPr>
            <w:tcW w:w="4199" w:type="dxa"/>
          </w:tcPr>
          <w:p w14:paraId="3F4752D0" w14:textId="77777777"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PAI 721:  Introduction to Statistics</w:t>
            </w:r>
          </w:p>
          <w:p w14:paraId="08922663" w14:textId="7D8B8F25"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 xml:space="preserve">PSC 693:   Introduction to Quantitative Political Analysis </w:t>
            </w:r>
          </w:p>
        </w:tc>
        <w:tc>
          <w:tcPr>
            <w:tcW w:w="1279" w:type="dxa"/>
          </w:tcPr>
          <w:p w14:paraId="69D74827"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02F7F61C"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2DF216F2"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1F22E776" w14:textId="77777777" w:rsidR="00F3021E" w:rsidRDefault="00F3021E" w:rsidP="00C751C3">
            <w:pPr>
              <w:tabs>
                <w:tab w:val="left" w:pos="1440"/>
                <w:tab w:val="left" w:pos="1800"/>
                <w:tab w:val="left" w:pos="8640"/>
              </w:tabs>
              <w:spacing w:before="60"/>
              <w:rPr>
                <w:b w:val="0"/>
                <w:bCs w:val="0"/>
                <w:szCs w:val="24"/>
              </w:rPr>
            </w:pPr>
            <w:r>
              <w:rPr>
                <w:szCs w:val="24"/>
              </w:rPr>
              <w:t>Economic Analysis</w:t>
            </w:r>
          </w:p>
          <w:p w14:paraId="61054F72" w14:textId="0C4911C5" w:rsidR="000243CA" w:rsidRPr="000243CA" w:rsidRDefault="000243CA" w:rsidP="00C751C3">
            <w:pPr>
              <w:tabs>
                <w:tab w:val="left" w:pos="1440"/>
                <w:tab w:val="left" w:pos="1800"/>
                <w:tab w:val="left" w:pos="8640"/>
              </w:tabs>
              <w:spacing w:before="60"/>
              <w:rPr>
                <w:b w:val="0"/>
                <w:bCs w:val="0"/>
                <w:szCs w:val="24"/>
              </w:rPr>
            </w:pPr>
            <w:r w:rsidRPr="0081457A">
              <w:rPr>
                <w:b w:val="0"/>
                <w:bCs w:val="0"/>
                <w:szCs w:val="24"/>
              </w:rPr>
              <w:t>(Choose one of three)</w:t>
            </w:r>
          </w:p>
        </w:tc>
        <w:tc>
          <w:tcPr>
            <w:tcW w:w="4199" w:type="dxa"/>
          </w:tcPr>
          <w:p w14:paraId="23C5A0C2" w14:textId="1B551982"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PAI </w:t>
            </w:r>
            <w:r w:rsidR="005E2C9E" w:rsidRPr="00EB296C">
              <w:rPr>
                <w:i/>
                <w:szCs w:val="24"/>
              </w:rPr>
              <w:t>720:</w:t>
            </w:r>
            <w:r w:rsidRPr="00EB296C">
              <w:rPr>
                <w:i/>
                <w:szCs w:val="24"/>
              </w:rPr>
              <w:t xml:space="preserve"> </w:t>
            </w:r>
            <w:r>
              <w:rPr>
                <w:i/>
                <w:szCs w:val="24"/>
              </w:rPr>
              <w:t>Economic Principles for International Affairs</w:t>
            </w:r>
          </w:p>
          <w:p w14:paraId="6FB4EBDE"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PAI 723:  Economics for Public Decisions </w:t>
            </w:r>
          </w:p>
          <w:p w14:paraId="0AC9A919"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ECN 601:  Survey of Microeconomic Theory</w:t>
            </w:r>
          </w:p>
        </w:tc>
        <w:tc>
          <w:tcPr>
            <w:tcW w:w="1279" w:type="dxa"/>
          </w:tcPr>
          <w:p w14:paraId="7568EAE3"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5507F941"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40E82513"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430A9DDD" w14:textId="77777777" w:rsidR="00F3021E" w:rsidRDefault="00F3021E" w:rsidP="00C751C3">
            <w:pPr>
              <w:tabs>
                <w:tab w:val="left" w:pos="1440"/>
                <w:tab w:val="left" w:pos="1800"/>
                <w:tab w:val="left" w:pos="8640"/>
              </w:tabs>
              <w:spacing w:before="60"/>
              <w:rPr>
                <w:b w:val="0"/>
                <w:bCs w:val="0"/>
                <w:szCs w:val="24"/>
              </w:rPr>
            </w:pPr>
            <w:r>
              <w:rPr>
                <w:szCs w:val="24"/>
              </w:rPr>
              <w:t>Research Methodology &amp; Evaluation</w:t>
            </w:r>
          </w:p>
          <w:p w14:paraId="3B66FDB5" w14:textId="22E8F71B" w:rsidR="000243CA" w:rsidRPr="000243CA" w:rsidRDefault="000243CA" w:rsidP="00C751C3">
            <w:pPr>
              <w:tabs>
                <w:tab w:val="left" w:pos="1440"/>
                <w:tab w:val="left" w:pos="1800"/>
                <w:tab w:val="left" w:pos="8640"/>
              </w:tabs>
              <w:spacing w:before="60"/>
              <w:rPr>
                <w:b w:val="0"/>
                <w:bCs w:val="0"/>
                <w:szCs w:val="24"/>
              </w:rPr>
            </w:pPr>
            <w:r w:rsidRPr="0081457A">
              <w:rPr>
                <w:b w:val="0"/>
                <w:bCs w:val="0"/>
                <w:szCs w:val="24"/>
              </w:rPr>
              <w:t>(Choose one of three)</w:t>
            </w:r>
          </w:p>
        </w:tc>
        <w:tc>
          <w:tcPr>
            <w:tcW w:w="4199" w:type="dxa"/>
          </w:tcPr>
          <w:p w14:paraId="791FE0A4" w14:textId="77777777" w:rsidR="00F3021E" w:rsidRPr="00EB296C" w:rsidRDefault="00F3021E" w:rsidP="00C751C3">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ANT 681: Ethnographic Techniques</w:t>
            </w:r>
          </w:p>
          <w:p w14:paraId="56F9F641" w14:textId="77777777" w:rsidR="00F3021E" w:rsidRPr="00EB296C" w:rsidRDefault="00F3021E" w:rsidP="00C751C3">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PAI 705: Research Methods for International Relations</w:t>
            </w:r>
          </w:p>
          <w:p w14:paraId="2A5B434C" w14:textId="4D50C869" w:rsidR="00F3021E" w:rsidRPr="00EB296C" w:rsidRDefault="00F3021E" w:rsidP="00C751C3">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PAI 722:  Quantitative Analysis</w:t>
            </w:r>
          </w:p>
        </w:tc>
        <w:tc>
          <w:tcPr>
            <w:tcW w:w="1279" w:type="dxa"/>
          </w:tcPr>
          <w:p w14:paraId="0A319534"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2B359028"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291622BB"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3CC85A8E" w14:textId="77777777" w:rsidR="00F3021E" w:rsidRDefault="00F3021E" w:rsidP="00C751C3">
            <w:pPr>
              <w:tabs>
                <w:tab w:val="left" w:pos="1440"/>
                <w:tab w:val="left" w:pos="1800"/>
                <w:tab w:val="left" w:pos="8640"/>
              </w:tabs>
              <w:spacing w:before="60"/>
              <w:rPr>
                <w:b w:val="0"/>
                <w:bCs w:val="0"/>
                <w:szCs w:val="24"/>
              </w:rPr>
            </w:pPr>
            <w:r>
              <w:rPr>
                <w:szCs w:val="24"/>
              </w:rPr>
              <w:t>Management of Programs &amp; Staff</w:t>
            </w:r>
          </w:p>
          <w:p w14:paraId="24E31BE0" w14:textId="60CB6CCC" w:rsidR="000243CA" w:rsidRPr="000243CA" w:rsidRDefault="000243CA" w:rsidP="00C751C3">
            <w:pPr>
              <w:tabs>
                <w:tab w:val="left" w:pos="1440"/>
                <w:tab w:val="left" w:pos="1800"/>
                <w:tab w:val="left" w:pos="8640"/>
              </w:tabs>
              <w:spacing w:before="60"/>
              <w:rPr>
                <w:b w:val="0"/>
                <w:bCs w:val="0"/>
                <w:szCs w:val="24"/>
              </w:rPr>
            </w:pPr>
            <w:r w:rsidRPr="0081457A">
              <w:rPr>
                <w:b w:val="0"/>
                <w:bCs w:val="0"/>
                <w:szCs w:val="24"/>
              </w:rPr>
              <w:t>(Choose one of two)</w:t>
            </w:r>
          </w:p>
        </w:tc>
        <w:tc>
          <w:tcPr>
            <w:tcW w:w="4199" w:type="dxa"/>
          </w:tcPr>
          <w:p w14:paraId="37B12F46"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762: International Management &amp; Leadership</w:t>
            </w:r>
          </w:p>
          <w:p w14:paraId="236F7489"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763: NGO Management in Developing &amp; Transitional Countries</w:t>
            </w:r>
          </w:p>
        </w:tc>
        <w:tc>
          <w:tcPr>
            <w:tcW w:w="1279" w:type="dxa"/>
          </w:tcPr>
          <w:p w14:paraId="05D67906"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0FED9913"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26057FC8"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5182716E" w14:textId="77777777" w:rsidR="00F3021E" w:rsidRDefault="00F3021E" w:rsidP="00C751C3">
            <w:pPr>
              <w:tabs>
                <w:tab w:val="left" w:pos="1440"/>
                <w:tab w:val="left" w:pos="1800"/>
                <w:tab w:val="left" w:pos="8640"/>
              </w:tabs>
              <w:spacing w:before="60"/>
              <w:rPr>
                <w:b w:val="0"/>
                <w:szCs w:val="24"/>
              </w:rPr>
            </w:pPr>
            <w:r>
              <w:rPr>
                <w:szCs w:val="24"/>
              </w:rPr>
              <w:t>Negotiation and Crisis Response</w:t>
            </w:r>
          </w:p>
        </w:tc>
        <w:tc>
          <w:tcPr>
            <w:tcW w:w="4199" w:type="dxa"/>
          </w:tcPr>
          <w:p w14:paraId="14466221" w14:textId="61273E82"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PAI 706: International Relations Capstone S</w:t>
            </w:r>
            <w:r w:rsidR="00094A03">
              <w:rPr>
                <w:i/>
                <w:szCs w:val="24"/>
              </w:rPr>
              <w:t>eminar</w:t>
            </w:r>
          </w:p>
        </w:tc>
        <w:tc>
          <w:tcPr>
            <w:tcW w:w="1279" w:type="dxa"/>
          </w:tcPr>
          <w:p w14:paraId="6B2F454E"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0F82BFD1"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62ACCB2B"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3C03E0BE" w14:textId="77777777" w:rsidR="00F3021E" w:rsidRDefault="00F3021E" w:rsidP="00C751C3">
            <w:pPr>
              <w:tabs>
                <w:tab w:val="left" w:pos="1440"/>
                <w:tab w:val="left" w:pos="1800"/>
                <w:tab w:val="left" w:pos="8640"/>
              </w:tabs>
              <w:spacing w:before="60"/>
              <w:rPr>
                <w:b w:val="0"/>
                <w:szCs w:val="24"/>
              </w:rPr>
            </w:pPr>
            <w:r>
              <w:rPr>
                <w:szCs w:val="24"/>
              </w:rPr>
              <w:t>Career Track</w:t>
            </w:r>
          </w:p>
        </w:tc>
        <w:tc>
          <w:tcPr>
            <w:tcW w:w="4199" w:type="dxa"/>
          </w:tcPr>
          <w:p w14:paraId="7BD19EA1"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1)</w:t>
            </w:r>
          </w:p>
        </w:tc>
        <w:tc>
          <w:tcPr>
            <w:tcW w:w="1279" w:type="dxa"/>
          </w:tcPr>
          <w:p w14:paraId="33BF7CE0"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542676EA"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7BB15BFF"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19FB1A7F" w14:textId="77777777" w:rsidR="00F3021E" w:rsidRDefault="00F3021E" w:rsidP="00C751C3">
            <w:pPr>
              <w:tabs>
                <w:tab w:val="left" w:pos="1440"/>
                <w:tab w:val="left" w:pos="1800"/>
                <w:tab w:val="left" w:pos="8640"/>
              </w:tabs>
              <w:spacing w:before="60"/>
              <w:rPr>
                <w:b w:val="0"/>
                <w:szCs w:val="24"/>
              </w:rPr>
            </w:pPr>
          </w:p>
        </w:tc>
        <w:tc>
          <w:tcPr>
            <w:tcW w:w="4199" w:type="dxa"/>
          </w:tcPr>
          <w:p w14:paraId="513446DD" w14:textId="77777777"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2)</w:t>
            </w:r>
          </w:p>
        </w:tc>
        <w:tc>
          <w:tcPr>
            <w:tcW w:w="1279" w:type="dxa"/>
          </w:tcPr>
          <w:p w14:paraId="5D8F661F"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614DAB4C"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77376E07"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5E233A39" w14:textId="77777777" w:rsidR="00F3021E" w:rsidRDefault="00F3021E" w:rsidP="00C751C3">
            <w:pPr>
              <w:tabs>
                <w:tab w:val="left" w:pos="1440"/>
                <w:tab w:val="left" w:pos="1800"/>
                <w:tab w:val="left" w:pos="8640"/>
              </w:tabs>
              <w:spacing w:before="60"/>
              <w:rPr>
                <w:b w:val="0"/>
                <w:szCs w:val="24"/>
              </w:rPr>
            </w:pPr>
          </w:p>
        </w:tc>
        <w:tc>
          <w:tcPr>
            <w:tcW w:w="4199" w:type="dxa"/>
          </w:tcPr>
          <w:p w14:paraId="087D8ED4" w14:textId="77777777"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3) </w:t>
            </w:r>
          </w:p>
        </w:tc>
        <w:tc>
          <w:tcPr>
            <w:tcW w:w="1279" w:type="dxa"/>
          </w:tcPr>
          <w:p w14:paraId="53DD00A1"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606E015E"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2483992C"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2484FE8D" w14:textId="77777777" w:rsidR="00F3021E" w:rsidRDefault="00F3021E" w:rsidP="00C751C3">
            <w:pPr>
              <w:tabs>
                <w:tab w:val="left" w:pos="1440"/>
                <w:tab w:val="left" w:pos="1800"/>
                <w:tab w:val="left" w:pos="8640"/>
              </w:tabs>
              <w:spacing w:before="60"/>
              <w:rPr>
                <w:b w:val="0"/>
                <w:szCs w:val="24"/>
              </w:rPr>
            </w:pPr>
          </w:p>
        </w:tc>
        <w:tc>
          <w:tcPr>
            <w:tcW w:w="4199" w:type="dxa"/>
          </w:tcPr>
          <w:p w14:paraId="1D263261" w14:textId="0A7D1801"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Pr>
                <w:i/>
                <w:szCs w:val="24"/>
              </w:rPr>
              <w:t>4)</w:t>
            </w:r>
          </w:p>
        </w:tc>
        <w:tc>
          <w:tcPr>
            <w:tcW w:w="1279" w:type="dxa"/>
          </w:tcPr>
          <w:p w14:paraId="5D676DD5"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63ED5FDD"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716F3F1C"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6797F86F" w14:textId="77777777" w:rsidR="00F3021E" w:rsidRDefault="00F3021E" w:rsidP="00C751C3">
            <w:pPr>
              <w:tabs>
                <w:tab w:val="left" w:pos="8640"/>
              </w:tabs>
              <w:spacing w:before="60"/>
              <w:rPr>
                <w:b w:val="0"/>
                <w:szCs w:val="24"/>
              </w:rPr>
            </w:pPr>
            <w:r>
              <w:rPr>
                <w:szCs w:val="24"/>
              </w:rPr>
              <w:t>Elective Coursework</w:t>
            </w:r>
          </w:p>
        </w:tc>
        <w:tc>
          <w:tcPr>
            <w:tcW w:w="4199" w:type="dxa"/>
          </w:tcPr>
          <w:p w14:paraId="4C22B728" w14:textId="66D0BCD5" w:rsidR="00F3021E" w:rsidRPr="00EB296C"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Pr>
                <w:i/>
                <w:szCs w:val="24"/>
              </w:rPr>
              <w:t xml:space="preserve">1) </w:t>
            </w:r>
          </w:p>
        </w:tc>
        <w:tc>
          <w:tcPr>
            <w:tcW w:w="1279" w:type="dxa"/>
          </w:tcPr>
          <w:p w14:paraId="6AD94488"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2C270ECB"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C54DF1" w14:paraId="0D7736D5"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53D50C4F" w14:textId="77777777" w:rsidR="00F3021E" w:rsidRDefault="00F3021E" w:rsidP="00C751C3">
            <w:pPr>
              <w:tabs>
                <w:tab w:val="left" w:pos="1440"/>
                <w:tab w:val="left" w:pos="1800"/>
                <w:tab w:val="left" w:pos="8640"/>
              </w:tabs>
              <w:spacing w:before="60"/>
              <w:rPr>
                <w:b w:val="0"/>
                <w:szCs w:val="24"/>
              </w:rPr>
            </w:pPr>
          </w:p>
        </w:tc>
        <w:tc>
          <w:tcPr>
            <w:tcW w:w="4199" w:type="dxa"/>
          </w:tcPr>
          <w:p w14:paraId="2F460559" w14:textId="76D52F97" w:rsidR="00F3021E" w:rsidRPr="00EB296C"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Pr>
                <w:i/>
                <w:szCs w:val="24"/>
              </w:rPr>
              <w:t>2)</w:t>
            </w:r>
          </w:p>
        </w:tc>
        <w:tc>
          <w:tcPr>
            <w:tcW w:w="1279" w:type="dxa"/>
          </w:tcPr>
          <w:p w14:paraId="2C47E839"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5DA491B8" w14:textId="77777777" w:rsidR="00F3021E" w:rsidRDefault="00F3021E"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C54DF1" w14:paraId="32D3CA7E"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317F4DF1" w14:textId="77777777" w:rsidR="00F3021E" w:rsidRDefault="00F3021E" w:rsidP="00C751C3">
            <w:pPr>
              <w:tabs>
                <w:tab w:val="left" w:pos="1440"/>
                <w:tab w:val="left" w:pos="1800"/>
                <w:tab w:val="left" w:pos="8640"/>
              </w:tabs>
              <w:spacing w:before="60"/>
              <w:rPr>
                <w:b w:val="0"/>
                <w:szCs w:val="24"/>
              </w:rPr>
            </w:pPr>
            <w:r>
              <w:rPr>
                <w:szCs w:val="24"/>
              </w:rPr>
              <w:t xml:space="preserve"> </w:t>
            </w:r>
          </w:p>
        </w:tc>
        <w:tc>
          <w:tcPr>
            <w:tcW w:w="4199" w:type="dxa"/>
          </w:tcPr>
          <w:p w14:paraId="7BDDD1BE" w14:textId="23D17AE2" w:rsidR="00F3021E" w:rsidRPr="00133D42"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szCs w:val="24"/>
              </w:rPr>
            </w:pPr>
            <w:r>
              <w:rPr>
                <w:szCs w:val="24"/>
              </w:rPr>
              <w:t>3)</w:t>
            </w:r>
          </w:p>
        </w:tc>
        <w:tc>
          <w:tcPr>
            <w:tcW w:w="1279" w:type="dxa"/>
          </w:tcPr>
          <w:p w14:paraId="07C452E6"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241" w:type="dxa"/>
          </w:tcPr>
          <w:p w14:paraId="11ACF230" w14:textId="77777777" w:rsidR="00F3021E" w:rsidRDefault="00F3021E" w:rsidP="00C751C3">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385365" w14:paraId="45F929A3" w14:textId="77777777" w:rsidTr="00C54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31FD1F78" w14:textId="77777777" w:rsidR="00385365" w:rsidRDefault="00385365" w:rsidP="00C751C3">
            <w:pPr>
              <w:tabs>
                <w:tab w:val="left" w:pos="1440"/>
                <w:tab w:val="left" w:pos="1800"/>
                <w:tab w:val="left" w:pos="8640"/>
              </w:tabs>
              <w:spacing w:before="60"/>
              <w:rPr>
                <w:szCs w:val="24"/>
              </w:rPr>
            </w:pPr>
          </w:p>
        </w:tc>
        <w:tc>
          <w:tcPr>
            <w:tcW w:w="4199" w:type="dxa"/>
          </w:tcPr>
          <w:p w14:paraId="56ACFF41" w14:textId="7DC74733" w:rsidR="00385365" w:rsidRDefault="00385365"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szCs w:val="24"/>
              </w:rPr>
            </w:pPr>
            <w:r>
              <w:rPr>
                <w:szCs w:val="24"/>
              </w:rPr>
              <w:t>4)</w:t>
            </w:r>
          </w:p>
        </w:tc>
        <w:tc>
          <w:tcPr>
            <w:tcW w:w="1279" w:type="dxa"/>
          </w:tcPr>
          <w:p w14:paraId="45C95773" w14:textId="77777777" w:rsidR="00385365" w:rsidRDefault="00385365"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241" w:type="dxa"/>
          </w:tcPr>
          <w:p w14:paraId="582CB3C3" w14:textId="77777777" w:rsidR="00385365" w:rsidRDefault="00385365" w:rsidP="00C751C3">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F3021E" w14:paraId="0E3E9A37" w14:textId="77777777" w:rsidTr="00C54DF1">
        <w:tc>
          <w:tcPr>
            <w:cnfStyle w:val="001000000000" w:firstRow="0" w:lastRow="0" w:firstColumn="1" w:lastColumn="0" w:oddVBand="0" w:evenVBand="0" w:oddHBand="0" w:evenHBand="0" w:firstRowFirstColumn="0" w:firstRowLastColumn="0" w:lastRowFirstColumn="0" w:lastRowLastColumn="0"/>
            <w:tcW w:w="2636" w:type="dxa"/>
          </w:tcPr>
          <w:p w14:paraId="020C2050" w14:textId="77777777" w:rsidR="00F3021E" w:rsidRDefault="00F3021E" w:rsidP="00C751C3">
            <w:pPr>
              <w:tabs>
                <w:tab w:val="left" w:pos="1440"/>
                <w:tab w:val="left" w:pos="1800"/>
                <w:tab w:val="left" w:pos="8640"/>
              </w:tabs>
              <w:spacing w:before="60"/>
              <w:rPr>
                <w:b w:val="0"/>
                <w:szCs w:val="24"/>
              </w:rPr>
            </w:pPr>
            <w:r>
              <w:rPr>
                <w:szCs w:val="24"/>
              </w:rPr>
              <w:t>Total Credits</w:t>
            </w:r>
          </w:p>
        </w:tc>
        <w:tc>
          <w:tcPr>
            <w:tcW w:w="6719" w:type="dxa"/>
            <w:gridSpan w:val="3"/>
          </w:tcPr>
          <w:p w14:paraId="26405D0E" w14:textId="77777777" w:rsidR="00F3021E" w:rsidRDefault="00F3021E" w:rsidP="00C751C3">
            <w:pPr>
              <w:tabs>
                <w:tab w:val="left" w:pos="1440"/>
                <w:tab w:val="left" w:pos="1800"/>
                <w:tab w:val="left" w:pos="8640"/>
              </w:tabs>
              <w:spacing w:before="60"/>
              <w:jc w:val="right"/>
              <w:cnfStyle w:val="000000000000" w:firstRow="0" w:lastRow="0" w:firstColumn="0" w:lastColumn="0" w:oddVBand="0" w:evenVBand="0" w:oddHBand="0" w:evenHBand="0" w:firstRowFirstColumn="0" w:firstRowLastColumn="0" w:lastRowFirstColumn="0" w:lastRowLastColumn="0"/>
              <w:rPr>
                <w:b/>
                <w:szCs w:val="24"/>
              </w:rPr>
            </w:pPr>
            <w:r>
              <w:rPr>
                <w:b/>
                <w:szCs w:val="24"/>
              </w:rPr>
              <w:t>40</w:t>
            </w:r>
          </w:p>
        </w:tc>
      </w:tr>
    </w:tbl>
    <w:p w14:paraId="53F2A38D" w14:textId="77777777" w:rsidR="00C54DF1" w:rsidRDefault="00C54DF1">
      <w:pPr>
        <w:spacing w:before="0" w:after="200"/>
        <w:rPr>
          <w:b/>
          <w:caps/>
          <w:color w:val="D44500"/>
          <w:sz w:val="28"/>
          <w:szCs w:val="24"/>
        </w:rPr>
      </w:pPr>
      <w:r>
        <w:br w:type="page"/>
      </w:r>
    </w:p>
    <w:p w14:paraId="377AD29E" w14:textId="77777777" w:rsidR="00094A03" w:rsidRDefault="00094A03" w:rsidP="00094A03">
      <w:pPr>
        <w:pStyle w:val="Heading1"/>
      </w:pPr>
      <w:bookmarkStart w:id="97" w:name="_Toc104889501"/>
      <w:bookmarkStart w:id="98" w:name="_Toc108517638"/>
      <w:bookmarkStart w:id="99" w:name="_Toc109401231"/>
      <w:r>
        <w:t>Commitment to Diversity, Equity, Inclusion and Accessibility (DEIA)</w:t>
      </w:r>
      <w:bookmarkEnd w:id="97"/>
      <w:bookmarkEnd w:id="98"/>
      <w:bookmarkEnd w:id="99"/>
    </w:p>
    <w:p w14:paraId="7DEED308" w14:textId="77777777" w:rsidR="00094A03" w:rsidRPr="00767911" w:rsidRDefault="00094A03" w:rsidP="00094A03">
      <w:pPr>
        <w:shd w:val="clear" w:color="auto" w:fill="FFFFFF" w:themeFill="background1"/>
        <w:rPr>
          <w:rFonts w:cstheme="minorHAnsi"/>
        </w:rPr>
      </w:pPr>
      <w:r w:rsidRPr="00767911">
        <w:rPr>
          <w:rFonts w:cstheme="minorHAnsi"/>
        </w:rPr>
        <w:t xml:space="preserve">The Department of Public Administration and International Affairs (PAIA) of the Maxwell School strives to create and maintain a diverse, inclusive, equitable, and accessible learning environment in which all students, faculty, and staff </w:t>
      </w:r>
      <w:proofErr w:type="gramStart"/>
      <w:r w:rsidRPr="00767911">
        <w:rPr>
          <w:rFonts w:cstheme="minorHAnsi"/>
        </w:rPr>
        <w:t>are treated</w:t>
      </w:r>
      <w:proofErr w:type="gramEnd"/>
      <w:r w:rsidRPr="00767911">
        <w:rPr>
          <w:rFonts w:cstheme="minorHAnsi"/>
        </w:rPr>
        <w:t xml:space="preserve"> fairly and are empowered to achieve their goals. We value the experiences and perspectives that each person brings to our community</w:t>
      </w:r>
      <w:proofErr w:type="gramStart"/>
      <w:r w:rsidRPr="00767911">
        <w:rPr>
          <w:rFonts w:cstheme="minorHAnsi"/>
        </w:rPr>
        <w:t xml:space="preserve">.  </w:t>
      </w:r>
      <w:proofErr w:type="gramEnd"/>
      <w:r w:rsidRPr="00767911">
        <w:rPr>
          <w:rFonts w:cstheme="minorHAnsi"/>
        </w:rPr>
        <w:t>We honor the differences among our students, staff, and faculty; this includes differences in race, ethnicity, gender, gender identity, socioeconomic class, nationality, religion, sexual orientation, disability, age, and veteran status, and in other areas</w:t>
      </w:r>
      <w:proofErr w:type="gramStart"/>
      <w:r w:rsidRPr="00767911">
        <w:rPr>
          <w:rFonts w:cstheme="minorHAnsi"/>
        </w:rPr>
        <w:t xml:space="preserve">.  </w:t>
      </w:r>
      <w:proofErr w:type="gramEnd"/>
      <w:r w:rsidRPr="00767911">
        <w:rPr>
          <w:rFonts w:cstheme="minorHAnsi"/>
        </w:rPr>
        <w:t xml:space="preserve">We believe that these differences are important ingredients for building stronger institutions, finding creative solutions to pressing problems, and are the foundation of democracy. </w:t>
      </w:r>
    </w:p>
    <w:p w14:paraId="4E22DFBA" w14:textId="77777777" w:rsidR="00094A03" w:rsidRPr="00767911" w:rsidRDefault="00094A03" w:rsidP="00094A03">
      <w:pPr>
        <w:rPr>
          <w:rFonts w:cstheme="minorHAnsi"/>
        </w:rPr>
      </w:pPr>
      <w:r w:rsidRPr="00767911">
        <w:rPr>
          <w:rFonts w:cstheme="minorHAnsi"/>
        </w:rPr>
        <w:t xml:space="preserve">Through its educational programs, the Department is committed to preparing students to understand, live among, appreciate, and work in a diverse world with different people. We also seek to empower students to develop the perspectives, knowledge, and skills required to help recognize, diagnose, and address inequities in their future workplaces, in public service efforts, and in broader society. </w:t>
      </w:r>
    </w:p>
    <w:p w14:paraId="67A53C8F" w14:textId="77777777" w:rsidR="00E05B65" w:rsidRDefault="00094A03" w:rsidP="00094A03">
      <w:pPr>
        <w:shd w:val="clear" w:color="auto" w:fill="FFFFFF" w:themeFill="background1"/>
        <w:rPr>
          <w:rFonts w:cstheme="minorHAnsi"/>
        </w:rPr>
      </w:pPr>
      <w:r w:rsidRPr="00767911">
        <w:rPr>
          <w:rFonts w:cstheme="minorHAnsi"/>
        </w:rPr>
        <w:t xml:space="preserve">Below is a list of courses available to students in the </w:t>
      </w:r>
      <w:r w:rsidR="00AE646C">
        <w:rPr>
          <w:rFonts w:cstheme="minorHAnsi"/>
        </w:rPr>
        <w:t>M.A. International Relations</w:t>
      </w:r>
      <w:r w:rsidRPr="00767911">
        <w:rPr>
          <w:rFonts w:cstheme="minorHAnsi"/>
        </w:rPr>
        <w:t xml:space="preserve"> Program that address DEIA issues, issues of social inequality, or issues of social change as explicit elements of the primary course learning objectives. </w:t>
      </w:r>
    </w:p>
    <w:p w14:paraId="1637604C" w14:textId="78855CE9" w:rsidR="00E05B65" w:rsidRDefault="00E05B65" w:rsidP="00E05B65">
      <w:pPr>
        <w:shd w:val="clear" w:color="auto" w:fill="FFFFFF" w:themeFill="background1"/>
        <w:rPr>
          <w:rFonts w:cstheme="minorHAnsi"/>
        </w:rPr>
      </w:pPr>
      <w:r>
        <w:rPr>
          <w:rFonts w:cstheme="minorHAnsi"/>
        </w:rPr>
        <w:t xml:space="preserve">Please note that </w:t>
      </w:r>
      <w:r w:rsidR="001561B6">
        <w:rPr>
          <w:rFonts w:cstheme="minorHAnsi"/>
        </w:rPr>
        <w:t>the selections below are not an exclusive list</w:t>
      </w:r>
      <w:r>
        <w:rPr>
          <w:rFonts w:cstheme="minorHAnsi"/>
        </w:rPr>
        <w:t xml:space="preserve">, and students should explore course options throughout the Maxwell School and the broader Syracuse University graduate community. </w:t>
      </w:r>
    </w:p>
    <w:p w14:paraId="4E373A88" w14:textId="77777777" w:rsidR="00D4623A" w:rsidRPr="00116ABC" w:rsidRDefault="00D4623A" w:rsidP="00116ABC">
      <w:pPr>
        <w:pStyle w:val="ListParagraph"/>
        <w:numPr>
          <w:ilvl w:val="0"/>
          <w:numId w:val="18"/>
        </w:numPr>
        <w:shd w:val="clear" w:color="auto" w:fill="FFFFFF" w:themeFill="background1"/>
        <w:rPr>
          <w:rFonts w:cstheme="minorHAnsi"/>
        </w:rPr>
      </w:pPr>
      <w:r w:rsidRPr="00116ABC">
        <w:rPr>
          <w:rFonts w:cstheme="minorHAnsi"/>
        </w:rPr>
        <w:t>ANT 707 - Culture in World Affairs</w:t>
      </w:r>
    </w:p>
    <w:p w14:paraId="37CD527E" w14:textId="77777777" w:rsidR="00D4623A" w:rsidRPr="00116ABC" w:rsidRDefault="00D4623A" w:rsidP="00116ABC">
      <w:pPr>
        <w:pStyle w:val="ListParagraph"/>
        <w:numPr>
          <w:ilvl w:val="0"/>
          <w:numId w:val="18"/>
        </w:numPr>
        <w:shd w:val="clear" w:color="auto" w:fill="FFFFFF" w:themeFill="background1"/>
        <w:rPr>
          <w:rFonts w:cstheme="minorHAnsi"/>
        </w:rPr>
      </w:pPr>
      <w:r w:rsidRPr="00116ABC">
        <w:rPr>
          <w:rFonts w:cstheme="minorHAnsi"/>
        </w:rPr>
        <w:t>PAI 601 - Fundamentals of Conflict Studies</w:t>
      </w:r>
    </w:p>
    <w:p w14:paraId="5AE28982" w14:textId="77777777" w:rsidR="00D4623A" w:rsidRPr="00116ABC" w:rsidRDefault="00D4623A" w:rsidP="00116ABC">
      <w:pPr>
        <w:pStyle w:val="ListParagraph"/>
        <w:numPr>
          <w:ilvl w:val="0"/>
          <w:numId w:val="18"/>
        </w:numPr>
        <w:shd w:val="clear" w:color="auto" w:fill="FFFFFF" w:themeFill="background1"/>
        <w:rPr>
          <w:rFonts w:cstheme="minorHAnsi"/>
        </w:rPr>
      </w:pPr>
      <w:r w:rsidRPr="00116ABC">
        <w:rPr>
          <w:rFonts w:cstheme="minorHAnsi"/>
        </w:rPr>
        <w:t>PAI 700 - Critical Approaches in International Relations</w:t>
      </w:r>
    </w:p>
    <w:p w14:paraId="3FC222FB" w14:textId="77777777" w:rsidR="00D4623A" w:rsidRPr="00116ABC" w:rsidRDefault="00D4623A" w:rsidP="00116ABC">
      <w:pPr>
        <w:pStyle w:val="ListParagraph"/>
        <w:numPr>
          <w:ilvl w:val="0"/>
          <w:numId w:val="18"/>
        </w:numPr>
        <w:shd w:val="clear" w:color="auto" w:fill="FFFFFF" w:themeFill="background1"/>
        <w:rPr>
          <w:rFonts w:cstheme="minorHAnsi"/>
        </w:rPr>
      </w:pPr>
      <w:r w:rsidRPr="00116ABC">
        <w:rPr>
          <w:rFonts w:cstheme="minorHAnsi"/>
        </w:rPr>
        <w:t>PAI 750 - Managing Interpersonal, Group &amp; Systemic Conflict</w:t>
      </w:r>
    </w:p>
    <w:p w14:paraId="15C4E076" w14:textId="5DEC7AEC" w:rsidR="00D4623A" w:rsidRPr="00116ABC" w:rsidRDefault="00D4623A" w:rsidP="00116ABC">
      <w:pPr>
        <w:pStyle w:val="ListParagraph"/>
        <w:numPr>
          <w:ilvl w:val="0"/>
          <w:numId w:val="18"/>
        </w:numPr>
        <w:shd w:val="clear" w:color="auto" w:fill="FFFFFF" w:themeFill="background1"/>
        <w:rPr>
          <w:rFonts w:cstheme="minorHAnsi"/>
        </w:rPr>
      </w:pPr>
      <w:r w:rsidRPr="00116ABC">
        <w:rPr>
          <w:rFonts w:cstheme="minorHAnsi"/>
        </w:rPr>
        <w:t xml:space="preserve">PSC 700 - Ethics </w:t>
      </w:r>
      <w:r w:rsidR="005E2C9E" w:rsidRPr="00116ABC">
        <w:rPr>
          <w:rFonts w:cstheme="minorHAnsi"/>
        </w:rPr>
        <w:t>in</w:t>
      </w:r>
      <w:r w:rsidRPr="00116ABC">
        <w:rPr>
          <w:rFonts w:cstheme="minorHAnsi"/>
        </w:rPr>
        <w:t xml:space="preserve"> International Relations </w:t>
      </w:r>
    </w:p>
    <w:p w14:paraId="2A989170" w14:textId="77777777" w:rsidR="00094A03" w:rsidRDefault="00094A03" w:rsidP="00094A03">
      <w:pPr>
        <w:shd w:val="clear" w:color="auto" w:fill="FFFFFF" w:themeFill="background1"/>
        <w:rPr>
          <w:rFonts w:cstheme="minorHAnsi"/>
        </w:rPr>
      </w:pPr>
      <w:r w:rsidRPr="00767911">
        <w:rPr>
          <w:rFonts w:cstheme="minorHAnsi"/>
        </w:rPr>
        <w:t xml:space="preserve">There are also other courses offered throughout the Maxwell School that address issues of DEIA, issues of social inequality, </w:t>
      </w:r>
      <w:r>
        <w:rPr>
          <w:rFonts w:cstheme="minorHAnsi"/>
        </w:rPr>
        <w:t xml:space="preserve">and </w:t>
      </w:r>
      <w:r w:rsidRPr="00767911">
        <w:rPr>
          <w:rFonts w:cstheme="minorHAnsi"/>
        </w:rPr>
        <w:t xml:space="preserve">issues of social change. We encourage students to explore course offerings in other departments for electives. </w:t>
      </w:r>
    </w:p>
    <w:p w14:paraId="3A1047BC" w14:textId="77777777" w:rsidR="00094A03" w:rsidRPr="00767911" w:rsidRDefault="00094A03" w:rsidP="00094A03">
      <w:pPr>
        <w:shd w:val="clear" w:color="auto" w:fill="FFFFFF" w:themeFill="background1"/>
        <w:rPr>
          <w:rFonts w:cstheme="minorHAnsi"/>
        </w:rPr>
      </w:pPr>
      <w:r>
        <w:rPr>
          <w:rFonts w:cstheme="minorHAnsi"/>
        </w:rPr>
        <w:t xml:space="preserve">The Maxwell School has its own Office of Diversity, Equity, and Inclusion, which oversees a range of initiatives of interest to our students. This includes affinity groups for our graduate students of color as well as our international graduate students. </w:t>
      </w:r>
    </w:p>
    <w:p w14:paraId="1D9CCD2B" w14:textId="77777777" w:rsidR="00094A03" w:rsidRDefault="00094A03" w:rsidP="00094A03">
      <w:pPr>
        <w:spacing w:before="0" w:after="120"/>
        <w:rPr>
          <w:rFonts w:cstheme="minorHAnsi"/>
        </w:rPr>
      </w:pPr>
      <w:r>
        <w:rPr>
          <w:rFonts w:cstheme="minorHAnsi"/>
        </w:rPr>
        <w:br w:type="page"/>
      </w:r>
    </w:p>
    <w:p w14:paraId="2377A43E" w14:textId="77777777" w:rsidR="00094A03" w:rsidRDefault="00094A03" w:rsidP="00094A03">
      <w:pPr>
        <w:shd w:val="clear" w:color="auto" w:fill="FFFFFF" w:themeFill="background1"/>
        <w:spacing w:after="120"/>
        <w:rPr>
          <w:rFonts w:cstheme="minorHAnsi"/>
        </w:rPr>
      </w:pPr>
      <w:r w:rsidRPr="00767911">
        <w:rPr>
          <w:rFonts w:cstheme="minorHAnsi"/>
        </w:rPr>
        <w:t xml:space="preserve">Below is a list of DEIA and wellness resources available for students, and associated contact information. </w:t>
      </w:r>
    </w:p>
    <w:p w14:paraId="3FE4AC26" w14:textId="77777777" w:rsidR="00094A03" w:rsidRDefault="00094A03" w:rsidP="00094A03">
      <w:pPr>
        <w:sectPr w:rsidR="00094A03" w:rsidSect="002672E9">
          <w:pgSz w:w="12240" w:h="15840"/>
          <w:pgMar w:top="1080" w:right="1080" w:bottom="1080" w:left="1440" w:header="720" w:footer="720" w:gutter="0"/>
          <w:cols w:space="720"/>
          <w:docGrid w:linePitch="326"/>
        </w:sectPr>
      </w:pPr>
    </w:p>
    <w:p w14:paraId="42AD0E8A" w14:textId="77777777" w:rsidR="00094A03" w:rsidRPr="00CE6E8D" w:rsidRDefault="00094A03" w:rsidP="00094A03">
      <w:pPr>
        <w:spacing w:before="0"/>
        <w:rPr>
          <w:szCs w:val="24"/>
        </w:rPr>
      </w:pPr>
      <w:r w:rsidRPr="00844B4B">
        <w:rPr>
          <w:b/>
          <w:bCs/>
          <w:szCs w:val="24"/>
        </w:rPr>
        <w:t>Syracuse University Office of Diversity and Inclusion</w:t>
      </w:r>
      <w:r w:rsidRPr="00CE6E8D">
        <w:rPr>
          <w:szCs w:val="24"/>
        </w:rPr>
        <w:br/>
        <w:t>Steele Hall, Suite 304</w:t>
      </w:r>
      <w:r w:rsidRPr="00CE6E8D">
        <w:rPr>
          <w:szCs w:val="24"/>
        </w:rPr>
        <w:br/>
        <w:t>315-443-4110</w:t>
      </w:r>
      <w:r w:rsidRPr="00CE6E8D">
        <w:rPr>
          <w:szCs w:val="24"/>
        </w:rPr>
        <w:br/>
      </w:r>
      <w:r w:rsidRPr="009A1670">
        <w:rPr>
          <w:rFonts w:cstheme="minorHAnsi"/>
          <w:szCs w:val="24"/>
        </w:rPr>
        <w:t>diversity@syr.edu</w:t>
      </w:r>
    </w:p>
    <w:p w14:paraId="04138AB8" w14:textId="77777777" w:rsidR="00094A03" w:rsidRPr="00CE6E8D" w:rsidRDefault="00094A03" w:rsidP="00094A03">
      <w:pPr>
        <w:rPr>
          <w:szCs w:val="24"/>
        </w:rPr>
      </w:pPr>
      <w:r w:rsidRPr="00844B4B">
        <w:rPr>
          <w:b/>
          <w:bCs/>
          <w:szCs w:val="24"/>
        </w:rPr>
        <w:t>Campus Counseling Services</w:t>
      </w:r>
      <w:r w:rsidRPr="00844B4B">
        <w:rPr>
          <w:b/>
          <w:bCs/>
          <w:szCs w:val="24"/>
        </w:rPr>
        <w:br/>
        <w:t>Barnes Center at The Arch</w:t>
      </w:r>
      <w:r w:rsidRPr="00CE6E8D">
        <w:rPr>
          <w:szCs w:val="24"/>
        </w:rPr>
        <w:t xml:space="preserve"> </w:t>
      </w:r>
      <w:r w:rsidRPr="00CE6E8D">
        <w:rPr>
          <w:szCs w:val="24"/>
        </w:rPr>
        <w:br/>
        <w:t xml:space="preserve">150 Sims Drive </w:t>
      </w:r>
      <w:r w:rsidRPr="00CE6E8D">
        <w:rPr>
          <w:szCs w:val="24"/>
        </w:rPr>
        <w:br/>
        <w:t>315-443-8000 (24-Hour Support)</w:t>
      </w:r>
    </w:p>
    <w:p w14:paraId="7CBD6C5D" w14:textId="77777777" w:rsidR="00094A03" w:rsidRPr="00CE6E8D" w:rsidRDefault="00094A03" w:rsidP="00094A03">
      <w:pPr>
        <w:rPr>
          <w:szCs w:val="24"/>
        </w:rPr>
      </w:pPr>
      <w:r w:rsidRPr="00844B4B">
        <w:rPr>
          <w:b/>
          <w:bCs/>
          <w:szCs w:val="24"/>
        </w:rPr>
        <w:t xml:space="preserve">Dean of Students Office </w:t>
      </w:r>
      <w:r w:rsidRPr="00844B4B">
        <w:rPr>
          <w:b/>
          <w:bCs/>
          <w:szCs w:val="24"/>
        </w:rPr>
        <w:br/>
      </w:r>
      <w:r w:rsidRPr="00CE6E8D">
        <w:rPr>
          <w:szCs w:val="24"/>
        </w:rPr>
        <w:t xml:space="preserve">310 Steele Hall 10 </w:t>
      </w:r>
      <w:r w:rsidRPr="00CE6E8D">
        <w:rPr>
          <w:szCs w:val="24"/>
        </w:rPr>
        <w:br/>
        <w:t xml:space="preserve">315-443-4357(HELP) </w:t>
      </w:r>
      <w:r w:rsidRPr="00CE6E8D">
        <w:rPr>
          <w:szCs w:val="24"/>
        </w:rPr>
        <w:br/>
      </w:r>
      <w:r w:rsidRPr="009A1670">
        <w:rPr>
          <w:rFonts w:cstheme="minorHAnsi"/>
          <w:szCs w:val="24"/>
        </w:rPr>
        <w:t>dos@syr.edu</w:t>
      </w:r>
    </w:p>
    <w:p w14:paraId="09F31C7B" w14:textId="77777777" w:rsidR="00094A03" w:rsidRPr="00CE6E8D" w:rsidRDefault="00094A03" w:rsidP="00094A03">
      <w:pPr>
        <w:rPr>
          <w:szCs w:val="24"/>
        </w:rPr>
      </w:pPr>
      <w:r w:rsidRPr="00844B4B">
        <w:rPr>
          <w:b/>
          <w:bCs/>
          <w:szCs w:val="24"/>
        </w:rPr>
        <w:t>Office of the University Ombuds</w:t>
      </w:r>
      <w:r w:rsidRPr="00CE6E8D">
        <w:rPr>
          <w:szCs w:val="24"/>
        </w:rPr>
        <w:t xml:space="preserve"> </w:t>
      </w:r>
      <w:r w:rsidRPr="00CE6E8D">
        <w:rPr>
          <w:szCs w:val="24"/>
        </w:rPr>
        <w:br/>
        <w:t xml:space="preserve">111 Waverly Ave., Suite 215 </w:t>
      </w:r>
      <w:r w:rsidRPr="00CE6E8D">
        <w:rPr>
          <w:szCs w:val="24"/>
        </w:rPr>
        <w:br/>
        <w:t xml:space="preserve">315-443-1087 </w:t>
      </w:r>
      <w:r w:rsidRPr="00CE6E8D">
        <w:rPr>
          <w:szCs w:val="24"/>
        </w:rPr>
        <w:br/>
      </w:r>
      <w:r w:rsidRPr="009A1670">
        <w:rPr>
          <w:rFonts w:cstheme="minorHAnsi"/>
          <w:szCs w:val="24"/>
        </w:rPr>
        <w:t>ombuds@syr.edu</w:t>
      </w:r>
    </w:p>
    <w:p w14:paraId="4E98555A" w14:textId="77777777" w:rsidR="00094A03" w:rsidRPr="00CE6E8D" w:rsidRDefault="00094A03" w:rsidP="00094A03">
      <w:pPr>
        <w:rPr>
          <w:szCs w:val="24"/>
        </w:rPr>
      </w:pPr>
      <w:r w:rsidRPr="00844B4B">
        <w:rPr>
          <w:b/>
          <w:bCs/>
          <w:szCs w:val="24"/>
        </w:rPr>
        <w:t>Center for Disability Resources</w:t>
      </w:r>
      <w:r w:rsidRPr="00844B4B">
        <w:rPr>
          <w:b/>
          <w:bCs/>
          <w:szCs w:val="24"/>
        </w:rPr>
        <w:br/>
      </w:r>
      <w:r w:rsidRPr="00CE6E8D">
        <w:rPr>
          <w:szCs w:val="24"/>
        </w:rPr>
        <w:t>804 University Avenue, Suite 303</w:t>
      </w:r>
      <w:r>
        <w:rPr>
          <w:szCs w:val="24"/>
        </w:rPr>
        <w:br/>
      </w:r>
      <w:r w:rsidRPr="00CE6E8D">
        <w:rPr>
          <w:szCs w:val="24"/>
        </w:rPr>
        <w:t>315-443-4498</w:t>
      </w:r>
      <w:r>
        <w:rPr>
          <w:szCs w:val="24"/>
        </w:rPr>
        <w:br/>
      </w:r>
      <w:r w:rsidRPr="00CE6E8D">
        <w:rPr>
          <w:szCs w:val="24"/>
        </w:rPr>
        <w:t>TDD: 315-443-1371</w:t>
      </w:r>
      <w:r>
        <w:rPr>
          <w:szCs w:val="24"/>
        </w:rPr>
        <w:br/>
      </w:r>
      <w:r w:rsidRPr="00CE6E8D">
        <w:rPr>
          <w:szCs w:val="24"/>
        </w:rPr>
        <w:t xml:space="preserve">disabilityresources@syr.edu </w:t>
      </w:r>
      <w:r>
        <w:rPr>
          <w:szCs w:val="24"/>
        </w:rPr>
        <w:br w:type="column"/>
      </w:r>
      <w:r w:rsidRPr="00844B4B">
        <w:rPr>
          <w:b/>
          <w:bCs/>
          <w:szCs w:val="24"/>
        </w:rPr>
        <w:t>Maxwell School Office of Diversity, Equity, and Inclusion</w:t>
      </w:r>
      <w:r w:rsidRPr="00CE6E8D">
        <w:rPr>
          <w:szCs w:val="24"/>
        </w:rPr>
        <w:br/>
      </w:r>
      <w:proofErr w:type="gramStart"/>
      <w:r w:rsidRPr="00CE6E8D">
        <w:rPr>
          <w:szCs w:val="24"/>
        </w:rPr>
        <w:t>200</w:t>
      </w:r>
      <w:proofErr w:type="gramEnd"/>
      <w:r w:rsidRPr="00CE6E8D">
        <w:rPr>
          <w:szCs w:val="24"/>
        </w:rPr>
        <w:t xml:space="preserve"> Eggers Hall</w:t>
      </w:r>
      <w:r w:rsidRPr="00CE6E8D">
        <w:rPr>
          <w:szCs w:val="24"/>
        </w:rPr>
        <w:br/>
        <w:t>315-443-2252</w:t>
      </w:r>
    </w:p>
    <w:p w14:paraId="450F4027" w14:textId="77777777" w:rsidR="00094A03" w:rsidRPr="00CE6E8D" w:rsidRDefault="00094A03" w:rsidP="00094A03">
      <w:pPr>
        <w:rPr>
          <w:szCs w:val="24"/>
        </w:rPr>
      </w:pPr>
      <w:r w:rsidRPr="00844B4B">
        <w:rPr>
          <w:b/>
          <w:bCs/>
          <w:szCs w:val="24"/>
        </w:rPr>
        <w:t>Office of Multicultural Affairs</w:t>
      </w:r>
      <w:r>
        <w:rPr>
          <w:szCs w:val="24"/>
        </w:rPr>
        <w:br/>
      </w:r>
      <w:r w:rsidRPr="00CE6E8D">
        <w:rPr>
          <w:szCs w:val="24"/>
        </w:rPr>
        <w:t>Schine Student Center, Suite 132</w:t>
      </w:r>
      <w:r>
        <w:rPr>
          <w:szCs w:val="24"/>
        </w:rPr>
        <w:br/>
      </w:r>
      <w:r w:rsidRPr="00CE6E8D">
        <w:rPr>
          <w:szCs w:val="24"/>
        </w:rPr>
        <w:t>315-443-0228</w:t>
      </w:r>
      <w:r>
        <w:rPr>
          <w:szCs w:val="24"/>
        </w:rPr>
        <w:br/>
      </w:r>
      <w:r w:rsidRPr="00CE6E8D">
        <w:rPr>
          <w:szCs w:val="24"/>
        </w:rPr>
        <w:t>oma@syr.edu</w:t>
      </w:r>
    </w:p>
    <w:p w14:paraId="751CE591" w14:textId="77777777" w:rsidR="00094A03" w:rsidRPr="00CE6E8D" w:rsidRDefault="00094A03" w:rsidP="00094A03">
      <w:pPr>
        <w:rPr>
          <w:szCs w:val="24"/>
        </w:rPr>
      </w:pPr>
      <w:r w:rsidRPr="00844B4B">
        <w:rPr>
          <w:b/>
          <w:bCs/>
          <w:szCs w:val="24"/>
        </w:rPr>
        <w:t>LGBTQ Resource Center</w:t>
      </w:r>
      <w:r>
        <w:rPr>
          <w:szCs w:val="24"/>
        </w:rPr>
        <w:br/>
      </w:r>
      <w:r w:rsidRPr="00CE6E8D">
        <w:rPr>
          <w:szCs w:val="24"/>
        </w:rPr>
        <w:t>Schine Student Center, Suite 132</w:t>
      </w:r>
      <w:r>
        <w:rPr>
          <w:szCs w:val="24"/>
        </w:rPr>
        <w:br/>
      </w:r>
      <w:r w:rsidRPr="00CE6E8D">
        <w:rPr>
          <w:szCs w:val="24"/>
        </w:rPr>
        <w:t>315-443-5040</w:t>
      </w:r>
      <w:r>
        <w:rPr>
          <w:szCs w:val="24"/>
        </w:rPr>
        <w:br/>
      </w:r>
      <w:r w:rsidRPr="00CE6E8D">
        <w:rPr>
          <w:szCs w:val="24"/>
        </w:rPr>
        <w:t>lgbt@syr.edu</w:t>
      </w:r>
    </w:p>
    <w:p w14:paraId="709FDDDD" w14:textId="77777777" w:rsidR="00094A03" w:rsidRPr="00CE6E8D" w:rsidRDefault="00094A03" w:rsidP="00094A03">
      <w:pPr>
        <w:rPr>
          <w:szCs w:val="24"/>
        </w:rPr>
        <w:sectPr w:rsidR="00094A03" w:rsidRPr="00CE6E8D" w:rsidSect="00CE6E8D">
          <w:type w:val="continuous"/>
          <w:pgSz w:w="12240" w:h="15840"/>
          <w:pgMar w:top="1080" w:right="1080" w:bottom="1080" w:left="1440" w:header="720" w:footer="720" w:gutter="0"/>
          <w:cols w:num="2" w:space="720"/>
          <w:docGrid w:linePitch="326"/>
        </w:sectPr>
      </w:pPr>
      <w:r w:rsidRPr="00844B4B">
        <w:rPr>
          <w:b/>
          <w:bCs/>
          <w:szCs w:val="24"/>
        </w:rPr>
        <w:t>Hendricks Chapel</w:t>
      </w:r>
      <w:r w:rsidRPr="00844B4B">
        <w:rPr>
          <w:b/>
          <w:bCs/>
          <w:szCs w:val="24"/>
        </w:rPr>
        <w:br/>
      </w:r>
      <w:r w:rsidRPr="00CE6E8D">
        <w:rPr>
          <w:szCs w:val="24"/>
        </w:rPr>
        <w:t>315-443-2901</w:t>
      </w:r>
      <w:r>
        <w:rPr>
          <w:szCs w:val="24"/>
        </w:rPr>
        <w:br/>
      </w:r>
      <w:r w:rsidRPr="00CE6E8D">
        <w:rPr>
          <w:szCs w:val="24"/>
        </w:rPr>
        <w:t>chapel@syr.edu</w:t>
      </w:r>
    </w:p>
    <w:p w14:paraId="400F6098" w14:textId="77777777" w:rsidR="00094A03" w:rsidRDefault="00094A03" w:rsidP="00094A03">
      <w:pPr>
        <w:sectPr w:rsidR="00094A03" w:rsidSect="00CE6E8D">
          <w:type w:val="continuous"/>
          <w:pgSz w:w="12240" w:h="15840"/>
          <w:pgMar w:top="1080" w:right="1080" w:bottom="1080" w:left="1440" w:header="720" w:footer="720" w:gutter="0"/>
          <w:cols w:space="720"/>
          <w:docGrid w:linePitch="326"/>
        </w:sectPr>
      </w:pPr>
    </w:p>
    <w:p w14:paraId="7BA4B336" w14:textId="496CA47C" w:rsidR="006C07F4" w:rsidRPr="000659B5" w:rsidRDefault="006C07F4" w:rsidP="000659B5">
      <w:pPr>
        <w:pStyle w:val="Heading1"/>
      </w:pPr>
      <w:bookmarkStart w:id="100" w:name="_Toc108517639"/>
      <w:bookmarkStart w:id="101" w:name="_Toc109401232"/>
      <w:r w:rsidRPr="000659B5">
        <w:t>I</w:t>
      </w:r>
      <w:r w:rsidR="00E20929">
        <w:t>nternational R</w:t>
      </w:r>
      <w:r w:rsidR="00003A6D">
        <w:t>e</w:t>
      </w:r>
      <w:r w:rsidR="00E20929">
        <w:t>lations Career Tracks</w:t>
      </w:r>
      <w:bookmarkEnd w:id="100"/>
      <w:bookmarkEnd w:id="101"/>
    </w:p>
    <w:p w14:paraId="787C07D1" w14:textId="35ECA5D8" w:rsidR="006C07F4" w:rsidRPr="0013348B" w:rsidRDefault="006C07F4" w:rsidP="00A9628D">
      <w:pPr>
        <w:pStyle w:val="Heading2"/>
        <w:rPr>
          <w:szCs w:val="24"/>
        </w:rPr>
      </w:pPr>
      <w:bookmarkStart w:id="102" w:name="_Toc457288371"/>
      <w:bookmarkStart w:id="103" w:name="_Toc489865114"/>
      <w:bookmarkStart w:id="104" w:name="_Toc513806395"/>
      <w:bookmarkStart w:id="105" w:name="_Toc521932355"/>
      <w:bookmarkStart w:id="106" w:name="_Toc14685650"/>
      <w:bookmarkStart w:id="107" w:name="_Toc42607564"/>
      <w:bookmarkStart w:id="108" w:name="_Toc104909166"/>
      <w:bookmarkStart w:id="109" w:name="_Toc108517640"/>
      <w:bookmarkStart w:id="110" w:name="_Toc108538482"/>
      <w:bookmarkStart w:id="111" w:name="_Toc109401233"/>
      <w:r w:rsidRPr="0013348B">
        <w:rPr>
          <w:szCs w:val="24"/>
        </w:rPr>
        <w:t>International Relations C</w:t>
      </w:r>
      <w:r w:rsidR="00B76CAF">
        <w:rPr>
          <w:szCs w:val="24"/>
        </w:rPr>
        <w:t>areer Track Descriptions</w:t>
      </w:r>
      <w:r w:rsidRPr="0013348B">
        <w:rPr>
          <w:rStyle w:val="FootnoteReference"/>
          <w:szCs w:val="24"/>
        </w:rPr>
        <w:footnoteReference w:id="4"/>
      </w:r>
      <w:bookmarkEnd w:id="102"/>
      <w:bookmarkEnd w:id="103"/>
      <w:bookmarkEnd w:id="104"/>
      <w:bookmarkEnd w:id="105"/>
      <w:bookmarkEnd w:id="106"/>
      <w:bookmarkEnd w:id="107"/>
      <w:bookmarkEnd w:id="108"/>
      <w:bookmarkEnd w:id="109"/>
      <w:bookmarkEnd w:id="110"/>
      <w:bookmarkEnd w:id="111"/>
    </w:p>
    <w:p w14:paraId="4944CEBE" w14:textId="376BA9D2" w:rsidR="006C07F4" w:rsidRPr="0013348B" w:rsidRDefault="006C07F4" w:rsidP="00A9628D">
      <w:pPr>
        <w:rPr>
          <w:szCs w:val="24"/>
        </w:rPr>
      </w:pPr>
      <w:r w:rsidRPr="0013348B">
        <w:rPr>
          <w:szCs w:val="24"/>
        </w:rPr>
        <w:t>The following pages offer brief descriptions of the five international relations career tracks, identify Maxwell School faculty who instruct courses and conduct research associated with each of the tracks,</w:t>
      </w:r>
      <w:r w:rsidR="00133D42">
        <w:rPr>
          <w:rStyle w:val="FootnoteReference"/>
          <w:szCs w:val="24"/>
        </w:rPr>
        <w:footnoteReference w:id="5"/>
      </w:r>
      <w:r w:rsidRPr="0013348B">
        <w:rPr>
          <w:szCs w:val="24"/>
        </w:rPr>
        <w:t xml:space="preserve"> list courses for each track, and provide examples of careers held by international relations alumni. </w:t>
      </w:r>
    </w:p>
    <w:p w14:paraId="6FBC2590" w14:textId="4C2646AC" w:rsidR="006C07F4" w:rsidRPr="0013348B" w:rsidRDefault="006C07F4" w:rsidP="00A9628D">
      <w:pPr>
        <w:rPr>
          <w:szCs w:val="24"/>
        </w:rPr>
      </w:pPr>
      <w:r w:rsidRPr="0013348B">
        <w:rPr>
          <w:szCs w:val="24"/>
        </w:rPr>
        <w:t xml:space="preserve">The Maxwell School of Syracuse University offers </w:t>
      </w:r>
      <w:r w:rsidR="00385365">
        <w:rPr>
          <w:szCs w:val="24"/>
        </w:rPr>
        <w:t>seven</w:t>
      </w:r>
      <w:r w:rsidRPr="0013348B">
        <w:rPr>
          <w:szCs w:val="24"/>
        </w:rPr>
        <w:t xml:space="preserve"> major sub-fields within the broad framework on international relations. </w:t>
      </w:r>
    </w:p>
    <w:p w14:paraId="3F7439C6" w14:textId="77777777" w:rsidR="00003A6D" w:rsidRDefault="00003A6D" w:rsidP="0081457A">
      <w:pPr>
        <w:pStyle w:val="ListParagraph"/>
        <w:numPr>
          <w:ilvl w:val="0"/>
          <w:numId w:val="7"/>
        </w:numPr>
      </w:pPr>
      <w:r>
        <w:t>Conflict Resolution</w:t>
      </w:r>
    </w:p>
    <w:p w14:paraId="68D926C3" w14:textId="77777777" w:rsidR="00003A6D" w:rsidRDefault="00003A6D" w:rsidP="0081457A">
      <w:pPr>
        <w:pStyle w:val="ListParagraph"/>
        <w:numPr>
          <w:ilvl w:val="0"/>
          <w:numId w:val="7"/>
        </w:numPr>
      </w:pPr>
      <w:r w:rsidRPr="0013348B">
        <w:t>D</w:t>
      </w:r>
      <w:r>
        <w:t>ata Analysis for Humanitarian Affairs</w:t>
      </w:r>
    </w:p>
    <w:p w14:paraId="6DB0EBC4" w14:textId="77777777" w:rsidR="00003A6D" w:rsidRDefault="00003A6D" w:rsidP="0081457A">
      <w:pPr>
        <w:pStyle w:val="ListParagraph"/>
        <w:numPr>
          <w:ilvl w:val="0"/>
          <w:numId w:val="7"/>
        </w:numPr>
      </w:pPr>
      <w:r>
        <w:t>International Development</w:t>
      </w:r>
    </w:p>
    <w:p w14:paraId="3751B1BE" w14:textId="5CCC2BF4" w:rsidR="00003A6D" w:rsidRPr="0013348B" w:rsidRDefault="00003A6D" w:rsidP="0081457A">
      <w:pPr>
        <w:pStyle w:val="ListParagraph"/>
        <w:numPr>
          <w:ilvl w:val="0"/>
          <w:numId w:val="7"/>
        </w:numPr>
      </w:pPr>
      <w:r w:rsidRPr="0013348B">
        <w:t>International Political Economy</w:t>
      </w:r>
    </w:p>
    <w:p w14:paraId="541CA375" w14:textId="77777777" w:rsidR="00003A6D" w:rsidRPr="0013348B" w:rsidRDefault="00003A6D" w:rsidP="0081457A">
      <w:pPr>
        <w:pStyle w:val="ListParagraph"/>
        <w:numPr>
          <w:ilvl w:val="0"/>
          <w:numId w:val="7"/>
        </w:numPr>
      </w:pPr>
      <w:r>
        <w:t>International Service</w:t>
      </w:r>
    </w:p>
    <w:p w14:paraId="69B7ACBF" w14:textId="77777777" w:rsidR="00003A6D" w:rsidRPr="002B221A" w:rsidRDefault="00003A6D" w:rsidP="0081457A">
      <w:pPr>
        <w:pStyle w:val="ListParagraph"/>
        <w:numPr>
          <w:ilvl w:val="0"/>
          <w:numId w:val="7"/>
        </w:numPr>
      </w:pPr>
      <w:r w:rsidRPr="0013348B">
        <w:t xml:space="preserve">Regional Concentration (Africa, East Asia and South Asia, Europe and Eurasia, Latin America, Middle </w:t>
      </w:r>
      <w:proofErr w:type="gramStart"/>
      <w:r w:rsidRPr="0013348B">
        <w:t>East</w:t>
      </w:r>
      <w:proofErr w:type="gramEnd"/>
      <w:r w:rsidRPr="0013348B">
        <w:t xml:space="preserve"> and North Africa)</w:t>
      </w:r>
    </w:p>
    <w:p w14:paraId="466B1525" w14:textId="77777777" w:rsidR="00003A6D" w:rsidRDefault="00003A6D" w:rsidP="0081457A">
      <w:pPr>
        <w:pStyle w:val="ListParagraph"/>
        <w:numPr>
          <w:ilvl w:val="0"/>
          <w:numId w:val="7"/>
        </w:numPr>
      </w:pPr>
      <w:r>
        <w:t>Security Studies</w:t>
      </w:r>
    </w:p>
    <w:p w14:paraId="105CF0DF" w14:textId="554E29ED" w:rsidR="002313B1" w:rsidRDefault="00304C37" w:rsidP="007F3E66">
      <w:pPr>
        <w:pStyle w:val="TabularInformation"/>
        <w:spacing w:before="120"/>
        <w:ind w:left="0"/>
        <w:rPr>
          <w:szCs w:val="24"/>
        </w:rPr>
      </w:pPr>
      <w:r>
        <w:rPr>
          <w:szCs w:val="24"/>
        </w:rPr>
        <w:t xml:space="preserve">Please </w:t>
      </w:r>
      <w:r w:rsidRPr="002B221A">
        <w:t xml:space="preserve">consult </w:t>
      </w:r>
      <w:r w:rsidR="00803857">
        <w:t>Professor Michael John Williams or Joshua Kennedy i</w:t>
      </w:r>
      <w:r>
        <w:rPr>
          <w:szCs w:val="24"/>
        </w:rPr>
        <w:t xml:space="preserve">f you have questions on whether a </w:t>
      </w:r>
      <w:r w:rsidR="000F7F4F">
        <w:rPr>
          <w:szCs w:val="24"/>
        </w:rPr>
        <w:t xml:space="preserve">particular </w:t>
      </w:r>
      <w:r>
        <w:rPr>
          <w:szCs w:val="24"/>
        </w:rPr>
        <w:t xml:space="preserve">class </w:t>
      </w:r>
      <w:r w:rsidR="000F7F4F">
        <w:rPr>
          <w:szCs w:val="24"/>
        </w:rPr>
        <w:t xml:space="preserve">fulfills </w:t>
      </w:r>
      <w:r>
        <w:rPr>
          <w:szCs w:val="24"/>
        </w:rPr>
        <w:t>a career track requirement</w:t>
      </w:r>
      <w:proofErr w:type="gramStart"/>
      <w:r>
        <w:rPr>
          <w:szCs w:val="24"/>
        </w:rPr>
        <w:t>.</w:t>
      </w:r>
      <w:r w:rsidR="002313B1">
        <w:rPr>
          <w:szCs w:val="24"/>
        </w:rPr>
        <w:t xml:space="preserve">  </w:t>
      </w:r>
      <w:proofErr w:type="gramEnd"/>
    </w:p>
    <w:p w14:paraId="463781EF" w14:textId="58915CA6" w:rsidR="002313B1" w:rsidRDefault="002313B1" w:rsidP="007F3E66">
      <w:pPr>
        <w:pStyle w:val="TabularInformation"/>
        <w:spacing w:before="120"/>
        <w:ind w:left="0"/>
        <w:rPr>
          <w:szCs w:val="24"/>
        </w:rPr>
      </w:pPr>
      <w:r>
        <w:rPr>
          <w:szCs w:val="24"/>
        </w:rPr>
        <w:t xml:space="preserve">Please note that course offerings may vary by semester and courses listed in the career track section of the handbook are an illustrative sample of past offerings. </w:t>
      </w:r>
    </w:p>
    <w:p w14:paraId="390F5CC8" w14:textId="77777777" w:rsidR="0056085F" w:rsidRDefault="0056085F">
      <w:pPr>
        <w:spacing w:before="0" w:after="200"/>
        <w:rPr>
          <w:b/>
          <w:caps/>
          <w:color w:val="D44500"/>
          <w:sz w:val="28"/>
          <w:szCs w:val="24"/>
        </w:rPr>
      </w:pPr>
      <w:r>
        <w:br w:type="page"/>
      </w:r>
    </w:p>
    <w:p w14:paraId="7178F27A" w14:textId="77777777" w:rsidR="00003A6D" w:rsidRDefault="00003A6D" w:rsidP="00003A6D">
      <w:pPr>
        <w:pStyle w:val="Heading1"/>
      </w:pPr>
      <w:bookmarkStart w:id="112" w:name="_Toc108517641"/>
      <w:bookmarkStart w:id="113" w:name="_Toc109401234"/>
      <w:r>
        <w:t>Conflict Resolution</w:t>
      </w:r>
      <w:bookmarkEnd w:id="112"/>
      <w:bookmarkEnd w:id="113"/>
    </w:p>
    <w:p w14:paraId="6D24D78B" w14:textId="59486825" w:rsidR="003267EC" w:rsidRDefault="003267EC" w:rsidP="00003A6D">
      <w:pPr>
        <w:spacing w:before="0" w:after="200"/>
      </w:pPr>
      <w:r>
        <w:t xml:space="preserve">The Maxwell School has long been known for its breakthrough work in conflict resolution and conflict transformation, intractable </w:t>
      </w:r>
      <w:proofErr w:type="gramStart"/>
      <w:r>
        <w:t>conflicts</w:t>
      </w:r>
      <w:proofErr w:type="gramEnd"/>
      <w:r>
        <w:t xml:space="preserve"> and identity conflicts in the international arena.  Almost half of today’s employers are looking to fill positions with individuals trained in conflict management skills, and the knowledge </w:t>
      </w:r>
      <w:proofErr w:type="gramStart"/>
      <w:r>
        <w:t>you’ll</w:t>
      </w:r>
      <w:proofErr w:type="gramEnd"/>
      <w:r>
        <w:t xml:space="preserve"> gain in this career track will help you </w:t>
      </w:r>
      <w:r w:rsidR="001D064A">
        <w:t xml:space="preserve">to </w:t>
      </w:r>
      <w:r>
        <w:t xml:space="preserve">anticipate, intervene and mediate conflicts, whether interpersonal, organizational, or </w:t>
      </w:r>
      <w:r w:rsidR="001D064A">
        <w:t>national/transnational.</w:t>
      </w:r>
    </w:p>
    <w:p w14:paraId="4DBB6B65" w14:textId="327FFE1D" w:rsidR="0015746B" w:rsidRDefault="003267EC" w:rsidP="0015746B">
      <w:pPr>
        <w:spacing w:before="0" w:after="200"/>
      </w:pPr>
      <w:r>
        <w:t>Through the scholarship of faculty at the Program for the Advancement of Research on Conflict and Collaboration (PARCC), this career track offers interdisciplinary studies in the field of conflict resolution enriched by advanced research on environmental conflicts, advocacy and activism, and collaborative governance</w:t>
      </w:r>
      <w:proofErr w:type="gramStart"/>
      <w:r>
        <w:t>.</w:t>
      </w:r>
      <w:r w:rsidR="001D064A">
        <w:t xml:space="preserve">  </w:t>
      </w:r>
      <w:proofErr w:type="gramEnd"/>
      <w:r w:rsidR="001D064A">
        <w:t>Coursework available through Maxwell will expose you to state-of-the-art theory, research and practice in constructive conflict management and collaboration processes</w:t>
      </w:r>
      <w:proofErr w:type="gramStart"/>
      <w:r w:rsidR="001D064A">
        <w:t xml:space="preserve">.  </w:t>
      </w:r>
      <w:proofErr w:type="gramEnd"/>
      <w:r w:rsidR="0015746B">
        <w:t xml:space="preserve">Please reach out to the principal advisor, Tina Nabatchi, for advice regarding coursework, career trajectories and professional development in this track. </w:t>
      </w:r>
    </w:p>
    <w:p w14:paraId="05D6904B" w14:textId="77777777" w:rsidR="001D064A" w:rsidRPr="00D4623A" w:rsidRDefault="001D064A" w:rsidP="0015746B">
      <w:pPr>
        <w:rPr>
          <w:b/>
          <w:bCs/>
          <w:szCs w:val="24"/>
        </w:rPr>
      </w:pPr>
      <w:r w:rsidRPr="00D4623A">
        <w:rPr>
          <w:b/>
          <w:bCs/>
          <w:szCs w:val="24"/>
        </w:rPr>
        <w:t>Career Track Faculty</w:t>
      </w:r>
    </w:p>
    <w:p w14:paraId="79F2D2F5" w14:textId="2D200AEC" w:rsidR="001D064A" w:rsidRPr="0013348B" w:rsidRDefault="004B2089" w:rsidP="001D064A">
      <w:pPr>
        <w:pStyle w:val="TabularInformation"/>
        <w:ind w:left="0"/>
        <w:rPr>
          <w:rFonts w:eastAsia="Times New Roman"/>
          <w:szCs w:val="24"/>
        </w:rPr>
      </w:pPr>
      <w:r>
        <w:rPr>
          <w:rFonts w:eastAsia="Times New Roman"/>
          <w:szCs w:val="24"/>
        </w:rPr>
        <w:t>Tina Nabatchi (PAIA)</w:t>
      </w:r>
      <w:r w:rsidR="001D064A">
        <w:rPr>
          <w:rFonts w:eastAsia="Times New Roman"/>
          <w:szCs w:val="24"/>
        </w:rPr>
        <w:t xml:space="preserve">, </w:t>
      </w:r>
      <w:r w:rsidR="001D064A" w:rsidRPr="0013348B">
        <w:rPr>
          <w:rFonts w:eastAsia="Times New Roman"/>
          <w:szCs w:val="24"/>
        </w:rPr>
        <w:t>Advisor</w:t>
      </w:r>
    </w:p>
    <w:p w14:paraId="20367798" w14:textId="3A437BE8" w:rsidR="001D064A" w:rsidRDefault="001D064A">
      <w:pPr>
        <w:pStyle w:val="TabularInformation"/>
        <w:tabs>
          <w:tab w:val="left" w:pos="5760"/>
        </w:tabs>
        <w:rPr>
          <w:rFonts w:eastAsia="Times New Roman"/>
          <w:szCs w:val="24"/>
          <w:lang w:val="es-ES"/>
        </w:rPr>
      </w:pPr>
      <w:r>
        <w:rPr>
          <w:rFonts w:eastAsia="Times New Roman"/>
          <w:szCs w:val="24"/>
          <w:lang w:val="es-ES"/>
        </w:rPr>
        <w:t>Julia Carboni</w:t>
      </w:r>
      <w:r w:rsidR="004B2089">
        <w:rPr>
          <w:rFonts w:eastAsia="Times New Roman"/>
          <w:szCs w:val="24"/>
          <w:lang w:val="es-ES"/>
        </w:rPr>
        <w:t xml:space="preserve"> (PAIA)</w:t>
      </w:r>
      <w:r w:rsidR="008D4D91" w:rsidRPr="008D4D91">
        <w:rPr>
          <w:rFonts w:eastAsia="Times New Roman"/>
          <w:szCs w:val="24"/>
          <w:lang w:val="es-ES"/>
        </w:rPr>
        <w:t xml:space="preserve"> </w:t>
      </w:r>
      <w:r w:rsidR="008D4D91">
        <w:rPr>
          <w:rFonts w:eastAsia="Times New Roman"/>
          <w:szCs w:val="24"/>
          <w:lang w:val="es-ES"/>
        </w:rPr>
        <w:tab/>
        <w:t>Farhana Sultana (GEO)</w:t>
      </w:r>
      <w:r>
        <w:rPr>
          <w:rFonts w:eastAsia="Times New Roman"/>
          <w:szCs w:val="24"/>
          <w:lang w:val="es-ES"/>
        </w:rPr>
        <w:br/>
        <w:t>Catherine Gerard</w:t>
      </w:r>
      <w:r w:rsidR="004B2089">
        <w:rPr>
          <w:rFonts w:eastAsia="Times New Roman"/>
          <w:szCs w:val="24"/>
          <w:lang w:val="es-ES"/>
        </w:rPr>
        <w:t xml:space="preserve"> (PAIA)</w:t>
      </w:r>
      <w:r w:rsidR="008D4D91" w:rsidRPr="008D4D91">
        <w:rPr>
          <w:rFonts w:eastAsia="Times New Roman"/>
          <w:szCs w:val="24"/>
          <w:lang w:val="es-ES"/>
        </w:rPr>
        <w:t xml:space="preserve"> </w:t>
      </w:r>
      <w:r w:rsidR="008D4D91">
        <w:rPr>
          <w:rFonts w:eastAsia="Times New Roman"/>
          <w:szCs w:val="24"/>
          <w:lang w:val="es-ES"/>
        </w:rPr>
        <w:tab/>
        <w:t>Jok Madut Jok (ANT)</w:t>
      </w:r>
    </w:p>
    <w:p w14:paraId="5D28F3A9" w14:textId="3D592C9C" w:rsidR="001D064A" w:rsidRDefault="004B2089" w:rsidP="001D064A">
      <w:pPr>
        <w:pStyle w:val="TabularInformation"/>
        <w:tabs>
          <w:tab w:val="left" w:pos="5760"/>
        </w:tabs>
        <w:rPr>
          <w:rFonts w:eastAsia="Times New Roman"/>
          <w:szCs w:val="24"/>
          <w:lang w:val="es-ES"/>
        </w:rPr>
      </w:pPr>
      <w:r>
        <w:rPr>
          <w:rFonts w:eastAsia="Times New Roman"/>
          <w:szCs w:val="24"/>
          <w:lang w:val="es-ES"/>
        </w:rPr>
        <w:t>Gretchen Purser (SOC)</w:t>
      </w:r>
      <w:r w:rsidR="007C3C52" w:rsidRPr="008D4D91">
        <w:rPr>
          <w:rFonts w:eastAsia="Times New Roman"/>
          <w:szCs w:val="24"/>
          <w:lang w:val="es-ES"/>
        </w:rPr>
        <w:t xml:space="preserve"> </w:t>
      </w:r>
      <w:r w:rsidR="007C3C52">
        <w:rPr>
          <w:rFonts w:eastAsia="Times New Roman"/>
          <w:szCs w:val="24"/>
          <w:lang w:val="es-ES"/>
        </w:rPr>
        <w:tab/>
        <w:t>Robert Rubenstein (ANT)</w:t>
      </w:r>
    </w:p>
    <w:p w14:paraId="21112AAD" w14:textId="7F159FBA" w:rsidR="007C3C52" w:rsidRDefault="007C3C52" w:rsidP="001D064A">
      <w:pPr>
        <w:pStyle w:val="TabularInformation"/>
        <w:tabs>
          <w:tab w:val="left" w:pos="5760"/>
        </w:tabs>
        <w:rPr>
          <w:rFonts w:eastAsia="Times New Roman"/>
          <w:szCs w:val="24"/>
          <w:lang w:val="es-ES"/>
        </w:rPr>
      </w:pPr>
      <w:r>
        <w:rPr>
          <w:rFonts w:eastAsia="Times New Roman"/>
          <w:szCs w:val="24"/>
          <w:lang w:val="es-ES"/>
        </w:rPr>
        <w:t>Neil Katz (SOC)</w:t>
      </w:r>
      <w:r w:rsidR="00D4623A">
        <w:rPr>
          <w:rFonts w:eastAsia="Times New Roman"/>
          <w:szCs w:val="24"/>
          <w:lang w:val="es-ES"/>
        </w:rPr>
        <w:tab/>
        <w:t>Yael Zeira (PSC)</w:t>
      </w:r>
    </w:p>
    <w:p w14:paraId="6390C4F0" w14:textId="19333C67" w:rsidR="008D4D91" w:rsidRDefault="008D4D91" w:rsidP="008D4D91">
      <w:pPr>
        <w:pStyle w:val="Heading2"/>
        <w:rPr>
          <w:szCs w:val="24"/>
        </w:rPr>
      </w:pPr>
      <w:bookmarkStart w:id="114" w:name="_Toc108517642"/>
      <w:bookmarkStart w:id="115" w:name="_Toc108538484"/>
      <w:bookmarkStart w:id="116" w:name="_Toc109401235"/>
      <w:r>
        <w:rPr>
          <w:szCs w:val="24"/>
        </w:rPr>
        <w:t>Core Course Recommendations</w:t>
      </w:r>
      <w:bookmarkEnd w:id="114"/>
      <w:bookmarkEnd w:id="115"/>
      <w:bookmarkEnd w:id="116"/>
    </w:p>
    <w:p w14:paraId="5DA0F017" w14:textId="05A20CEC" w:rsidR="008D4D91" w:rsidRPr="000243CA" w:rsidRDefault="008D4D91" w:rsidP="0081457A">
      <w:r>
        <w:t>Conflict resolution is a highly interdisciplinary field and is often a component of other policy</w:t>
      </w:r>
      <w:r w:rsidR="001F1088">
        <w:t xml:space="preserve">, </w:t>
      </w:r>
      <w:proofErr w:type="gramStart"/>
      <w:r w:rsidR="001F1088">
        <w:t>analyst</w:t>
      </w:r>
      <w:proofErr w:type="gramEnd"/>
      <w:r w:rsidR="001F1088">
        <w:t xml:space="preserve"> or non-profit careers.  A broad understanding of complex systems is critical, and thus a perfect fit for advanced students of international relations</w:t>
      </w:r>
      <w:proofErr w:type="gramStart"/>
      <w:r w:rsidR="001F1088">
        <w:t xml:space="preserve">.  </w:t>
      </w:r>
      <w:proofErr w:type="gramEnd"/>
      <w:r w:rsidR="001F1088">
        <w:t xml:space="preserve"> </w:t>
      </w:r>
    </w:p>
    <w:p w14:paraId="766D1552" w14:textId="77777777" w:rsidR="008D4D91" w:rsidRDefault="008D4D91" w:rsidP="0081457A">
      <w:pPr>
        <w:pStyle w:val="ListParagraph"/>
        <w:numPr>
          <w:ilvl w:val="0"/>
          <w:numId w:val="9"/>
        </w:numPr>
      </w:pPr>
      <w:r w:rsidRPr="00385365">
        <w:rPr>
          <w:b/>
        </w:rPr>
        <w:t>Economics</w:t>
      </w:r>
      <w:r>
        <w:t xml:space="preserve">: </w:t>
      </w:r>
      <w:r w:rsidRPr="00385365">
        <w:rPr>
          <w:i/>
        </w:rPr>
        <w:t>PAI 720 Economic Principles for International Affairs</w:t>
      </w:r>
      <w:r>
        <w:t xml:space="preserve"> or </w:t>
      </w:r>
      <w:r w:rsidRPr="00385365">
        <w:rPr>
          <w:i/>
        </w:rPr>
        <w:t>PAI 723 Economics for Public Decisions.</w:t>
      </w:r>
    </w:p>
    <w:p w14:paraId="51D7DC14" w14:textId="77777777" w:rsidR="008D4D91" w:rsidRDefault="008D4D91" w:rsidP="0081457A">
      <w:pPr>
        <w:pStyle w:val="ListParagraph"/>
        <w:numPr>
          <w:ilvl w:val="0"/>
          <w:numId w:val="9"/>
        </w:numPr>
      </w:pPr>
      <w:r w:rsidRPr="00385365">
        <w:rPr>
          <w:b/>
        </w:rPr>
        <w:t>Management of Programs and Staff</w:t>
      </w:r>
      <w:r>
        <w:t xml:space="preserve">: </w:t>
      </w:r>
      <w:r w:rsidRPr="00385365">
        <w:rPr>
          <w:i/>
        </w:rPr>
        <w:t>PAI 762: Challenges of International Management and Leadership</w:t>
      </w:r>
      <w:r>
        <w:t xml:space="preserve"> or </w:t>
      </w:r>
      <w:r w:rsidRPr="00385365">
        <w:rPr>
          <w:i/>
        </w:rPr>
        <w:t>PAI 763: NGO Management in Developing and Transitional Countries.</w:t>
      </w:r>
      <w:r>
        <w:t xml:space="preserve"> </w:t>
      </w:r>
    </w:p>
    <w:p w14:paraId="125F8FCD" w14:textId="68563CA1" w:rsidR="003267EC" w:rsidRPr="0081457A" w:rsidRDefault="008D4D91" w:rsidP="0081457A">
      <w:pPr>
        <w:pStyle w:val="ListParagraph"/>
        <w:numPr>
          <w:ilvl w:val="0"/>
          <w:numId w:val="1"/>
        </w:numPr>
        <w:ind w:left="360"/>
        <w:rPr>
          <w:i/>
        </w:rPr>
      </w:pPr>
      <w:r w:rsidRPr="00860C4A">
        <w:rPr>
          <w:b/>
        </w:rPr>
        <w:t>Research Design and Evaluation</w:t>
      </w:r>
      <w:r>
        <w:t xml:space="preserve">: </w:t>
      </w:r>
      <w:r w:rsidRPr="00133D42">
        <w:rPr>
          <w:i/>
        </w:rPr>
        <w:t>PAI 705: Research Design for IR Practitioners</w:t>
      </w:r>
      <w:r>
        <w:t xml:space="preserve"> or </w:t>
      </w:r>
      <w:r w:rsidRPr="00133D42">
        <w:rPr>
          <w:i/>
        </w:rPr>
        <w:t>ANT 681 Ethnographic Techniques</w:t>
      </w:r>
    </w:p>
    <w:p w14:paraId="566F8D67" w14:textId="3072E266" w:rsidR="008D4D91" w:rsidRPr="00843D98" w:rsidRDefault="001F1088" w:rsidP="008D4D91">
      <w:pPr>
        <w:pStyle w:val="Heading2"/>
        <w:rPr>
          <w:szCs w:val="24"/>
        </w:rPr>
      </w:pPr>
      <w:bookmarkStart w:id="117" w:name="_Toc108517643"/>
      <w:bookmarkStart w:id="118" w:name="_Toc108538485"/>
      <w:bookmarkStart w:id="119" w:name="_Toc109401236"/>
      <w:r>
        <w:rPr>
          <w:szCs w:val="24"/>
        </w:rPr>
        <w:t>Conflict Resolution</w:t>
      </w:r>
      <w:r w:rsidR="008D4D91" w:rsidRPr="00D34904">
        <w:rPr>
          <w:szCs w:val="24"/>
        </w:rPr>
        <w:t xml:space="preserve"> (</w:t>
      </w:r>
      <w:r>
        <w:rPr>
          <w:szCs w:val="24"/>
        </w:rPr>
        <w:t>CR)</w:t>
      </w:r>
      <w:r w:rsidR="008D4D91" w:rsidRPr="00D34904">
        <w:rPr>
          <w:szCs w:val="24"/>
        </w:rPr>
        <w:t xml:space="preserve"> </w:t>
      </w:r>
      <w:r w:rsidR="008D4D91" w:rsidRPr="00843D98">
        <w:rPr>
          <w:szCs w:val="24"/>
        </w:rPr>
        <w:t>Course Offerings</w:t>
      </w:r>
      <w:bookmarkEnd w:id="117"/>
      <w:bookmarkEnd w:id="118"/>
      <w:bookmarkEnd w:id="119"/>
    </w:p>
    <w:p w14:paraId="723900FA" w14:textId="6D93236E" w:rsidR="008F37C5" w:rsidRDefault="008F37C5" w:rsidP="00A339B3">
      <w:pPr>
        <w:pStyle w:val="TabularInformation"/>
        <w:rPr>
          <w:i/>
          <w:szCs w:val="24"/>
        </w:rPr>
      </w:pPr>
      <w:r>
        <w:rPr>
          <w:i/>
          <w:szCs w:val="24"/>
        </w:rPr>
        <w:t>ANT 600</w:t>
      </w:r>
      <w:r>
        <w:rPr>
          <w:i/>
          <w:szCs w:val="24"/>
        </w:rPr>
        <w:tab/>
      </w:r>
      <w:r w:rsidR="00116ABC">
        <w:rPr>
          <w:i/>
          <w:szCs w:val="24"/>
        </w:rPr>
        <w:t>Ungoverned Spaces</w:t>
      </w:r>
    </w:p>
    <w:p w14:paraId="35B36460" w14:textId="792A98E8" w:rsidR="008F37C5" w:rsidRDefault="008F37C5" w:rsidP="00A339B3">
      <w:pPr>
        <w:pStyle w:val="TabularInformation"/>
        <w:rPr>
          <w:i/>
          <w:szCs w:val="24"/>
        </w:rPr>
      </w:pPr>
      <w:r>
        <w:rPr>
          <w:i/>
          <w:szCs w:val="24"/>
        </w:rPr>
        <w:t>ANT 624</w:t>
      </w:r>
      <w:r>
        <w:rPr>
          <w:i/>
          <w:szCs w:val="24"/>
        </w:rPr>
        <w:tab/>
        <w:t>Negotiation: Theory and Practice</w:t>
      </w:r>
    </w:p>
    <w:p w14:paraId="33862677" w14:textId="77777777" w:rsidR="008F37C5" w:rsidRDefault="008F37C5" w:rsidP="001F1088">
      <w:pPr>
        <w:pStyle w:val="TabularInformation"/>
        <w:rPr>
          <w:i/>
          <w:szCs w:val="24"/>
        </w:rPr>
      </w:pPr>
      <w:r>
        <w:rPr>
          <w:i/>
          <w:szCs w:val="24"/>
        </w:rPr>
        <w:t>PAI 601</w:t>
      </w:r>
      <w:r>
        <w:rPr>
          <w:i/>
          <w:szCs w:val="24"/>
        </w:rPr>
        <w:tab/>
        <w:t>Fundamentals of Conflict Studies</w:t>
      </w:r>
    </w:p>
    <w:p w14:paraId="014A4FDA" w14:textId="77777777" w:rsidR="008F37C5" w:rsidRDefault="008F37C5" w:rsidP="001F1088">
      <w:pPr>
        <w:pStyle w:val="TabularInformation"/>
        <w:rPr>
          <w:i/>
          <w:szCs w:val="24"/>
        </w:rPr>
      </w:pPr>
      <w:r>
        <w:rPr>
          <w:i/>
          <w:szCs w:val="24"/>
        </w:rPr>
        <w:t>PAI 700</w:t>
      </w:r>
      <w:r>
        <w:rPr>
          <w:i/>
          <w:szCs w:val="24"/>
        </w:rPr>
        <w:tab/>
        <w:t>Conflict and Migration</w:t>
      </w:r>
    </w:p>
    <w:p w14:paraId="5C9F210E" w14:textId="77777777" w:rsidR="008F37C5" w:rsidRDefault="008F37C5" w:rsidP="001F1088">
      <w:pPr>
        <w:pStyle w:val="TabularInformation"/>
        <w:rPr>
          <w:i/>
          <w:szCs w:val="24"/>
        </w:rPr>
      </w:pPr>
      <w:r>
        <w:rPr>
          <w:i/>
          <w:szCs w:val="24"/>
        </w:rPr>
        <w:t>PAI 708</w:t>
      </w:r>
      <w:r>
        <w:rPr>
          <w:i/>
          <w:szCs w:val="24"/>
        </w:rPr>
        <w:tab/>
        <w:t>Issues in Public Diplomacy</w:t>
      </w:r>
    </w:p>
    <w:p w14:paraId="5FC3EBBA" w14:textId="77777777" w:rsidR="008F37C5" w:rsidRDefault="008F37C5" w:rsidP="001F1088">
      <w:pPr>
        <w:pStyle w:val="TabularInformation"/>
        <w:rPr>
          <w:i/>
          <w:szCs w:val="24"/>
        </w:rPr>
      </w:pPr>
      <w:r>
        <w:rPr>
          <w:i/>
          <w:szCs w:val="24"/>
        </w:rPr>
        <w:t>PAI 719</w:t>
      </w:r>
      <w:r>
        <w:rPr>
          <w:i/>
          <w:szCs w:val="24"/>
        </w:rPr>
        <w:tab/>
        <w:t>Fundamentals of Post Conflict Reconstruction</w:t>
      </w:r>
    </w:p>
    <w:p w14:paraId="7A373002" w14:textId="77777777" w:rsidR="008F37C5" w:rsidRDefault="008F37C5" w:rsidP="001F1088">
      <w:pPr>
        <w:pStyle w:val="TabularInformation"/>
        <w:rPr>
          <w:i/>
          <w:szCs w:val="24"/>
        </w:rPr>
      </w:pPr>
      <w:r>
        <w:rPr>
          <w:i/>
          <w:szCs w:val="24"/>
        </w:rPr>
        <w:t>PAI 730</w:t>
      </w:r>
      <w:r>
        <w:rPr>
          <w:i/>
          <w:szCs w:val="24"/>
        </w:rPr>
        <w:tab/>
        <w:t>Environmental Conflict Resolution</w:t>
      </w:r>
    </w:p>
    <w:p w14:paraId="3239BD14" w14:textId="77777777" w:rsidR="008F37C5" w:rsidRDefault="008F37C5">
      <w:pPr>
        <w:pStyle w:val="TabularInformation"/>
        <w:rPr>
          <w:i/>
          <w:szCs w:val="24"/>
        </w:rPr>
      </w:pPr>
      <w:r>
        <w:rPr>
          <w:i/>
          <w:szCs w:val="24"/>
        </w:rPr>
        <w:t>PAI 732</w:t>
      </w:r>
      <w:r>
        <w:rPr>
          <w:i/>
          <w:szCs w:val="24"/>
        </w:rPr>
        <w:tab/>
        <w:t>Collaborative and Participatory Governance</w:t>
      </w:r>
    </w:p>
    <w:p w14:paraId="6C1787F2" w14:textId="77777777" w:rsidR="008F37C5" w:rsidRDefault="008F37C5" w:rsidP="001F1088">
      <w:pPr>
        <w:pStyle w:val="TabularInformation"/>
        <w:rPr>
          <w:i/>
          <w:szCs w:val="24"/>
        </w:rPr>
      </w:pPr>
      <w:r>
        <w:rPr>
          <w:i/>
          <w:szCs w:val="24"/>
        </w:rPr>
        <w:t>PAI 746</w:t>
      </w:r>
      <w:r>
        <w:rPr>
          <w:i/>
          <w:szCs w:val="24"/>
        </w:rPr>
        <w:tab/>
        <w:t>Ethics and Morality in Public Affairs</w:t>
      </w:r>
    </w:p>
    <w:p w14:paraId="5DC74D64" w14:textId="77777777" w:rsidR="008F37C5" w:rsidRDefault="008F37C5" w:rsidP="001F1088">
      <w:pPr>
        <w:pStyle w:val="TabularInformation"/>
        <w:rPr>
          <w:i/>
          <w:szCs w:val="24"/>
        </w:rPr>
      </w:pPr>
      <w:r>
        <w:rPr>
          <w:i/>
          <w:szCs w:val="24"/>
        </w:rPr>
        <w:t>PAI 747</w:t>
      </w:r>
      <w:r>
        <w:rPr>
          <w:i/>
          <w:szCs w:val="24"/>
        </w:rPr>
        <w:tab/>
        <w:t>Human Resources Management for the Public Sector</w:t>
      </w:r>
    </w:p>
    <w:p w14:paraId="41F0E68C" w14:textId="77777777" w:rsidR="008F37C5" w:rsidRDefault="008F37C5" w:rsidP="001F1088">
      <w:pPr>
        <w:pStyle w:val="TabularInformation"/>
        <w:rPr>
          <w:i/>
          <w:szCs w:val="24"/>
        </w:rPr>
      </w:pPr>
      <w:r>
        <w:rPr>
          <w:i/>
          <w:szCs w:val="24"/>
        </w:rPr>
        <w:t>PAI 750</w:t>
      </w:r>
      <w:r>
        <w:rPr>
          <w:i/>
          <w:szCs w:val="24"/>
        </w:rPr>
        <w:tab/>
        <w:t>Managing Interpersonal, Group and Systemic Conflict</w:t>
      </w:r>
    </w:p>
    <w:p w14:paraId="51C94DF1" w14:textId="77777777" w:rsidR="008F37C5" w:rsidRDefault="008F37C5" w:rsidP="001F1088">
      <w:pPr>
        <w:pStyle w:val="TabularInformation"/>
        <w:rPr>
          <w:i/>
          <w:szCs w:val="24"/>
        </w:rPr>
      </w:pPr>
      <w:r>
        <w:rPr>
          <w:i/>
          <w:szCs w:val="24"/>
        </w:rPr>
        <w:t>PAI 764</w:t>
      </w:r>
      <w:r>
        <w:rPr>
          <w:i/>
          <w:szCs w:val="24"/>
        </w:rPr>
        <w:tab/>
        <w:t>UN Organizations: Managing for Change</w:t>
      </w:r>
    </w:p>
    <w:p w14:paraId="0B2D9EB5" w14:textId="77777777" w:rsidR="008F37C5" w:rsidRDefault="008F37C5" w:rsidP="001F1088">
      <w:pPr>
        <w:pStyle w:val="TabularInformation"/>
        <w:rPr>
          <w:i/>
          <w:szCs w:val="24"/>
        </w:rPr>
      </w:pPr>
      <w:r>
        <w:rPr>
          <w:i/>
          <w:szCs w:val="24"/>
        </w:rPr>
        <w:t>SOS 600</w:t>
      </w:r>
      <w:r>
        <w:rPr>
          <w:i/>
          <w:szCs w:val="24"/>
        </w:rPr>
        <w:tab/>
        <w:t>Organizing for Power: Building Effective Social Movements</w:t>
      </w:r>
    </w:p>
    <w:p w14:paraId="702E38ED" w14:textId="77777777" w:rsidR="008F37C5" w:rsidRDefault="008F37C5" w:rsidP="001F1088">
      <w:pPr>
        <w:pStyle w:val="TabularInformation"/>
        <w:rPr>
          <w:i/>
          <w:szCs w:val="24"/>
        </w:rPr>
      </w:pPr>
      <w:r>
        <w:rPr>
          <w:i/>
          <w:szCs w:val="24"/>
        </w:rPr>
        <w:t xml:space="preserve">SOS 620 </w:t>
      </w:r>
      <w:r>
        <w:rPr>
          <w:i/>
          <w:szCs w:val="24"/>
        </w:rPr>
        <w:tab/>
        <w:t>Interpersonal Conflict Resolution Skills</w:t>
      </w:r>
    </w:p>
    <w:p w14:paraId="384ADEA0" w14:textId="77777777" w:rsidR="008F37C5" w:rsidRDefault="008F37C5" w:rsidP="001F1088">
      <w:pPr>
        <w:pStyle w:val="TabularInformation"/>
        <w:rPr>
          <w:i/>
          <w:szCs w:val="24"/>
        </w:rPr>
      </w:pPr>
      <w:r>
        <w:rPr>
          <w:i/>
          <w:szCs w:val="24"/>
        </w:rPr>
        <w:t xml:space="preserve">SOS 621 </w:t>
      </w:r>
      <w:r>
        <w:rPr>
          <w:i/>
          <w:szCs w:val="24"/>
        </w:rPr>
        <w:tab/>
        <w:t>Mediation: Theory and Practice</w:t>
      </w:r>
    </w:p>
    <w:p w14:paraId="66A7AF15" w14:textId="77777777" w:rsidR="002A095D" w:rsidRDefault="002A095D" w:rsidP="002A095D">
      <w:pPr>
        <w:pStyle w:val="Heading2"/>
        <w:rPr>
          <w:szCs w:val="24"/>
        </w:rPr>
      </w:pPr>
      <w:bookmarkStart w:id="120" w:name="_Toc108517644"/>
      <w:bookmarkStart w:id="121" w:name="_Toc108538486"/>
      <w:bookmarkStart w:id="122" w:name="_Toc109401237"/>
      <w:r w:rsidRPr="0013348B">
        <w:rPr>
          <w:szCs w:val="24"/>
        </w:rPr>
        <w:t>E</w:t>
      </w:r>
      <w:r>
        <w:rPr>
          <w:szCs w:val="24"/>
        </w:rPr>
        <w:t>mployment</w:t>
      </w:r>
      <w:bookmarkEnd w:id="120"/>
      <w:bookmarkEnd w:id="121"/>
      <w:bookmarkEnd w:id="122"/>
      <w:r w:rsidRPr="0013348B">
        <w:rPr>
          <w:szCs w:val="24"/>
        </w:rPr>
        <w:t xml:space="preserve"> </w:t>
      </w:r>
    </w:p>
    <w:p w14:paraId="7E2850BB" w14:textId="77777777" w:rsidR="00BD46A2" w:rsidRPr="00D4623A" w:rsidRDefault="00BD46A2" w:rsidP="00D4623A">
      <w:pPr>
        <w:pStyle w:val="ListParagraph"/>
        <w:numPr>
          <w:ilvl w:val="0"/>
          <w:numId w:val="1"/>
        </w:numPr>
        <w:spacing w:before="0" w:after="200"/>
      </w:pPr>
      <w:r w:rsidRPr="00D4623A">
        <w:rPr>
          <w:b/>
          <w:bCs/>
        </w:rPr>
        <w:t>Amnesty International</w:t>
      </w:r>
      <w:r>
        <w:t xml:space="preserve">, Campaigns, Projects and Networks Coordinator, Refugee and </w:t>
      </w:r>
      <w:r w:rsidRPr="00D4623A">
        <w:t>Migrants’ Rights Team</w:t>
      </w:r>
    </w:p>
    <w:p w14:paraId="6BAE2113" w14:textId="77777777" w:rsidR="00BD46A2" w:rsidRPr="00D4623A" w:rsidRDefault="00BD46A2" w:rsidP="00D4623A">
      <w:pPr>
        <w:pStyle w:val="ListParagraph"/>
        <w:numPr>
          <w:ilvl w:val="0"/>
          <w:numId w:val="1"/>
        </w:numPr>
        <w:spacing w:before="0" w:after="200"/>
      </w:pPr>
      <w:r w:rsidRPr="00D4623A">
        <w:rPr>
          <w:b/>
          <w:bCs/>
        </w:rPr>
        <w:t>Carnegie Endowment for International Peace</w:t>
      </w:r>
      <w:r w:rsidRPr="00D4623A">
        <w:t>, Media and Events Coordinator, Carnegie Middle East Center</w:t>
      </w:r>
    </w:p>
    <w:p w14:paraId="1237BB95" w14:textId="77777777" w:rsidR="00BD46A2" w:rsidRPr="00D4623A" w:rsidRDefault="00BD46A2" w:rsidP="00D4623A">
      <w:pPr>
        <w:pStyle w:val="ListParagraph"/>
        <w:numPr>
          <w:ilvl w:val="0"/>
          <w:numId w:val="1"/>
        </w:numPr>
        <w:spacing w:before="0" w:after="200"/>
      </w:pPr>
      <w:r w:rsidRPr="00D4623A">
        <w:rPr>
          <w:b/>
          <w:bCs/>
        </w:rPr>
        <w:t>Carter Center</w:t>
      </w:r>
      <w:r w:rsidRPr="00D4623A">
        <w:t>, Program Associate, Conflict Resolution Program</w:t>
      </w:r>
    </w:p>
    <w:p w14:paraId="7F240955" w14:textId="77777777" w:rsidR="00BD46A2" w:rsidRPr="00D4623A" w:rsidRDefault="00BD46A2" w:rsidP="00D4623A">
      <w:pPr>
        <w:pStyle w:val="ListParagraph"/>
        <w:numPr>
          <w:ilvl w:val="0"/>
          <w:numId w:val="1"/>
        </w:numPr>
        <w:spacing w:before="0" w:after="200"/>
      </w:pPr>
      <w:r w:rsidRPr="00D4623A">
        <w:rPr>
          <w:b/>
          <w:bCs/>
        </w:rPr>
        <w:t>Federal Mediation and Conciliation Service</w:t>
      </w:r>
      <w:r w:rsidRPr="00D4623A">
        <w:t>, FMCS Mediator</w:t>
      </w:r>
    </w:p>
    <w:p w14:paraId="248709A7" w14:textId="77777777" w:rsidR="00BD46A2" w:rsidRPr="00D4623A" w:rsidRDefault="00BD46A2" w:rsidP="00D4623A">
      <w:pPr>
        <w:pStyle w:val="ListParagraph"/>
        <w:numPr>
          <w:ilvl w:val="0"/>
          <w:numId w:val="1"/>
        </w:numPr>
        <w:spacing w:before="0" w:after="200"/>
      </w:pPr>
      <w:r w:rsidRPr="00D4623A">
        <w:rPr>
          <w:b/>
          <w:bCs/>
        </w:rPr>
        <w:t>Fund for Peace</w:t>
      </w:r>
      <w:r w:rsidRPr="00D4623A">
        <w:t>, Local Facilitator</w:t>
      </w:r>
    </w:p>
    <w:p w14:paraId="6B8A043D" w14:textId="77777777" w:rsidR="00BD46A2" w:rsidRPr="00D4623A" w:rsidRDefault="00BD46A2" w:rsidP="00D4623A">
      <w:pPr>
        <w:pStyle w:val="ListParagraph"/>
        <w:numPr>
          <w:ilvl w:val="0"/>
          <w:numId w:val="1"/>
        </w:numPr>
        <w:spacing w:before="0" w:after="200"/>
      </w:pPr>
      <w:r w:rsidRPr="00D4623A">
        <w:rPr>
          <w:b/>
          <w:bCs/>
        </w:rPr>
        <w:t>Hewlett Foundation</w:t>
      </w:r>
      <w:r w:rsidRPr="00D4623A">
        <w:t>, Program Officer, Gender Equity and Governance</w:t>
      </w:r>
    </w:p>
    <w:p w14:paraId="28D17752" w14:textId="77777777" w:rsidR="00BD46A2" w:rsidRPr="00D4623A" w:rsidRDefault="00BD46A2" w:rsidP="00D4623A">
      <w:pPr>
        <w:pStyle w:val="ListParagraph"/>
        <w:numPr>
          <w:ilvl w:val="0"/>
          <w:numId w:val="1"/>
        </w:numPr>
        <w:spacing w:before="0" w:after="200"/>
      </w:pPr>
      <w:r w:rsidRPr="00D4623A">
        <w:rPr>
          <w:b/>
          <w:bCs/>
        </w:rPr>
        <w:t>International Crisis Group</w:t>
      </w:r>
      <w:r w:rsidRPr="00D4623A">
        <w:t>, Communications and Advocacy Officer</w:t>
      </w:r>
    </w:p>
    <w:p w14:paraId="06DB52A5" w14:textId="77777777" w:rsidR="00BD46A2" w:rsidRPr="00D4623A" w:rsidRDefault="00BD46A2" w:rsidP="00D4623A">
      <w:pPr>
        <w:pStyle w:val="ListParagraph"/>
        <w:numPr>
          <w:ilvl w:val="0"/>
          <w:numId w:val="1"/>
        </w:numPr>
        <w:spacing w:before="0" w:after="200"/>
      </w:pPr>
      <w:r w:rsidRPr="00D4623A">
        <w:rPr>
          <w:b/>
          <w:bCs/>
        </w:rPr>
        <w:t>International Republican Institute</w:t>
      </w:r>
      <w:r w:rsidRPr="00D4623A">
        <w:t>, Program Officer, Ukraine</w:t>
      </w:r>
    </w:p>
    <w:p w14:paraId="26FE2CDB" w14:textId="77777777" w:rsidR="00BD46A2" w:rsidRPr="00D4623A" w:rsidRDefault="00BD46A2" w:rsidP="00D4623A">
      <w:pPr>
        <w:pStyle w:val="ListParagraph"/>
        <w:numPr>
          <w:ilvl w:val="0"/>
          <w:numId w:val="1"/>
        </w:numPr>
        <w:spacing w:before="0" w:after="200"/>
      </w:pPr>
      <w:r w:rsidRPr="00D4623A">
        <w:rPr>
          <w:b/>
          <w:bCs/>
        </w:rPr>
        <w:t>Mercy Corps</w:t>
      </w:r>
      <w:r w:rsidRPr="00D4623A">
        <w:t>, Researcher – Peace and Conflict</w:t>
      </w:r>
    </w:p>
    <w:p w14:paraId="5564BC4D" w14:textId="77777777" w:rsidR="00BD46A2" w:rsidRPr="00D4623A" w:rsidRDefault="00BD46A2" w:rsidP="00D4623A">
      <w:pPr>
        <w:pStyle w:val="ListParagraph"/>
        <w:numPr>
          <w:ilvl w:val="0"/>
          <w:numId w:val="1"/>
        </w:numPr>
        <w:spacing w:before="0" w:after="200"/>
      </w:pPr>
      <w:r w:rsidRPr="00D4623A">
        <w:rPr>
          <w:b/>
          <w:bCs/>
        </w:rPr>
        <w:t>Society for International Development</w:t>
      </w:r>
      <w:r w:rsidRPr="00D4623A">
        <w:t>, Programme Manager</w:t>
      </w:r>
    </w:p>
    <w:p w14:paraId="1498BC1B" w14:textId="77777777" w:rsidR="00BD46A2" w:rsidRPr="00D4623A" w:rsidRDefault="00BD46A2" w:rsidP="00D4623A">
      <w:pPr>
        <w:pStyle w:val="ListParagraph"/>
        <w:numPr>
          <w:ilvl w:val="0"/>
          <w:numId w:val="1"/>
        </w:numPr>
        <w:spacing w:before="0" w:after="200"/>
        <w:rPr>
          <w:b/>
          <w:caps/>
          <w:sz w:val="28"/>
          <w:szCs w:val="24"/>
        </w:rPr>
      </w:pPr>
      <w:r w:rsidRPr="00D4623A">
        <w:rPr>
          <w:b/>
          <w:bCs/>
        </w:rPr>
        <w:t>U.S. Agency for International Development</w:t>
      </w:r>
      <w:r w:rsidRPr="00D4623A">
        <w:t>,</w:t>
      </w:r>
      <w:r w:rsidRPr="00D4623A">
        <w:rPr>
          <w:b/>
          <w:bCs/>
        </w:rPr>
        <w:t xml:space="preserve"> </w:t>
      </w:r>
      <w:r w:rsidRPr="00D4623A">
        <w:t>Bureau for Humanitarian Assistance, Deputy Office Director, Emergency Response</w:t>
      </w:r>
    </w:p>
    <w:p w14:paraId="427508A9" w14:textId="77832D0A" w:rsidR="00BD46A2" w:rsidRPr="00D4623A" w:rsidRDefault="00BD46A2" w:rsidP="00D4623A">
      <w:pPr>
        <w:pStyle w:val="ListParagraph"/>
        <w:numPr>
          <w:ilvl w:val="0"/>
          <w:numId w:val="1"/>
        </w:numPr>
        <w:spacing w:before="0" w:after="200"/>
        <w:rPr>
          <w:b/>
          <w:caps/>
          <w:sz w:val="28"/>
          <w:szCs w:val="24"/>
        </w:rPr>
      </w:pPr>
      <w:r w:rsidRPr="00D4623A">
        <w:rPr>
          <w:b/>
          <w:bCs/>
        </w:rPr>
        <w:t>U.S. Agency for International Development</w:t>
      </w:r>
      <w:r w:rsidRPr="00D4623A">
        <w:t xml:space="preserve">, Bureau for Humanitarian Assistance, Planning Coordinator – Venezuela Regional Crisis </w:t>
      </w:r>
    </w:p>
    <w:p w14:paraId="1EDA25B8" w14:textId="77777777" w:rsidR="00BD46A2" w:rsidRPr="00D4623A" w:rsidRDefault="00BD46A2" w:rsidP="00D4623A">
      <w:pPr>
        <w:pStyle w:val="ListParagraph"/>
        <w:numPr>
          <w:ilvl w:val="0"/>
          <w:numId w:val="1"/>
        </w:numPr>
        <w:spacing w:before="0" w:after="200"/>
      </w:pPr>
      <w:r w:rsidRPr="00D4623A">
        <w:rPr>
          <w:b/>
          <w:bCs/>
        </w:rPr>
        <w:t>U.S. Agency for International Development</w:t>
      </w:r>
      <w:r w:rsidRPr="00D4623A">
        <w:t>, Senior Civil Society Advisor</w:t>
      </w:r>
    </w:p>
    <w:p w14:paraId="31E5D405" w14:textId="77777777" w:rsidR="00BD46A2" w:rsidRPr="00D4623A" w:rsidRDefault="00BD46A2" w:rsidP="00D4623A">
      <w:pPr>
        <w:pStyle w:val="ListParagraph"/>
        <w:numPr>
          <w:ilvl w:val="0"/>
          <w:numId w:val="1"/>
        </w:numPr>
        <w:spacing w:before="0" w:after="200"/>
        <w:rPr>
          <w:b/>
          <w:caps/>
          <w:sz w:val="28"/>
          <w:szCs w:val="24"/>
        </w:rPr>
      </w:pPr>
      <w:r w:rsidRPr="00D4623A">
        <w:rPr>
          <w:b/>
          <w:bCs/>
        </w:rPr>
        <w:t>U.S. Department of State</w:t>
      </w:r>
      <w:r w:rsidRPr="00D4623A">
        <w:t>, Analyst, Bureau of Conflict and Stabilization Operations</w:t>
      </w:r>
      <w:r w:rsidRPr="00D4623A">
        <w:rPr>
          <w:b/>
          <w:bCs/>
        </w:rPr>
        <w:t xml:space="preserve"> </w:t>
      </w:r>
    </w:p>
    <w:p w14:paraId="590384EE" w14:textId="77777777" w:rsidR="00BD46A2" w:rsidRPr="00D4623A" w:rsidRDefault="00BD46A2" w:rsidP="00D4623A">
      <w:pPr>
        <w:pStyle w:val="ListParagraph"/>
        <w:numPr>
          <w:ilvl w:val="0"/>
          <w:numId w:val="1"/>
        </w:numPr>
        <w:spacing w:before="0" w:after="200"/>
      </w:pPr>
      <w:r w:rsidRPr="00D4623A">
        <w:rPr>
          <w:b/>
          <w:bCs/>
        </w:rPr>
        <w:t>United Nations Development Programme</w:t>
      </w:r>
      <w:r w:rsidRPr="00D4623A">
        <w:t>, Policy Analyst, Crisis Bureau</w:t>
      </w:r>
    </w:p>
    <w:p w14:paraId="770F7261" w14:textId="77777777" w:rsidR="00BD46A2" w:rsidRPr="00D4623A" w:rsidRDefault="00BD46A2" w:rsidP="00D4623A">
      <w:pPr>
        <w:pStyle w:val="ListParagraph"/>
        <w:numPr>
          <w:ilvl w:val="0"/>
          <w:numId w:val="1"/>
        </w:numPr>
        <w:spacing w:before="0" w:after="200"/>
      </w:pPr>
      <w:r w:rsidRPr="00D4623A">
        <w:rPr>
          <w:b/>
          <w:bCs/>
        </w:rPr>
        <w:t>United Nations Integrated Transition Assistance Mission in Sudan</w:t>
      </w:r>
      <w:r w:rsidRPr="00D4623A">
        <w:t>, Associate Peacebuilding Officer</w:t>
      </w:r>
    </w:p>
    <w:p w14:paraId="21DE9696" w14:textId="28FA77F3" w:rsidR="00BD46A2" w:rsidRDefault="00BD46A2" w:rsidP="00D4623A">
      <w:pPr>
        <w:pStyle w:val="ListParagraph"/>
        <w:numPr>
          <w:ilvl w:val="0"/>
          <w:numId w:val="1"/>
        </w:numPr>
        <w:spacing w:before="0" w:after="200"/>
      </w:pPr>
      <w:r w:rsidRPr="00D4623A">
        <w:rPr>
          <w:b/>
          <w:bCs/>
        </w:rPr>
        <w:t>United Nations</w:t>
      </w:r>
      <w:r w:rsidRPr="00D4623A">
        <w:t>, Secretary General’s Peacebuilding Fund, Monitoring and Evaluation Analyst</w:t>
      </w:r>
      <w:r>
        <w:br w:type="page"/>
      </w:r>
    </w:p>
    <w:p w14:paraId="08243BD1" w14:textId="7BC57C1B" w:rsidR="00003A6D" w:rsidRDefault="00094A03" w:rsidP="003478CF">
      <w:pPr>
        <w:pStyle w:val="Heading1"/>
      </w:pPr>
      <w:bookmarkStart w:id="123" w:name="_Toc108517645"/>
      <w:bookmarkStart w:id="124" w:name="_Toc109401238"/>
      <w:r>
        <w:t>Data Analysis for International Affairs</w:t>
      </w:r>
      <w:bookmarkEnd w:id="123"/>
      <w:bookmarkEnd w:id="124"/>
    </w:p>
    <w:p w14:paraId="4F5BD236" w14:textId="02181557" w:rsidR="00744C99" w:rsidRPr="00463A70" w:rsidRDefault="00744C99" w:rsidP="00FC247E">
      <w:pPr>
        <w:rPr>
          <w:rFonts w:eastAsia="Times New Roman"/>
        </w:rPr>
      </w:pPr>
      <w:r w:rsidRPr="00463A70">
        <w:rPr>
          <w:rFonts w:eastAsia="Times New Roman"/>
        </w:rPr>
        <w:t xml:space="preserve">The proliferation of large-scale data sets and the increased use of these data in developing novel solutions to complex international affairs issues has increased the need for students who have advanced skills in the management of these data sets and their effective analysis. </w:t>
      </w:r>
      <w:r>
        <w:rPr>
          <w:rFonts w:eastAsia="Times New Roman"/>
        </w:rPr>
        <w:t xml:space="preserve">This track provides a foundation education for those who might want to work in fields ranging from </w:t>
      </w:r>
      <w:r w:rsidR="005E2C9E">
        <w:rPr>
          <w:rFonts w:eastAsia="Times New Roman"/>
        </w:rPr>
        <w:t>counterintelligence</w:t>
      </w:r>
      <w:r>
        <w:rPr>
          <w:rFonts w:eastAsia="Times New Roman"/>
        </w:rPr>
        <w:t xml:space="preserve"> to private sector work with global banks. </w:t>
      </w:r>
    </w:p>
    <w:p w14:paraId="45996C1D" w14:textId="6E5BDCF2" w:rsidR="00FC247E" w:rsidRDefault="00744C99" w:rsidP="00FC247E">
      <w:r w:rsidRPr="0013348B">
        <w:rPr>
          <w:rFonts w:eastAsia="Times New Roman"/>
        </w:rPr>
        <w:t xml:space="preserve">This track draws on the Maxwell School’s </w:t>
      </w:r>
      <w:r>
        <w:rPr>
          <w:rFonts w:eastAsia="Times New Roman"/>
        </w:rPr>
        <w:t>growing expertise in the use of data for public policy analysis, pair technical skills in programming and data management with its application for programmatic evaluation, national security analysis, and strategic forecasting.</w:t>
      </w:r>
      <w:r w:rsidRPr="0013348B">
        <w:rPr>
          <w:rFonts w:eastAsia="Times New Roman"/>
        </w:rPr>
        <w:t xml:space="preserve"> </w:t>
      </w:r>
      <w:r w:rsidR="0015746B">
        <w:rPr>
          <w:rFonts w:eastAsia="Times New Roman"/>
        </w:rPr>
        <w:t xml:space="preserve">Students may also take courses at Syracuse University’s i-School. </w:t>
      </w:r>
      <w:r w:rsidR="0015746B">
        <w:t xml:space="preserve">The goal of this career track is to complement to social science perspectives offered by Maxwell, with the requisite technical skills to make sense of the multitude of data in the world and apply it develop </w:t>
      </w:r>
      <w:r w:rsidR="005E2C9E">
        <w:t>an</w:t>
      </w:r>
      <w:r w:rsidR="0015746B">
        <w:t xml:space="preserve"> interpretable picture for decision makers</w:t>
      </w:r>
      <w:proofErr w:type="gramStart"/>
      <w:r w:rsidR="0015746B">
        <w:t xml:space="preserve">. </w:t>
      </w:r>
      <w:r w:rsidR="00FC247E">
        <w:t xml:space="preserve"> </w:t>
      </w:r>
      <w:proofErr w:type="gramEnd"/>
    </w:p>
    <w:p w14:paraId="1802C393" w14:textId="1AAB4781" w:rsidR="0015746B" w:rsidRDefault="0015746B" w:rsidP="00FC247E">
      <w:r>
        <w:t xml:space="preserve">Please reach out to the principal advisor, Kris Patel, for advice regarding coursework, career trajectories and professional development in this track. </w:t>
      </w:r>
    </w:p>
    <w:p w14:paraId="5597980E" w14:textId="77777777" w:rsidR="00744C99" w:rsidRPr="0013348B" w:rsidRDefault="00744C99" w:rsidP="00744C99">
      <w:pPr>
        <w:pStyle w:val="Heading2"/>
        <w:rPr>
          <w:szCs w:val="24"/>
        </w:rPr>
      </w:pPr>
      <w:bookmarkStart w:id="125" w:name="_Toc104909169"/>
      <w:bookmarkStart w:id="126" w:name="_Toc108517646"/>
      <w:bookmarkStart w:id="127" w:name="_Toc108538488"/>
      <w:bookmarkStart w:id="128" w:name="_Toc109401239"/>
      <w:r w:rsidRPr="0013348B">
        <w:rPr>
          <w:szCs w:val="24"/>
        </w:rPr>
        <w:t>C</w:t>
      </w:r>
      <w:r>
        <w:rPr>
          <w:szCs w:val="24"/>
        </w:rPr>
        <w:t>areer Track Faculty</w:t>
      </w:r>
      <w:bookmarkEnd w:id="125"/>
      <w:bookmarkEnd w:id="126"/>
      <w:bookmarkEnd w:id="127"/>
      <w:bookmarkEnd w:id="128"/>
    </w:p>
    <w:p w14:paraId="33B12468" w14:textId="00B5B951" w:rsidR="00744C99" w:rsidRPr="0013348B" w:rsidRDefault="00744C99" w:rsidP="00744C99">
      <w:pPr>
        <w:pStyle w:val="TabularInformation"/>
        <w:ind w:left="0"/>
        <w:rPr>
          <w:rFonts w:eastAsia="Times New Roman"/>
          <w:szCs w:val="24"/>
        </w:rPr>
      </w:pPr>
      <w:r>
        <w:rPr>
          <w:rFonts w:eastAsia="Times New Roman"/>
          <w:szCs w:val="24"/>
        </w:rPr>
        <w:t xml:space="preserve">Kris Patel (PAIA), </w:t>
      </w:r>
      <w:r w:rsidRPr="0013348B">
        <w:rPr>
          <w:rFonts w:eastAsia="Times New Roman"/>
          <w:szCs w:val="24"/>
        </w:rPr>
        <w:t>Advisor</w:t>
      </w:r>
    </w:p>
    <w:p w14:paraId="66853D77" w14:textId="77777777" w:rsidR="00744C99" w:rsidRDefault="00744C99" w:rsidP="00744C99">
      <w:pPr>
        <w:pStyle w:val="TabularInformation"/>
        <w:tabs>
          <w:tab w:val="left" w:pos="5760"/>
        </w:tabs>
        <w:rPr>
          <w:rFonts w:eastAsia="Times New Roman"/>
          <w:szCs w:val="24"/>
          <w:lang w:val="es-ES"/>
        </w:rPr>
      </w:pPr>
      <w:r>
        <w:rPr>
          <w:rFonts w:eastAsia="Times New Roman"/>
          <w:szCs w:val="24"/>
          <w:lang w:val="es-ES"/>
        </w:rPr>
        <w:t>Samuel Brannan (PAIA)*</w:t>
      </w:r>
      <w:r>
        <w:rPr>
          <w:rFonts w:eastAsia="Times New Roman"/>
          <w:szCs w:val="24"/>
          <w:lang w:val="es-ES"/>
        </w:rPr>
        <w:tab/>
        <w:t>Bejoy Das Gupta (PAIA)*</w:t>
      </w:r>
    </w:p>
    <w:p w14:paraId="422772AF" w14:textId="77777777" w:rsidR="00803857" w:rsidRDefault="00803857" w:rsidP="00744C99">
      <w:pPr>
        <w:pStyle w:val="TabularInformation"/>
        <w:tabs>
          <w:tab w:val="left" w:pos="5760"/>
        </w:tabs>
        <w:rPr>
          <w:rFonts w:eastAsia="Times New Roman"/>
          <w:szCs w:val="24"/>
          <w:lang w:val="es-ES"/>
        </w:rPr>
      </w:pPr>
      <w:r>
        <w:rPr>
          <w:rFonts w:eastAsia="Times New Roman"/>
          <w:szCs w:val="24"/>
          <w:lang w:val="es-ES"/>
        </w:rPr>
        <w:t>Colleen Heflin (PAIA)</w:t>
      </w:r>
      <w:r>
        <w:rPr>
          <w:rFonts w:eastAsia="Times New Roman"/>
          <w:szCs w:val="24"/>
          <w:lang w:val="es-ES"/>
        </w:rPr>
        <w:tab/>
      </w:r>
      <w:r w:rsidR="00744C99">
        <w:rPr>
          <w:rFonts w:eastAsia="Times New Roman"/>
          <w:szCs w:val="24"/>
          <w:lang w:val="es-ES"/>
        </w:rPr>
        <w:t>Margaret Hermann (PSC)</w:t>
      </w:r>
    </w:p>
    <w:p w14:paraId="67B48415" w14:textId="14BBFB10" w:rsidR="00744C99" w:rsidRDefault="00744C99" w:rsidP="00744C99">
      <w:pPr>
        <w:pStyle w:val="TabularInformation"/>
        <w:tabs>
          <w:tab w:val="left" w:pos="5760"/>
        </w:tabs>
        <w:rPr>
          <w:rFonts w:eastAsia="Times New Roman"/>
          <w:szCs w:val="24"/>
          <w:lang w:val="es-ES"/>
        </w:rPr>
      </w:pPr>
      <w:r>
        <w:rPr>
          <w:rFonts w:eastAsia="Times New Roman"/>
          <w:szCs w:val="24"/>
          <w:lang w:val="es-ES"/>
        </w:rPr>
        <w:t>Johannes Himmelreich (PAIA)</w:t>
      </w:r>
      <w:r w:rsidR="00803857">
        <w:rPr>
          <w:rFonts w:eastAsia="Times New Roman"/>
          <w:szCs w:val="24"/>
          <w:lang w:val="es-ES"/>
        </w:rPr>
        <w:tab/>
        <w:t>Len Lopoo (PAIA)</w:t>
      </w:r>
    </w:p>
    <w:p w14:paraId="133C018F" w14:textId="73AE3D7E" w:rsidR="00744C99" w:rsidRDefault="00803857" w:rsidP="00744C99">
      <w:pPr>
        <w:pStyle w:val="TabularInformation"/>
        <w:tabs>
          <w:tab w:val="left" w:pos="5760"/>
        </w:tabs>
        <w:rPr>
          <w:rFonts w:eastAsia="Times New Roman"/>
          <w:szCs w:val="24"/>
          <w:lang w:val="es-ES"/>
        </w:rPr>
      </w:pPr>
      <w:r>
        <w:rPr>
          <w:rFonts w:eastAsia="Times New Roman"/>
          <w:szCs w:val="24"/>
          <w:lang w:val="es-ES"/>
        </w:rPr>
        <w:t>Saba Siddiki (PAIA)</w:t>
      </w:r>
      <w:r>
        <w:rPr>
          <w:rFonts w:eastAsia="Times New Roman"/>
          <w:szCs w:val="24"/>
          <w:lang w:val="es-ES"/>
        </w:rPr>
        <w:tab/>
      </w:r>
      <w:r w:rsidR="00744C99">
        <w:rPr>
          <w:rFonts w:eastAsia="Times New Roman"/>
          <w:szCs w:val="24"/>
          <w:lang w:val="es-ES"/>
        </w:rPr>
        <w:t>Peter Wilcoxen (PAIA)</w:t>
      </w:r>
    </w:p>
    <w:p w14:paraId="2CE4118A" w14:textId="77777777" w:rsidR="00744C99" w:rsidRDefault="00744C99" w:rsidP="00744C99">
      <w:pPr>
        <w:pStyle w:val="Heading2"/>
        <w:rPr>
          <w:szCs w:val="24"/>
        </w:rPr>
      </w:pPr>
      <w:bookmarkStart w:id="129" w:name="_Toc104909170"/>
      <w:bookmarkStart w:id="130" w:name="_Toc108517647"/>
      <w:bookmarkStart w:id="131" w:name="_Toc108538489"/>
      <w:bookmarkStart w:id="132" w:name="_Toc109401240"/>
      <w:r>
        <w:rPr>
          <w:szCs w:val="24"/>
        </w:rPr>
        <w:t>Core Course Recommendations</w:t>
      </w:r>
      <w:bookmarkEnd w:id="129"/>
      <w:bookmarkEnd w:id="130"/>
      <w:bookmarkEnd w:id="131"/>
      <w:bookmarkEnd w:id="132"/>
    </w:p>
    <w:p w14:paraId="4481A311" w14:textId="77777777" w:rsidR="00744C99" w:rsidRDefault="00744C99" w:rsidP="00744C99">
      <w:r>
        <w:t xml:space="preserve">Data analysis requires an in-depth understanding of methodologies </w:t>
      </w:r>
      <w:proofErr w:type="gramStart"/>
      <w:r>
        <w:t>in order to</w:t>
      </w:r>
      <w:proofErr w:type="gramEnd"/>
      <w:r>
        <w:t xml:space="preserve"> ensure that students can frame analytical questions in a way to utilize data to resolve complex programmatic challenges. </w:t>
      </w:r>
    </w:p>
    <w:p w14:paraId="3C5992AD" w14:textId="77777777" w:rsidR="00744C99" w:rsidRDefault="00744C99" w:rsidP="0081457A">
      <w:pPr>
        <w:pStyle w:val="ListParagraph"/>
        <w:numPr>
          <w:ilvl w:val="0"/>
          <w:numId w:val="1"/>
        </w:numPr>
        <w:ind w:left="360"/>
      </w:pPr>
      <w:r w:rsidRPr="00537FA0">
        <w:rPr>
          <w:b/>
        </w:rPr>
        <w:t>Economics</w:t>
      </w:r>
      <w:r>
        <w:t xml:space="preserve">: </w:t>
      </w:r>
      <w:r w:rsidRPr="00537FA0">
        <w:rPr>
          <w:i/>
        </w:rPr>
        <w:t>PAI 723 Economics for Public Decisions.</w:t>
      </w:r>
    </w:p>
    <w:p w14:paraId="535CC5F9" w14:textId="77777777" w:rsidR="00744C99" w:rsidRDefault="00744C99" w:rsidP="0081457A">
      <w:pPr>
        <w:pStyle w:val="ListParagraph"/>
        <w:numPr>
          <w:ilvl w:val="0"/>
          <w:numId w:val="1"/>
        </w:numPr>
        <w:ind w:left="360"/>
      </w:pPr>
      <w:r w:rsidRPr="00860C4A">
        <w:rPr>
          <w:b/>
        </w:rPr>
        <w:t>Management of Programs and Staff</w:t>
      </w:r>
      <w:r>
        <w:t xml:space="preserve">: </w:t>
      </w:r>
      <w:r w:rsidRPr="00133D42">
        <w:rPr>
          <w:i/>
        </w:rPr>
        <w:t>PAI 762: Challenges of International Management and Leadership</w:t>
      </w:r>
      <w:r>
        <w:t xml:space="preserve"> or </w:t>
      </w:r>
      <w:r w:rsidRPr="00133D42">
        <w:rPr>
          <w:i/>
        </w:rPr>
        <w:t>PAI 763: NGO Management in Developing and Transitional Countries</w:t>
      </w:r>
      <w:r>
        <w:rPr>
          <w:i/>
        </w:rPr>
        <w:t>.</w:t>
      </w:r>
      <w:r>
        <w:t xml:space="preserve"> </w:t>
      </w:r>
    </w:p>
    <w:p w14:paraId="2923B41B" w14:textId="631454B0" w:rsidR="00744C99" w:rsidRDefault="00744C99" w:rsidP="0081457A">
      <w:pPr>
        <w:pStyle w:val="ListParagraph"/>
        <w:numPr>
          <w:ilvl w:val="0"/>
          <w:numId w:val="1"/>
        </w:numPr>
        <w:ind w:left="360"/>
        <w:rPr>
          <w:i/>
        </w:rPr>
      </w:pPr>
      <w:r w:rsidRPr="00860C4A">
        <w:rPr>
          <w:b/>
        </w:rPr>
        <w:t>Research Design and Evaluation</w:t>
      </w:r>
      <w:r>
        <w:t>:</w:t>
      </w:r>
      <w:r>
        <w:rPr>
          <w:i/>
        </w:rPr>
        <w:t xml:space="preserve"> </w:t>
      </w:r>
      <w:r w:rsidRPr="001561B6">
        <w:rPr>
          <w:i/>
          <w:iCs/>
        </w:rPr>
        <w:t xml:space="preserve">PAI 700: Detecting National Security Trends Using </w:t>
      </w:r>
      <w:r w:rsidR="005E2C9E" w:rsidRPr="001561B6">
        <w:rPr>
          <w:i/>
          <w:iCs/>
        </w:rPr>
        <w:t>Open-Source</w:t>
      </w:r>
      <w:r w:rsidRPr="001561B6">
        <w:rPr>
          <w:i/>
          <w:iCs/>
        </w:rPr>
        <w:t xml:space="preserve"> Data</w:t>
      </w:r>
      <w:r>
        <w:rPr>
          <w:i/>
        </w:rPr>
        <w:t xml:space="preserve"> OR PAI 722: Quantitative Analysis.</w:t>
      </w:r>
    </w:p>
    <w:p w14:paraId="20917BC5" w14:textId="77777777" w:rsidR="00E5284F" w:rsidRDefault="00E5284F">
      <w:pPr>
        <w:spacing w:before="0" w:after="200"/>
        <w:rPr>
          <w:b/>
          <w:szCs w:val="24"/>
        </w:rPr>
      </w:pPr>
      <w:r>
        <w:rPr>
          <w:szCs w:val="24"/>
        </w:rPr>
        <w:br w:type="page"/>
      </w:r>
    </w:p>
    <w:p w14:paraId="6376020A" w14:textId="2DC2ADC7" w:rsidR="00744C99" w:rsidRPr="00843D98" w:rsidRDefault="00744C99" w:rsidP="00744C99">
      <w:pPr>
        <w:pStyle w:val="Heading2"/>
        <w:rPr>
          <w:szCs w:val="24"/>
        </w:rPr>
      </w:pPr>
      <w:bookmarkStart w:id="133" w:name="_Toc104909171"/>
      <w:bookmarkStart w:id="134" w:name="_Toc108517648"/>
      <w:bookmarkStart w:id="135" w:name="_Toc108538490"/>
      <w:bookmarkStart w:id="136" w:name="_Toc109401241"/>
      <w:r w:rsidRPr="00843D98">
        <w:rPr>
          <w:szCs w:val="24"/>
        </w:rPr>
        <w:t>D</w:t>
      </w:r>
      <w:r w:rsidRPr="00D34904">
        <w:rPr>
          <w:szCs w:val="24"/>
        </w:rPr>
        <w:t xml:space="preserve">ata Analysis in International Affairs (DAIA) </w:t>
      </w:r>
      <w:r w:rsidRPr="00843D98">
        <w:rPr>
          <w:szCs w:val="24"/>
        </w:rPr>
        <w:t>Course Offerings</w:t>
      </w:r>
      <w:bookmarkEnd w:id="133"/>
      <w:bookmarkEnd w:id="134"/>
      <w:bookmarkEnd w:id="135"/>
      <w:bookmarkEnd w:id="136"/>
    </w:p>
    <w:p w14:paraId="0F310E81" w14:textId="77777777" w:rsidR="00E5284F" w:rsidRDefault="00E5284F" w:rsidP="00744C99">
      <w:pPr>
        <w:pStyle w:val="TabularInformation"/>
        <w:rPr>
          <w:i/>
          <w:szCs w:val="24"/>
        </w:rPr>
      </w:pPr>
      <w:r>
        <w:rPr>
          <w:i/>
          <w:szCs w:val="24"/>
        </w:rPr>
        <w:t>GEO 683</w:t>
      </w:r>
      <w:r>
        <w:rPr>
          <w:i/>
          <w:szCs w:val="24"/>
        </w:rPr>
        <w:tab/>
        <w:t>Geographic Imaging Systems</w:t>
      </w:r>
    </w:p>
    <w:p w14:paraId="68062DEC" w14:textId="77777777" w:rsidR="00E5284F" w:rsidRDefault="00E5284F" w:rsidP="00744C99">
      <w:pPr>
        <w:pStyle w:val="TabularInformation"/>
        <w:rPr>
          <w:i/>
          <w:szCs w:val="24"/>
        </w:rPr>
      </w:pPr>
      <w:r>
        <w:rPr>
          <w:i/>
          <w:szCs w:val="24"/>
        </w:rPr>
        <w:t xml:space="preserve">IST 660 </w:t>
      </w:r>
      <w:r>
        <w:rPr>
          <w:i/>
          <w:szCs w:val="24"/>
        </w:rPr>
        <w:tab/>
        <w:t>Global Information Technology Abroad</w:t>
      </w:r>
    </w:p>
    <w:p w14:paraId="501CA660" w14:textId="77777777" w:rsidR="00E5284F" w:rsidRDefault="00E5284F" w:rsidP="00744C99">
      <w:pPr>
        <w:pStyle w:val="TabularInformation"/>
        <w:rPr>
          <w:i/>
          <w:szCs w:val="24"/>
        </w:rPr>
      </w:pPr>
      <w:r>
        <w:rPr>
          <w:i/>
          <w:szCs w:val="24"/>
        </w:rPr>
        <w:t xml:space="preserve">PAI 700 </w:t>
      </w:r>
      <w:r>
        <w:rPr>
          <w:i/>
          <w:szCs w:val="24"/>
        </w:rPr>
        <w:tab/>
        <w:t>Follow the Money: Key Issues in Illicit Finance</w:t>
      </w:r>
    </w:p>
    <w:p w14:paraId="7627A370" w14:textId="77777777" w:rsidR="00E5284F" w:rsidRDefault="00E5284F" w:rsidP="00744C99">
      <w:pPr>
        <w:pStyle w:val="TabularInformation"/>
        <w:rPr>
          <w:i/>
          <w:szCs w:val="24"/>
        </w:rPr>
      </w:pPr>
      <w:r>
        <w:rPr>
          <w:i/>
          <w:szCs w:val="24"/>
        </w:rPr>
        <w:t xml:space="preserve">PAI 700 </w:t>
      </w:r>
      <w:r>
        <w:rPr>
          <w:i/>
          <w:szCs w:val="24"/>
        </w:rPr>
        <w:tab/>
        <w:t>Frontiers of Finance</w:t>
      </w:r>
    </w:p>
    <w:p w14:paraId="69B5F579" w14:textId="77777777" w:rsidR="00E5284F" w:rsidRDefault="00E5284F" w:rsidP="00744C99">
      <w:pPr>
        <w:pStyle w:val="TabularInformation"/>
        <w:rPr>
          <w:i/>
          <w:szCs w:val="24"/>
        </w:rPr>
      </w:pPr>
      <w:r>
        <w:rPr>
          <w:i/>
          <w:szCs w:val="24"/>
        </w:rPr>
        <w:t>PAI 700</w:t>
      </w:r>
      <w:r>
        <w:rPr>
          <w:i/>
          <w:szCs w:val="24"/>
        </w:rPr>
        <w:tab/>
        <w:t>Disinformation and Influence in the Digital Age</w:t>
      </w:r>
    </w:p>
    <w:p w14:paraId="076B3025" w14:textId="51460FAB" w:rsidR="00BC5ACE" w:rsidRDefault="00E5284F" w:rsidP="00BC5ACE">
      <w:pPr>
        <w:pStyle w:val="TabularInformation"/>
        <w:rPr>
          <w:i/>
          <w:szCs w:val="24"/>
        </w:rPr>
      </w:pPr>
      <w:r>
        <w:rPr>
          <w:i/>
          <w:szCs w:val="24"/>
        </w:rPr>
        <w:t>PAI 700</w:t>
      </w:r>
      <w:r>
        <w:rPr>
          <w:i/>
          <w:szCs w:val="24"/>
        </w:rPr>
        <w:tab/>
        <w:t>Ethics of Emerging Technology</w:t>
      </w:r>
    </w:p>
    <w:p w14:paraId="32864C17" w14:textId="3E4A40A5" w:rsidR="00E5284F" w:rsidRDefault="00E5284F" w:rsidP="00744C99">
      <w:pPr>
        <w:pStyle w:val="TabularInformation"/>
        <w:rPr>
          <w:i/>
          <w:szCs w:val="24"/>
        </w:rPr>
      </w:pPr>
      <w:r>
        <w:rPr>
          <w:i/>
          <w:szCs w:val="24"/>
        </w:rPr>
        <w:t xml:space="preserve">PAI 715 </w:t>
      </w:r>
      <w:r>
        <w:rPr>
          <w:i/>
          <w:szCs w:val="24"/>
        </w:rPr>
        <w:tab/>
      </w:r>
      <w:r w:rsidR="00BC5ACE">
        <w:rPr>
          <w:i/>
          <w:szCs w:val="24"/>
        </w:rPr>
        <w:t>Strategic Foresight</w:t>
      </w:r>
    </w:p>
    <w:p w14:paraId="6521CEDE" w14:textId="77777777" w:rsidR="00E5284F" w:rsidRDefault="00E5284F" w:rsidP="00744C99">
      <w:pPr>
        <w:pStyle w:val="TabularInformation"/>
        <w:rPr>
          <w:i/>
          <w:szCs w:val="24"/>
        </w:rPr>
      </w:pPr>
      <w:r>
        <w:rPr>
          <w:i/>
          <w:szCs w:val="24"/>
        </w:rPr>
        <w:t>PAI 724</w:t>
      </w:r>
      <w:r>
        <w:rPr>
          <w:i/>
          <w:szCs w:val="24"/>
        </w:rPr>
        <w:tab/>
        <w:t xml:space="preserve">Data Driven Decision Making </w:t>
      </w:r>
    </w:p>
    <w:p w14:paraId="5D0A038C" w14:textId="77777777" w:rsidR="00E5284F" w:rsidRDefault="00E5284F" w:rsidP="00744C99">
      <w:pPr>
        <w:pStyle w:val="TabularInformation"/>
        <w:rPr>
          <w:i/>
          <w:szCs w:val="24"/>
        </w:rPr>
      </w:pPr>
      <w:r>
        <w:rPr>
          <w:i/>
          <w:szCs w:val="24"/>
        </w:rPr>
        <w:t>PAI 730</w:t>
      </w:r>
      <w:r>
        <w:rPr>
          <w:i/>
          <w:szCs w:val="24"/>
        </w:rPr>
        <w:tab/>
        <w:t>Ethics of Big Data</w:t>
      </w:r>
    </w:p>
    <w:p w14:paraId="6436F716" w14:textId="77777777" w:rsidR="00E5284F" w:rsidRDefault="00E5284F" w:rsidP="00744C99">
      <w:pPr>
        <w:pStyle w:val="TabularInformation"/>
        <w:rPr>
          <w:i/>
          <w:szCs w:val="24"/>
        </w:rPr>
      </w:pPr>
      <w:r>
        <w:rPr>
          <w:i/>
          <w:szCs w:val="24"/>
        </w:rPr>
        <w:t xml:space="preserve">PAI 757 </w:t>
      </w:r>
      <w:r>
        <w:rPr>
          <w:i/>
          <w:szCs w:val="24"/>
        </w:rPr>
        <w:tab/>
        <w:t>Development Economics</w:t>
      </w:r>
    </w:p>
    <w:p w14:paraId="2BB1F00B" w14:textId="77777777" w:rsidR="00E5284F" w:rsidRDefault="00E5284F" w:rsidP="00744C99">
      <w:pPr>
        <w:pStyle w:val="TabularInformation"/>
        <w:rPr>
          <w:i/>
          <w:szCs w:val="24"/>
        </w:rPr>
      </w:pPr>
      <w:r>
        <w:rPr>
          <w:i/>
          <w:szCs w:val="24"/>
        </w:rPr>
        <w:t>PAI 774</w:t>
      </w:r>
      <w:r>
        <w:rPr>
          <w:i/>
          <w:szCs w:val="24"/>
        </w:rPr>
        <w:tab/>
        <w:t>Public Policy &amp; Program Evaluation</w:t>
      </w:r>
    </w:p>
    <w:p w14:paraId="6452A2CC" w14:textId="77777777" w:rsidR="00E5284F" w:rsidRDefault="00E5284F" w:rsidP="00744C99">
      <w:pPr>
        <w:pStyle w:val="TabularInformation"/>
        <w:rPr>
          <w:i/>
          <w:szCs w:val="24"/>
        </w:rPr>
      </w:pPr>
      <w:r>
        <w:rPr>
          <w:i/>
          <w:szCs w:val="24"/>
        </w:rPr>
        <w:t>PAI 789</w:t>
      </w:r>
      <w:r>
        <w:rPr>
          <w:i/>
          <w:szCs w:val="24"/>
        </w:rPr>
        <w:tab/>
        <w:t>Advanced Policy Analysis</w:t>
      </w:r>
    </w:p>
    <w:p w14:paraId="12D6BD3D" w14:textId="77777777" w:rsidR="00744C99" w:rsidRDefault="00744C99" w:rsidP="00744C99">
      <w:pPr>
        <w:pStyle w:val="Heading2"/>
        <w:rPr>
          <w:szCs w:val="24"/>
        </w:rPr>
      </w:pPr>
      <w:bookmarkStart w:id="137" w:name="_Toc104909172"/>
      <w:bookmarkStart w:id="138" w:name="_Toc108517649"/>
      <w:bookmarkStart w:id="139" w:name="_Toc108538491"/>
      <w:bookmarkStart w:id="140" w:name="_Toc109401242"/>
      <w:r w:rsidRPr="0013348B">
        <w:rPr>
          <w:szCs w:val="24"/>
        </w:rPr>
        <w:t>E</w:t>
      </w:r>
      <w:r>
        <w:rPr>
          <w:szCs w:val="24"/>
        </w:rPr>
        <w:t>mployment</w:t>
      </w:r>
      <w:bookmarkEnd w:id="137"/>
      <w:bookmarkEnd w:id="138"/>
      <w:bookmarkEnd w:id="139"/>
      <w:bookmarkEnd w:id="140"/>
      <w:r w:rsidRPr="0013348B">
        <w:rPr>
          <w:szCs w:val="24"/>
        </w:rPr>
        <w:t xml:space="preserve"> </w:t>
      </w:r>
    </w:p>
    <w:p w14:paraId="4AB74E24" w14:textId="77777777" w:rsidR="00930676" w:rsidRDefault="00930676" w:rsidP="0081457A">
      <w:pPr>
        <w:pStyle w:val="ListParagraph"/>
        <w:numPr>
          <w:ilvl w:val="0"/>
          <w:numId w:val="16"/>
        </w:numPr>
        <w:spacing w:before="0" w:after="200"/>
      </w:pPr>
      <w:r w:rsidRPr="00DF1F6A">
        <w:rPr>
          <w:b/>
          <w:bCs/>
        </w:rPr>
        <w:t>Amazon Web Services</w:t>
      </w:r>
      <w:r>
        <w:t>, Senior Manager</w:t>
      </w:r>
    </w:p>
    <w:p w14:paraId="753D9643" w14:textId="77777777" w:rsidR="00930676" w:rsidRDefault="00930676" w:rsidP="0081457A">
      <w:pPr>
        <w:pStyle w:val="ListParagraph"/>
        <w:numPr>
          <w:ilvl w:val="0"/>
          <w:numId w:val="16"/>
        </w:numPr>
        <w:spacing w:before="0" w:after="200"/>
      </w:pPr>
      <w:r w:rsidRPr="00DF1F6A">
        <w:rPr>
          <w:b/>
          <w:bCs/>
        </w:rPr>
        <w:t>ATB Financial</w:t>
      </w:r>
      <w:r>
        <w:t>, Senior Manager, Innovation and Analytics</w:t>
      </w:r>
    </w:p>
    <w:p w14:paraId="56BA8AB7" w14:textId="77777777" w:rsidR="00930676" w:rsidRDefault="00930676" w:rsidP="0081457A">
      <w:pPr>
        <w:pStyle w:val="ListParagraph"/>
        <w:numPr>
          <w:ilvl w:val="0"/>
          <w:numId w:val="16"/>
        </w:numPr>
        <w:spacing w:before="0" w:after="200"/>
      </w:pPr>
      <w:r w:rsidRPr="00DF1F6A">
        <w:rPr>
          <w:b/>
          <w:bCs/>
        </w:rPr>
        <w:t>Atlantic Council Digital Forensic Lab (DFRLab)</w:t>
      </w:r>
      <w:r w:rsidRPr="00DF1F6A">
        <w:t>,</w:t>
      </w:r>
      <w:r>
        <w:t xml:space="preserve"> Associate Director</w:t>
      </w:r>
    </w:p>
    <w:p w14:paraId="4D686A6B" w14:textId="77777777" w:rsidR="00930676" w:rsidRPr="007B5450" w:rsidRDefault="00930676" w:rsidP="0081457A">
      <w:pPr>
        <w:pStyle w:val="ListParagraph"/>
        <w:numPr>
          <w:ilvl w:val="0"/>
          <w:numId w:val="16"/>
        </w:numPr>
        <w:spacing w:before="0"/>
      </w:pPr>
      <w:r w:rsidRPr="00DF1F6A">
        <w:rPr>
          <w:b/>
          <w:bCs/>
        </w:rPr>
        <w:t>Booz Allen Hamilton</w:t>
      </w:r>
      <w:r>
        <w:t xml:space="preserve">, Associate  </w:t>
      </w:r>
    </w:p>
    <w:p w14:paraId="39C75FD7" w14:textId="77777777" w:rsidR="00930676" w:rsidRDefault="00930676" w:rsidP="0081457A">
      <w:pPr>
        <w:pStyle w:val="ListParagraph"/>
        <w:numPr>
          <w:ilvl w:val="0"/>
          <w:numId w:val="16"/>
        </w:numPr>
        <w:spacing w:before="0" w:after="200"/>
      </w:pPr>
      <w:r w:rsidRPr="00DF1F6A">
        <w:rPr>
          <w:b/>
          <w:bCs/>
        </w:rPr>
        <w:t>Deloitte</w:t>
      </w:r>
      <w:r>
        <w:t>, Public Sector Consultant</w:t>
      </w:r>
    </w:p>
    <w:p w14:paraId="1AA61AE2" w14:textId="77777777" w:rsidR="00930676" w:rsidRDefault="00930676" w:rsidP="0081457A">
      <w:pPr>
        <w:pStyle w:val="ListParagraph"/>
        <w:numPr>
          <w:ilvl w:val="0"/>
          <w:numId w:val="16"/>
        </w:numPr>
        <w:spacing w:before="0"/>
      </w:pPr>
      <w:r>
        <w:rPr>
          <w:b/>
          <w:bCs/>
        </w:rPr>
        <w:t>FHI 360</w:t>
      </w:r>
      <w:r w:rsidRPr="007B5450">
        <w:t>, Technical Officer, Data Capture and Utilization</w:t>
      </w:r>
    </w:p>
    <w:p w14:paraId="716205F9" w14:textId="77777777" w:rsidR="00930676" w:rsidRDefault="00930676" w:rsidP="0081457A">
      <w:pPr>
        <w:pStyle w:val="ListParagraph"/>
        <w:numPr>
          <w:ilvl w:val="0"/>
          <w:numId w:val="16"/>
        </w:numPr>
        <w:spacing w:before="0" w:after="200"/>
      </w:pPr>
      <w:r w:rsidRPr="00DF1F6A">
        <w:rPr>
          <w:b/>
          <w:bCs/>
        </w:rPr>
        <w:t>Global Partnership for Education</w:t>
      </w:r>
      <w:r>
        <w:t>, Data Management and Operations Consultant</w:t>
      </w:r>
    </w:p>
    <w:p w14:paraId="588C124C" w14:textId="77777777" w:rsidR="00930676" w:rsidRPr="00711E68" w:rsidRDefault="00930676" w:rsidP="0081457A">
      <w:pPr>
        <w:pStyle w:val="ListParagraph"/>
        <w:numPr>
          <w:ilvl w:val="0"/>
          <w:numId w:val="16"/>
        </w:numPr>
        <w:spacing w:before="0"/>
      </w:pPr>
      <w:r w:rsidRPr="00930676">
        <w:rPr>
          <w:b/>
          <w:bCs/>
        </w:rPr>
        <w:t>Goldman Sachs</w:t>
      </w:r>
      <w:r>
        <w:t>, Anti-Money Laundering Associate</w:t>
      </w:r>
    </w:p>
    <w:p w14:paraId="10A6DCBB" w14:textId="77777777" w:rsidR="00930676" w:rsidRDefault="00930676" w:rsidP="0081457A">
      <w:pPr>
        <w:pStyle w:val="ListParagraph"/>
        <w:numPr>
          <w:ilvl w:val="0"/>
          <w:numId w:val="16"/>
        </w:numPr>
        <w:spacing w:before="0"/>
      </w:pPr>
      <w:r w:rsidRPr="00711E68">
        <w:rPr>
          <w:b/>
          <w:bCs/>
        </w:rPr>
        <w:t>ICF International</w:t>
      </w:r>
      <w:r w:rsidRPr="00E80930">
        <w:t>,</w:t>
      </w:r>
      <w:r w:rsidRPr="00711E68">
        <w:rPr>
          <w:b/>
          <w:bCs/>
        </w:rPr>
        <w:t xml:space="preserve"> </w:t>
      </w:r>
      <w:r w:rsidRPr="00711E68">
        <w:t>Data Scientist</w:t>
      </w:r>
    </w:p>
    <w:p w14:paraId="6C6EB3B8" w14:textId="77777777" w:rsidR="00930676" w:rsidRDefault="00930676" w:rsidP="0081457A">
      <w:pPr>
        <w:pStyle w:val="ListParagraph"/>
        <w:numPr>
          <w:ilvl w:val="0"/>
          <w:numId w:val="16"/>
        </w:numPr>
        <w:spacing w:before="0" w:after="200"/>
      </w:pPr>
      <w:r w:rsidRPr="00DF1F6A">
        <w:rPr>
          <w:b/>
          <w:bCs/>
        </w:rPr>
        <w:t>International Monetary Fund</w:t>
      </w:r>
      <w:r>
        <w:t xml:space="preserve">, Research Analyst </w:t>
      </w:r>
    </w:p>
    <w:p w14:paraId="6DF1861D" w14:textId="77777777" w:rsidR="00930676" w:rsidRDefault="00930676" w:rsidP="0081457A">
      <w:pPr>
        <w:pStyle w:val="ListParagraph"/>
        <w:numPr>
          <w:ilvl w:val="0"/>
          <w:numId w:val="16"/>
        </w:numPr>
        <w:spacing w:before="0" w:after="200"/>
      </w:pPr>
      <w:r w:rsidRPr="00DF1F6A">
        <w:rPr>
          <w:b/>
          <w:bCs/>
        </w:rPr>
        <w:t>Kroll, Inc</w:t>
      </w:r>
      <w:r>
        <w:t>, Associate Manager</w:t>
      </w:r>
    </w:p>
    <w:p w14:paraId="65B2F281" w14:textId="77777777" w:rsidR="00930676" w:rsidRDefault="00930676" w:rsidP="0081457A">
      <w:pPr>
        <w:pStyle w:val="ListParagraph"/>
        <w:numPr>
          <w:ilvl w:val="0"/>
          <w:numId w:val="16"/>
        </w:numPr>
        <w:spacing w:before="0" w:after="200"/>
      </w:pPr>
      <w:r w:rsidRPr="00DF1F6A">
        <w:rPr>
          <w:b/>
          <w:bCs/>
        </w:rPr>
        <w:t>Milrem Robotics</w:t>
      </w:r>
      <w:r>
        <w:t>, Head of Project Management Office</w:t>
      </w:r>
    </w:p>
    <w:p w14:paraId="1D0E3554" w14:textId="77777777" w:rsidR="00930676" w:rsidRDefault="00930676" w:rsidP="0081457A">
      <w:pPr>
        <w:pStyle w:val="ListParagraph"/>
        <w:numPr>
          <w:ilvl w:val="0"/>
          <w:numId w:val="16"/>
        </w:numPr>
        <w:spacing w:before="0" w:after="200"/>
      </w:pPr>
      <w:r w:rsidRPr="00DF1F6A">
        <w:rPr>
          <w:b/>
          <w:bCs/>
        </w:rPr>
        <w:t>Positive Thinking Company</w:t>
      </w:r>
      <w:r>
        <w:t>, Lead Spatial Analytics</w:t>
      </w:r>
    </w:p>
    <w:p w14:paraId="452091A9" w14:textId="77777777" w:rsidR="00930676" w:rsidRDefault="00930676" w:rsidP="0081457A">
      <w:pPr>
        <w:pStyle w:val="ListParagraph"/>
        <w:numPr>
          <w:ilvl w:val="0"/>
          <w:numId w:val="16"/>
        </w:numPr>
        <w:spacing w:before="0" w:after="200"/>
      </w:pPr>
      <w:r w:rsidRPr="00DF1F6A">
        <w:rPr>
          <w:b/>
          <w:bCs/>
        </w:rPr>
        <w:t>Stacked Collective</w:t>
      </w:r>
      <w:r>
        <w:t>, Senior Digital Product Analyst</w:t>
      </w:r>
    </w:p>
    <w:p w14:paraId="0D80D870" w14:textId="77777777" w:rsidR="00930676" w:rsidRPr="0052588B" w:rsidRDefault="00930676" w:rsidP="00E06114">
      <w:pPr>
        <w:pStyle w:val="ListParagraph"/>
        <w:numPr>
          <w:ilvl w:val="0"/>
          <w:numId w:val="16"/>
        </w:numPr>
        <w:rPr>
          <w:b/>
          <w:bCs/>
        </w:rPr>
      </w:pPr>
      <w:r w:rsidRPr="0052588B">
        <w:rPr>
          <w:b/>
          <w:bCs/>
        </w:rPr>
        <w:t>U</w:t>
      </w:r>
      <w:r>
        <w:rPr>
          <w:b/>
          <w:bCs/>
        </w:rPr>
        <w:t>. S. A</w:t>
      </w:r>
      <w:r w:rsidRPr="0052588B">
        <w:rPr>
          <w:b/>
          <w:bCs/>
        </w:rPr>
        <w:t>gency for International Development</w:t>
      </w:r>
      <w:r w:rsidRPr="009A357F">
        <w:t>,</w:t>
      </w:r>
      <w:r w:rsidRPr="0052588B">
        <w:rPr>
          <w:b/>
          <w:bCs/>
        </w:rPr>
        <w:t xml:space="preserve"> </w:t>
      </w:r>
      <w:r>
        <w:t>Bureau for Humanitarian Assistance, Knowledge Management and Organizational Learning Officer</w:t>
      </w:r>
    </w:p>
    <w:p w14:paraId="22FC0493" w14:textId="77777777" w:rsidR="00930676" w:rsidRDefault="00930676" w:rsidP="00381D5A">
      <w:pPr>
        <w:pStyle w:val="TabularInformation"/>
        <w:numPr>
          <w:ilvl w:val="0"/>
          <w:numId w:val="16"/>
        </w:numPr>
      </w:pPr>
      <w:r w:rsidRPr="00381D5A">
        <w:rPr>
          <w:b/>
          <w:bCs/>
        </w:rPr>
        <w:t>U.S. Department of State</w:t>
      </w:r>
      <w:r>
        <w:t>, Foreign Affairs Officer, Bureau of Energy Resources</w:t>
      </w:r>
    </w:p>
    <w:p w14:paraId="3948449C" w14:textId="77777777" w:rsidR="00930676" w:rsidRDefault="00930676" w:rsidP="0081457A">
      <w:pPr>
        <w:pStyle w:val="ListParagraph"/>
        <w:numPr>
          <w:ilvl w:val="0"/>
          <w:numId w:val="16"/>
        </w:numPr>
        <w:spacing w:before="0"/>
      </w:pPr>
      <w:r w:rsidRPr="004D2A17">
        <w:rPr>
          <w:b/>
          <w:bCs/>
        </w:rPr>
        <w:t>World Bank</w:t>
      </w:r>
      <w:r w:rsidRPr="00E80930">
        <w:t>, Data Analyst</w:t>
      </w:r>
    </w:p>
    <w:p w14:paraId="247CD9E8" w14:textId="77777777" w:rsidR="00930676" w:rsidRDefault="00930676" w:rsidP="0081457A">
      <w:pPr>
        <w:pStyle w:val="ListParagraph"/>
        <w:numPr>
          <w:ilvl w:val="0"/>
          <w:numId w:val="16"/>
        </w:numPr>
        <w:spacing w:before="0"/>
      </w:pPr>
      <w:r>
        <w:rPr>
          <w:b/>
          <w:bCs/>
        </w:rPr>
        <w:t>World Bank</w:t>
      </w:r>
      <w:r w:rsidRPr="00E80930">
        <w:t>, Data Research &amp; Evaluation</w:t>
      </w:r>
    </w:p>
    <w:p w14:paraId="64C06CD3" w14:textId="7E5D1902" w:rsidR="00930676" w:rsidRDefault="00930676" w:rsidP="0081457A">
      <w:pPr>
        <w:pStyle w:val="ListParagraph"/>
        <w:numPr>
          <w:ilvl w:val="0"/>
          <w:numId w:val="16"/>
        </w:numPr>
        <w:spacing w:before="0" w:after="200"/>
      </w:pPr>
      <w:r w:rsidRPr="00E5284F">
        <w:rPr>
          <w:b/>
          <w:bCs/>
        </w:rPr>
        <w:t>World Bank</w:t>
      </w:r>
      <w:r w:rsidRPr="00E80930">
        <w:t>, Data Scientist</w:t>
      </w:r>
    </w:p>
    <w:p w14:paraId="7AA39D0C" w14:textId="66A13226" w:rsidR="00930676" w:rsidRDefault="00D46F3C" w:rsidP="0081457A">
      <w:pPr>
        <w:pStyle w:val="ListParagraph"/>
        <w:numPr>
          <w:ilvl w:val="0"/>
          <w:numId w:val="16"/>
        </w:numPr>
        <w:spacing w:before="0"/>
      </w:pPr>
      <w:r w:rsidRPr="00604087">
        <w:rPr>
          <w:b/>
          <w:bCs/>
        </w:rPr>
        <w:t>World Bank</w:t>
      </w:r>
      <w:r>
        <w:t>, Policy and Planning Analyst, Results and Performance Unit</w:t>
      </w:r>
    </w:p>
    <w:p w14:paraId="510DBFAF" w14:textId="77777777" w:rsidR="00930676" w:rsidRDefault="00930676">
      <w:pPr>
        <w:spacing w:before="0" w:after="200"/>
      </w:pPr>
      <w:r>
        <w:br w:type="page"/>
      </w:r>
    </w:p>
    <w:p w14:paraId="7F90FBC6" w14:textId="711776B9" w:rsidR="00A755A1" w:rsidRPr="000659B5" w:rsidRDefault="00385365" w:rsidP="003478CF">
      <w:pPr>
        <w:pStyle w:val="Heading1"/>
      </w:pPr>
      <w:bookmarkStart w:id="141" w:name="_Toc108517650"/>
      <w:bookmarkStart w:id="142" w:name="_Toc109401243"/>
      <w:r>
        <w:t>International Development</w:t>
      </w:r>
      <w:bookmarkEnd w:id="141"/>
      <w:bookmarkEnd w:id="142"/>
    </w:p>
    <w:p w14:paraId="7817E399" w14:textId="0F038D19" w:rsidR="00A755A1" w:rsidRPr="0013348B" w:rsidRDefault="00A755A1" w:rsidP="00FC247E">
      <w:pPr>
        <w:rPr>
          <w:rFonts w:eastAsia="Times New Roman"/>
        </w:rPr>
      </w:pPr>
      <w:r w:rsidRPr="0013348B">
        <w:rPr>
          <w:rFonts w:eastAsia="Times New Roman"/>
        </w:rPr>
        <w:t>The international community has made great strides in reducing poverty and improving livelihoods around the world. Despite this progress, exemplified by the success of the UN Mill</w:t>
      </w:r>
      <w:r>
        <w:rPr>
          <w:rFonts w:eastAsia="Times New Roman"/>
        </w:rPr>
        <w:t>ennium Development Goals,</w:t>
      </w:r>
      <w:r w:rsidR="00807F37">
        <w:rPr>
          <w:rFonts w:eastAsia="Times New Roman"/>
        </w:rPr>
        <w:t xml:space="preserve"> additional development work can improve conditions worldwide. </w:t>
      </w:r>
    </w:p>
    <w:p w14:paraId="47834A69" w14:textId="31E1ECA3" w:rsidR="00A755A1" w:rsidRPr="0013348B" w:rsidRDefault="00A755A1" w:rsidP="00FC247E">
      <w:pPr>
        <w:rPr>
          <w:rFonts w:eastAsia="Times New Roman"/>
        </w:rPr>
      </w:pPr>
      <w:r w:rsidRPr="0013348B">
        <w:rPr>
          <w:rFonts w:eastAsia="Times New Roman"/>
        </w:rPr>
        <w:t xml:space="preserve">To confront a world with a growing population, affected by </w:t>
      </w:r>
      <w:proofErr w:type="gramStart"/>
      <w:r w:rsidRPr="0013348B">
        <w:rPr>
          <w:rFonts w:eastAsia="Times New Roman"/>
        </w:rPr>
        <w:t>man-made</w:t>
      </w:r>
      <w:proofErr w:type="gramEnd"/>
      <w:r w:rsidRPr="0013348B">
        <w:rPr>
          <w:rFonts w:eastAsia="Times New Roman"/>
        </w:rPr>
        <w:t xml:space="preserve"> and natural disasters, the </w:t>
      </w:r>
      <w:r w:rsidR="00385365">
        <w:rPr>
          <w:rFonts w:eastAsia="Times New Roman"/>
        </w:rPr>
        <w:t>International Development</w:t>
      </w:r>
      <w:r w:rsidRPr="0013348B">
        <w:rPr>
          <w:rFonts w:eastAsia="Times New Roman"/>
        </w:rPr>
        <w:t xml:space="preserve"> career track prepares students to support international development and humanitarian operations. Students completing this career</w:t>
      </w:r>
      <w:r w:rsidR="00385365">
        <w:rPr>
          <w:rFonts w:eastAsia="Times New Roman"/>
        </w:rPr>
        <w:t xml:space="preserve"> track</w:t>
      </w:r>
      <w:r w:rsidRPr="0013348B">
        <w:rPr>
          <w:rFonts w:eastAsia="Times New Roman"/>
        </w:rPr>
        <w:t xml:space="preserve"> can develop and implement </w:t>
      </w:r>
      <w:proofErr w:type="gramStart"/>
      <w:r w:rsidRPr="0013348B">
        <w:rPr>
          <w:rFonts w:eastAsia="Times New Roman"/>
        </w:rPr>
        <w:t>new approaches</w:t>
      </w:r>
      <w:proofErr w:type="gramEnd"/>
      <w:r w:rsidRPr="0013348B">
        <w:rPr>
          <w:rFonts w:eastAsia="Times New Roman"/>
        </w:rPr>
        <w:t xml:space="preserve"> to address these challenges. </w:t>
      </w:r>
    </w:p>
    <w:p w14:paraId="4EDEB309" w14:textId="01337F81" w:rsidR="0015746B" w:rsidRDefault="00A755A1" w:rsidP="00FC247E">
      <w:r w:rsidRPr="0013348B">
        <w:rPr>
          <w:rFonts w:eastAsia="Times New Roman"/>
        </w:rPr>
        <w:t xml:space="preserve">This track draws on the Maxwell School’s experience in program management and evaluation, pairing this with technical skills in program and project design, as well as the cultural and regional understanding needed to ensure that relief programs are appropriate to </w:t>
      </w:r>
      <w:r>
        <w:rPr>
          <w:rFonts w:eastAsia="Times New Roman"/>
        </w:rPr>
        <w:t>the target</w:t>
      </w:r>
      <w:r w:rsidR="000F7F4F">
        <w:rPr>
          <w:rFonts w:eastAsia="Times New Roman"/>
        </w:rPr>
        <w:t>ed</w:t>
      </w:r>
      <w:r>
        <w:rPr>
          <w:rFonts w:eastAsia="Times New Roman"/>
        </w:rPr>
        <w:t xml:space="preserve"> environment. Course offerings focus on</w:t>
      </w:r>
      <w:r w:rsidRPr="0013348B">
        <w:rPr>
          <w:rFonts w:eastAsia="Times New Roman"/>
        </w:rPr>
        <w:t xml:space="preserve"> health, education, environmental sustainability, state-building and democratization, social change, economic growth, humanitarian assistance, and the political and cultural context of these operations. </w:t>
      </w:r>
      <w:r w:rsidR="0015746B">
        <w:t xml:space="preserve">Please reach out to the principal advisor, John McPeak, for advice regarding coursework, career trajectories and professional development in this track. </w:t>
      </w:r>
    </w:p>
    <w:p w14:paraId="7B8F5A0B" w14:textId="78E2D0C0" w:rsidR="00A755A1" w:rsidRPr="0013348B" w:rsidRDefault="00A755A1" w:rsidP="00A755A1">
      <w:pPr>
        <w:pStyle w:val="Heading2"/>
        <w:rPr>
          <w:rFonts w:eastAsia="Times New Roman"/>
          <w:szCs w:val="24"/>
        </w:rPr>
      </w:pPr>
      <w:bookmarkStart w:id="143" w:name="_Toc457288395"/>
      <w:bookmarkStart w:id="144" w:name="_Toc489865136"/>
      <w:bookmarkStart w:id="145" w:name="_Toc513806418"/>
      <w:bookmarkStart w:id="146" w:name="_Toc521932381"/>
      <w:bookmarkStart w:id="147" w:name="_Toc14685653"/>
      <w:bookmarkStart w:id="148" w:name="_Toc42607567"/>
      <w:bookmarkStart w:id="149" w:name="_Toc104909174"/>
      <w:bookmarkStart w:id="150" w:name="_Toc108517651"/>
      <w:bookmarkStart w:id="151" w:name="_Toc108538493"/>
      <w:bookmarkStart w:id="152" w:name="_Toc109401244"/>
      <w:r w:rsidRPr="0013348B">
        <w:rPr>
          <w:rFonts w:eastAsia="Times New Roman"/>
          <w:szCs w:val="24"/>
        </w:rPr>
        <w:t>C</w:t>
      </w:r>
      <w:r w:rsidR="00837487">
        <w:rPr>
          <w:rFonts w:eastAsia="Times New Roman"/>
          <w:szCs w:val="24"/>
        </w:rPr>
        <w:t>areer Track Faculty</w:t>
      </w:r>
      <w:bookmarkEnd w:id="143"/>
      <w:bookmarkEnd w:id="144"/>
      <w:bookmarkEnd w:id="145"/>
      <w:bookmarkEnd w:id="146"/>
      <w:bookmarkEnd w:id="147"/>
      <w:bookmarkEnd w:id="148"/>
      <w:bookmarkEnd w:id="149"/>
      <w:bookmarkEnd w:id="150"/>
      <w:bookmarkEnd w:id="151"/>
      <w:bookmarkEnd w:id="152"/>
    </w:p>
    <w:p w14:paraId="457E5E0B" w14:textId="77777777" w:rsidR="00A755A1" w:rsidRPr="0013348B" w:rsidRDefault="00A755A1" w:rsidP="00A96DD9">
      <w:pPr>
        <w:pStyle w:val="TabularInformation"/>
        <w:ind w:left="0"/>
        <w:rPr>
          <w:rFonts w:eastAsia="Times New Roman"/>
          <w:szCs w:val="24"/>
        </w:rPr>
      </w:pPr>
      <w:r w:rsidRPr="0013348B">
        <w:rPr>
          <w:rFonts w:eastAsia="Times New Roman"/>
          <w:szCs w:val="24"/>
        </w:rPr>
        <w:t>John McPeak, (PAIA) Advisor</w:t>
      </w:r>
    </w:p>
    <w:p w14:paraId="3507226A" w14:textId="77777777" w:rsidR="001561B6" w:rsidRDefault="00A755A1" w:rsidP="00A755A1">
      <w:pPr>
        <w:pStyle w:val="TabularInformation"/>
        <w:tabs>
          <w:tab w:val="left" w:pos="5760"/>
        </w:tabs>
        <w:rPr>
          <w:rFonts w:eastAsia="Times New Roman"/>
          <w:szCs w:val="24"/>
        </w:rPr>
      </w:pPr>
      <w:r w:rsidRPr="005671CD">
        <w:rPr>
          <w:rFonts w:eastAsia="Times New Roman"/>
          <w:szCs w:val="24"/>
          <w:lang w:val="es-ES"/>
        </w:rPr>
        <w:t>A. Peter Castro (ANT)</w:t>
      </w:r>
      <w:r w:rsidR="001561B6">
        <w:rPr>
          <w:rFonts w:eastAsia="Times New Roman"/>
          <w:szCs w:val="24"/>
          <w:lang w:val="es-ES"/>
        </w:rPr>
        <w:tab/>
      </w:r>
      <w:r w:rsidR="008E7C00">
        <w:rPr>
          <w:rFonts w:eastAsia="Times New Roman"/>
          <w:szCs w:val="24"/>
        </w:rPr>
        <w:t>Erin Hern (PSC)</w:t>
      </w:r>
      <w:r w:rsidR="0086637E">
        <w:rPr>
          <w:rFonts w:eastAsia="Times New Roman"/>
          <w:szCs w:val="24"/>
        </w:rPr>
        <w:tab/>
      </w:r>
    </w:p>
    <w:p w14:paraId="205A3CAE" w14:textId="77777777" w:rsidR="001561B6" w:rsidRDefault="0086637E" w:rsidP="00A755A1">
      <w:pPr>
        <w:pStyle w:val="TabularInformation"/>
        <w:tabs>
          <w:tab w:val="left" w:pos="5760"/>
        </w:tabs>
        <w:rPr>
          <w:rFonts w:eastAsia="Times New Roman"/>
          <w:szCs w:val="24"/>
        </w:rPr>
      </w:pPr>
      <w:r>
        <w:rPr>
          <w:rFonts w:eastAsia="Times New Roman"/>
          <w:szCs w:val="24"/>
        </w:rPr>
        <w:t>Catherine Herrold (PAIA)</w:t>
      </w:r>
      <w:r w:rsidR="001561B6">
        <w:rPr>
          <w:rFonts w:eastAsia="Times New Roman"/>
          <w:szCs w:val="24"/>
        </w:rPr>
        <w:tab/>
      </w:r>
      <w:r w:rsidR="00A755A1" w:rsidRPr="0013348B">
        <w:rPr>
          <w:rFonts w:eastAsia="Times New Roman"/>
          <w:szCs w:val="24"/>
        </w:rPr>
        <w:t xml:space="preserve">Azra Hromadzic (ANT) </w:t>
      </w:r>
      <w:r w:rsidR="00A755A1" w:rsidRPr="0013348B">
        <w:rPr>
          <w:rFonts w:eastAsia="Times New Roman"/>
          <w:szCs w:val="24"/>
        </w:rPr>
        <w:tab/>
      </w:r>
    </w:p>
    <w:p w14:paraId="615B80BE" w14:textId="77777777" w:rsidR="001561B6" w:rsidRDefault="001561B6" w:rsidP="00A755A1">
      <w:pPr>
        <w:pStyle w:val="TabularInformation"/>
        <w:tabs>
          <w:tab w:val="left" w:pos="5760"/>
        </w:tabs>
        <w:rPr>
          <w:rFonts w:eastAsia="Times New Roman"/>
          <w:szCs w:val="24"/>
        </w:rPr>
      </w:pPr>
      <w:r>
        <w:rPr>
          <w:rFonts w:eastAsia="Times New Roman"/>
          <w:szCs w:val="24"/>
        </w:rPr>
        <w:t>J</w:t>
      </w:r>
      <w:r w:rsidR="008E7C00">
        <w:rPr>
          <w:rFonts w:eastAsia="Times New Roman"/>
          <w:szCs w:val="24"/>
        </w:rPr>
        <w:t>ok Madut Jok (ANT)</w:t>
      </w:r>
      <w:r w:rsidR="008E7C00">
        <w:rPr>
          <w:rFonts w:eastAsia="Times New Roman"/>
          <w:szCs w:val="24"/>
        </w:rPr>
        <w:tab/>
        <w:t>Melin</w:t>
      </w:r>
      <w:r w:rsidR="00FD1DAC">
        <w:rPr>
          <w:rFonts w:eastAsia="Times New Roman"/>
          <w:szCs w:val="24"/>
        </w:rPr>
        <w:t>d</w:t>
      </w:r>
      <w:r w:rsidR="008E7C00">
        <w:rPr>
          <w:rFonts w:eastAsia="Times New Roman"/>
          <w:szCs w:val="24"/>
        </w:rPr>
        <w:t>a Kimble (PAIA)*</w:t>
      </w:r>
      <w:r w:rsidR="00FD1DAC">
        <w:rPr>
          <w:rFonts w:eastAsia="Times New Roman"/>
          <w:szCs w:val="24"/>
        </w:rPr>
        <w:tab/>
      </w:r>
    </w:p>
    <w:p w14:paraId="03A65F2D" w14:textId="77777777" w:rsidR="001561B6" w:rsidRDefault="00A755A1" w:rsidP="00A755A1">
      <w:pPr>
        <w:pStyle w:val="TabularInformation"/>
        <w:tabs>
          <w:tab w:val="left" w:pos="5760"/>
        </w:tabs>
        <w:rPr>
          <w:rFonts w:eastAsia="Times New Roman"/>
          <w:szCs w:val="24"/>
        </w:rPr>
      </w:pPr>
      <w:r w:rsidRPr="0013348B">
        <w:rPr>
          <w:rFonts w:eastAsia="Times New Roman"/>
          <w:szCs w:val="24"/>
        </w:rPr>
        <w:t>Audie Klotz (PSC)</w:t>
      </w:r>
      <w:r w:rsidR="001561B6">
        <w:rPr>
          <w:rFonts w:eastAsia="Times New Roman"/>
          <w:szCs w:val="24"/>
        </w:rPr>
        <w:tab/>
      </w:r>
      <w:r w:rsidRPr="0013348B">
        <w:rPr>
          <w:rFonts w:eastAsia="Times New Roman"/>
          <w:szCs w:val="24"/>
        </w:rPr>
        <w:t>Steven Lux (PAIA)</w:t>
      </w:r>
    </w:p>
    <w:p w14:paraId="0BE7B397" w14:textId="77777777" w:rsidR="001561B6" w:rsidRDefault="00A755A1" w:rsidP="00A755A1">
      <w:pPr>
        <w:pStyle w:val="TabularInformation"/>
        <w:tabs>
          <w:tab w:val="left" w:pos="5760"/>
        </w:tabs>
        <w:rPr>
          <w:rFonts w:eastAsia="Times New Roman"/>
          <w:szCs w:val="24"/>
        </w:rPr>
      </w:pPr>
      <w:r w:rsidRPr="0013348B">
        <w:rPr>
          <w:rFonts w:eastAsia="Times New Roman"/>
          <w:szCs w:val="24"/>
        </w:rPr>
        <w:t>Devashish Mitra (ECN)</w:t>
      </w:r>
      <w:r w:rsidRPr="005671CD">
        <w:rPr>
          <w:rFonts w:eastAsia="Times New Roman"/>
          <w:szCs w:val="24"/>
          <w:lang w:val="es-ES"/>
        </w:rPr>
        <w:t xml:space="preserve"> </w:t>
      </w:r>
      <w:r w:rsidR="001561B6">
        <w:rPr>
          <w:rFonts w:eastAsia="Times New Roman"/>
          <w:szCs w:val="24"/>
          <w:lang w:val="es-ES"/>
        </w:rPr>
        <w:tab/>
      </w:r>
      <w:r w:rsidRPr="0013348B">
        <w:rPr>
          <w:rFonts w:eastAsia="Times New Roman"/>
          <w:szCs w:val="24"/>
        </w:rPr>
        <w:t xml:space="preserve">Tom Perreault (GEO) </w:t>
      </w:r>
      <w:r w:rsidR="0086637E">
        <w:rPr>
          <w:rFonts w:eastAsia="Times New Roman"/>
          <w:szCs w:val="24"/>
        </w:rPr>
        <w:tab/>
      </w:r>
    </w:p>
    <w:p w14:paraId="51A255CC" w14:textId="1CBAE4F9" w:rsidR="00A755A1" w:rsidRDefault="005E2C9E" w:rsidP="001561B6">
      <w:pPr>
        <w:pStyle w:val="TabularInformation"/>
        <w:tabs>
          <w:tab w:val="left" w:pos="5760"/>
        </w:tabs>
        <w:rPr>
          <w:rFonts w:eastAsia="Times New Roman"/>
          <w:szCs w:val="24"/>
        </w:rPr>
      </w:pPr>
      <w:r>
        <w:rPr>
          <w:rFonts w:eastAsia="Times New Roman"/>
          <w:szCs w:val="24"/>
        </w:rPr>
        <w:t>S</w:t>
      </w:r>
      <w:r w:rsidR="0086637E">
        <w:rPr>
          <w:rFonts w:eastAsia="Times New Roman"/>
          <w:szCs w:val="24"/>
        </w:rPr>
        <w:t>arah Reckless (PAIA)*</w:t>
      </w:r>
      <w:r w:rsidR="00A755A1" w:rsidRPr="0013348B">
        <w:rPr>
          <w:rFonts w:eastAsia="Times New Roman"/>
          <w:szCs w:val="24"/>
        </w:rPr>
        <w:tab/>
        <w:t>Sabina Schnell (PAIA)</w:t>
      </w:r>
    </w:p>
    <w:p w14:paraId="5BC262FA" w14:textId="5C1AA6A6" w:rsidR="00A755A1" w:rsidRDefault="00A755A1" w:rsidP="00A755A1">
      <w:pPr>
        <w:pStyle w:val="TabularInformation"/>
        <w:tabs>
          <w:tab w:val="left" w:pos="5760"/>
        </w:tabs>
        <w:rPr>
          <w:rFonts w:eastAsia="Times New Roman"/>
          <w:szCs w:val="24"/>
        </w:rPr>
      </w:pPr>
      <w:r w:rsidRPr="0013348B">
        <w:rPr>
          <w:rFonts w:eastAsia="Times New Roman"/>
          <w:szCs w:val="24"/>
        </w:rPr>
        <w:t>Farhana Sultana (GEO)</w:t>
      </w:r>
      <w:r>
        <w:rPr>
          <w:rFonts w:eastAsia="Times New Roman"/>
          <w:szCs w:val="24"/>
        </w:rPr>
        <w:tab/>
      </w:r>
      <w:r w:rsidRPr="0013348B">
        <w:rPr>
          <w:rFonts w:eastAsia="Times New Roman"/>
          <w:szCs w:val="24"/>
        </w:rPr>
        <w:t>Simon Weschle (PSC)</w:t>
      </w:r>
    </w:p>
    <w:p w14:paraId="05780527" w14:textId="15DF288A" w:rsidR="008E7C00" w:rsidRPr="0013348B" w:rsidRDefault="008E7C00" w:rsidP="00A755A1">
      <w:pPr>
        <w:pStyle w:val="TabularInformation"/>
        <w:tabs>
          <w:tab w:val="left" w:pos="5760"/>
        </w:tabs>
        <w:rPr>
          <w:rFonts w:eastAsia="Times New Roman"/>
          <w:szCs w:val="24"/>
        </w:rPr>
      </w:pPr>
      <w:r>
        <w:rPr>
          <w:rFonts w:eastAsia="Times New Roman"/>
          <w:szCs w:val="24"/>
        </w:rPr>
        <w:t>Erol Yayboke (PAIA)*</w:t>
      </w:r>
    </w:p>
    <w:p w14:paraId="4B5BF1ED" w14:textId="77777777" w:rsidR="00A755A1" w:rsidRDefault="00A755A1" w:rsidP="00A755A1">
      <w:pPr>
        <w:pStyle w:val="Heading2"/>
        <w:rPr>
          <w:szCs w:val="24"/>
        </w:rPr>
      </w:pPr>
      <w:bookmarkStart w:id="153" w:name="_Toc521932382"/>
      <w:bookmarkStart w:id="154" w:name="_Toc14685654"/>
      <w:bookmarkStart w:id="155" w:name="_Toc42607568"/>
      <w:bookmarkStart w:id="156" w:name="_Toc104909175"/>
      <w:bookmarkStart w:id="157" w:name="_Toc108517652"/>
      <w:bookmarkStart w:id="158" w:name="_Toc108538494"/>
      <w:bookmarkStart w:id="159" w:name="_Toc457288396"/>
      <w:bookmarkStart w:id="160" w:name="_Toc489865137"/>
      <w:bookmarkStart w:id="161" w:name="_Toc513806419"/>
      <w:bookmarkStart w:id="162" w:name="_Toc109401245"/>
      <w:r>
        <w:rPr>
          <w:szCs w:val="24"/>
        </w:rPr>
        <w:t>Core Course Recommendations</w:t>
      </w:r>
      <w:bookmarkEnd w:id="153"/>
      <w:bookmarkEnd w:id="154"/>
      <w:bookmarkEnd w:id="155"/>
      <w:bookmarkEnd w:id="156"/>
      <w:bookmarkEnd w:id="157"/>
      <w:bookmarkEnd w:id="158"/>
      <w:bookmarkEnd w:id="162"/>
    </w:p>
    <w:p w14:paraId="215CFA86" w14:textId="0DA00C0B" w:rsidR="00A755A1" w:rsidRDefault="00385365" w:rsidP="00A755A1">
      <w:r>
        <w:t>International Development</w:t>
      </w:r>
      <w:r w:rsidR="00A755A1">
        <w:t xml:space="preserve"> work requires an understanding of changing conditions on the ground, the ability to work at the non-governmental, intergovernmental, and international level, understand how to use economic and statistical analysis to assess the policy impact of interventions, and conduct research</w:t>
      </w:r>
      <w:r w:rsidR="00A755A1" w:rsidRPr="00047DF1">
        <w:t xml:space="preserve"> </w:t>
      </w:r>
      <w:r w:rsidR="00A755A1">
        <w:t xml:space="preserve">to support programming or policy analysis. </w:t>
      </w:r>
    </w:p>
    <w:p w14:paraId="33823C92" w14:textId="6636727A" w:rsidR="00A755A1" w:rsidRDefault="00A755A1" w:rsidP="0081457A">
      <w:pPr>
        <w:pStyle w:val="ListParagraph"/>
        <w:numPr>
          <w:ilvl w:val="0"/>
          <w:numId w:val="9"/>
        </w:numPr>
      </w:pPr>
      <w:r w:rsidRPr="00385365">
        <w:rPr>
          <w:b/>
        </w:rPr>
        <w:t>Economics</w:t>
      </w:r>
      <w:r>
        <w:t xml:space="preserve">: </w:t>
      </w:r>
      <w:r w:rsidRPr="00385365">
        <w:rPr>
          <w:i/>
        </w:rPr>
        <w:t xml:space="preserve">PAI 720 </w:t>
      </w:r>
      <w:r w:rsidR="00063A6A" w:rsidRPr="00385365">
        <w:rPr>
          <w:i/>
        </w:rPr>
        <w:t>Economic Principles for International Affairs</w:t>
      </w:r>
      <w:r>
        <w:t xml:space="preserve"> or </w:t>
      </w:r>
      <w:r w:rsidRPr="00385365">
        <w:rPr>
          <w:i/>
        </w:rPr>
        <w:t>PAI 723 Economics for Public Decisions.</w:t>
      </w:r>
    </w:p>
    <w:p w14:paraId="265A7C77" w14:textId="77777777" w:rsidR="00A755A1" w:rsidRDefault="00A755A1" w:rsidP="0081457A">
      <w:pPr>
        <w:pStyle w:val="ListParagraph"/>
        <w:numPr>
          <w:ilvl w:val="0"/>
          <w:numId w:val="9"/>
        </w:numPr>
      </w:pPr>
      <w:r w:rsidRPr="00385365">
        <w:rPr>
          <w:b/>
        </w:rPr>
        <w:t>Management of Programs and Staff</w:t>
      </w:r>
      <w:r>
        <w:t xml:space="preserve">: </w:t>
      </w:r>
      <w:r w:rsidRPr="00385365">
        <w:rPr>
          <w:i/>
        </w:rPr>
        <w:t>PAI 762: Challenges of International Management and Leadership</w:t>
      </w:r>
      <w:r>
        <w:t xml:space="preserve"> or </w:t>
      </w:r>
      <w:r w:rsidRPr="00385365">
        <w:rPr>
          <w:i/>
        </w:rPr>
        <w:t>PAI 763: NGO Management in Developing and Transitional Countries.</w:t>
      </w:r>
      <w:r>
        <w:t xml:space="preserve"> </w:t>
      </w:r>
    </w:p>
    <w:p w14:paraId="7865A962" w14:textId="77777777" w:rsidR="00A755A1" w:rsidRDefault="00A755A1" w:rsidP="0081457A">
      <w:pPr>
        <w:pStyle w:val="ListParagraph"/>
        <w:numPr>
          <w:ilvl w:val="0"/>
          <w:numId w:val="1"/>
        </w:numPr>
        <w:ind w:left="360"/>
        <w:rPr>
          <w:i/>
        </w:rPr>
      </w:pPr>
      <w:r w:rsidRPr="00860C4A">
        <w:rPr>
          <w:b/>
        </w:rPr>
        <w:t>Research Design and Evaluation</w:t>
      </w:r>
      <w:r>
        <w:t xml:space="preserve">: </w:t>
      </w:r>
      <w:r w:rsidRPr="00133D42">
        <w:rPr>
          <w:i/>
        </w:rPr>
        <w:t>PAI 705: Research Design for IR Practitioners</w:t>
      </w:r>
      <w:r>
        <w:rPr>
          <w:i/>
        </w:rPr>
        <w:t>, PAI 722: Quantitative Analysis,</w:t>
      </w:r>
      <w:r>
        <w:t xml:space="preserve"> or </w:t>
      </w:r>
      <w:r w:rsidRPr="00133D42">
        <w:rPr>
          <w:i/>
        </w:rPr>
        <w:t>ANT 681 Ethnographic Techniques</w:t>
      </w:r>
    </w:p>
    <w:p w14:paraId="3C5519F6" w14:textId="36064B57" w:rsidR="00A755A1" w:rsidRPr="003478CF" w:rsidRDefault="00385365" w:rsidP="00A755A1">
      <w:pPr>
        <w:pStyle w:val="Heading2"/>
        <w:rPr>
          <w:rFonts w:eastAsia="Times New Roman"/>
          <w:szCs w:val="24"/>
        </w:rPr>
      </w:pPr>
      <w:bookmarkStart w:id="163" w:name="_Toc521932383"/>
      <w:bookmarkStart w:id="164" w:name="_Toc14685655"/>
      <w:bookmarkStart w:id="165" w:name="_Toc42607569"/>
      <w:bookmarkStart w:id="166" w:name="_Toc104909176"/>
      <w:bookmarkStart w:id="167" w:name="_Toc108517653"/>
      <w:bookmarkStart w:id="168" w:name="_Toc108538495"/>
      <w:bookmarkStart w:id="169" w:name="_Toc109401246"/>
      <w:r>
        <w:rPr>
          <w:rFonts w:eastAsia="Times New Roman"/>
          <w:szCs w:val="24"/>
        </w:rPr>
        <w:t>International Development</w:t>
      </w:r>
      <w:r w:rsidR="00837487" w:rsidRPr="003478CF">
        <w:rPr>
          <w:rFonts w:eastAsia="Times New Roman"/>
          <w:szCs w:val="24"/>
        </w:rPr>
        <w:t xml:space="preserve"> Course Offerings</w:t>
      </w:r>
      <w:bookmarkEnd w:id="159"/>
      <w:bookmarkEnd w:id="160"/>
      <w:bookmarkEnd w:id="161"/>
      <w:bookmarkEnd w:id="163"/>
      <w:bookmarkEnd w:id="164"/>
      <w:bookmarkEnd w:id="165"/>
      <w:bookmarkEnd w:id="166"/>
      <w:bookmarkEnd w:id="167"/>
      <w:bookmarkEnd w:id="168"/>
      <w:bookmarkEnd w:id="169"/>
    </w:p>
    <w:p w14:paraId="3839AFC7" w14:textId="77777777" w:rsidR="00A6744D" w:rsidRPr="00773EAB" w:rsidRDefault="00A6744D" w:rsidP="00A6744D">
      <w:pPr>
        <w:pStyle w:val="TabularInformation"/>
        <w:rPr>
          <w:i/>
          <w:szCs w:val="24"/>
        </w:rPr>
      </w:pPr>
      <w:r w:rsidRPr="00773EAB">
        <w:rPr>
          <w:i/>
          <w:szCs w:val="24"/>
        </w:rPr>
        <w:t>ANT 600</w:t>
      </w:r>
      <w:r w:rsidRPr="00773EAB">
        <w:rPr>
          <w:i/>
          <w:szCs w:val="24"/>
        </w:rPr>
        <w:tab/>
        <w:t>Ungoverned Spaces</w:t>
      </w:r>
    </w:p>
    <w:p w14:paraId="181940EF" w14:textId="77777777" w:rsidR="00A6744D" w:rsidRPr="00BC5ACE" w:rsidRDefault="00A6744D" w:rsidP="00A755A1">
      <w:pPr>
        <w:pStyle w:val="TabularInformation"/>
        <w:rPr>
          <w:i/>
          <w:szCs w:val="24"/>
        </w:rPr>
      </w:pPr>
      <w:r w:rsidRPr="00BC5ACE">
        <w:rPr>
          <w:i/>
          <w:szCs w:val="24"/>
        </w:rPr>
        <w:t xml:space="preserve">ANT 624 </w:t>
      </w:r>
      <w:r w:rsidRPr="00BC5ACE">
        <w:rPr>
          <w:i/>
          <w:szCs w:val="24"/>
        </w:rPr>
        <w:tab/>
        <w:t>Negotiation: Theory and Practice</w:t>
      </w:r>
    </w:p>
    <w:p w14:paraId="1BDCC9EC" w14:textId="77777777" w:rsidR="00A6744D" w:rsidRDefault="00A6744D" w:rsidP="00A755A1">
      <w:pPr>
        <w:pStyle w:val="TabularInformation"/>
        <w:rPr>
          <w:i/>
          <w:szCs w:val="24"/>
        </w:rPr>
      </w:pPr>
      <w:r>
        <w:rPr>
          <w:i/>
          <w:szCs w:val="24"/>
        </w:rPr>
        <w:t>ANT 672</w:t>
      </w:r>
      <w:r>
        <w:rPr>
          <w:i/>
          <w:szCs w:val="24"/>
        </w:rPr>
        <w:tab/>
        <w:t>Language, Culture, and Society</w:t>
      </w:r>
    </w:p>
    <w:p w14:paraId="003B25F3" w14:textId="77777777" w:rsidR="00A6744D" w:rsidRDefault="00A6744D" w:rsidP="00A755A1">
      <w:pPr>
        <w:pStyle w:val="TabularInformation"/>
        <w:rPr>
          <w:i/>
          <w:szCs w:val="24"/>
        </w:rPr>
      </w:pPr>
      <w:r>
        <w:rPr>
          <w:i/>
          <w:szCs w:val="24"/>
        </w:rPr>
        <w:t>ECN 610</w:t>
      </w:r>
      <w:r>
        <w:rPr>
          <w:i/>
          <w:szCs w:val="24"/>
        </w:rPr>
        <w:tab/>
        <w:t>Environmental and Resource Economics</w:t>
      </w:r>
    </w:p>
    <w:p w14:paraId="782B8C21" w14:textId="0AC79B16" w:rsidR="00A6744D" w:rsidRDefault="00A6744D" w:rsidP="00A755A1">
      <w:pPr>
        <w:pStyle w:val="TabularInformation"/>
        <w:rPr>
          <w:i/>
          <w:szCs w:val="24"/>
        </w:rPr>
      </w:pPr>
      <w:r>
        <w:rPr>
          <w:i/>
          <w:szCs w:val="24"/>
        </w:rPr>
        <w:t>GEO 700</w:t>
      </w:r>
      <w:r>
        <w:rPr>
          <w:i/>
          <w:szCs w:val="24"/>
        </w:rPr>
        <w:tab/>
      </w:r>
      <w:r w:rsidR="005E2C9E">
        <w:rPr>
          <w:i/>
          <w:szCs w:val="24"/>
        </w:rPr>
        <w:t>Agrarian</w:t>
      </w:r>
      <w:r>
        <w:rPr>
          <w:i/>
          <w:szCs w:val="24"/>
        </w:rPr>
        <w:t xml:space="preserve"> Political Economy</w:t>
      </w:r>
    </w:p>
    <w:p w14:paraId="39ABB850" w14:textId="77777777" w:rsidR="00A6744D" w:rsidRPr="00773EAB" w:rsidRDefault="00A6744D" w:rsidP="00A6744D">
      <w:pPr>
        <w:pStyle w:val="TabularInformation"/>
        <w:rPr>
          <w:i/>
          <w:szCs w:val="24"/>
        </w:rPr>
      </w:pPr>
      <w:r w:rsidRPr="00773EAB">
        <w:rPr>
          <w:i/>
          <w:szCs w:val="24"/>
        </w:rPr>
        <w:t>LAW 778</w:t>
      </w:r>
      <w:r w:rsidRPr="00773EAB">
        <w:rPr>
          <w:i/>
          <w:szCs w:val="24"/>
        </w:rPr>
        <w:tab/>
        <w:t>International Human Rights</w:t>
      </w:r>
    </w:p>
    <w:p w14:paraId="0BCAB3B3" w14:textId="77777777" w:rsidR="00A6744D" w:rsidRPr="00BC5ACE" w:rsidRDefault="00A6744D" w:rsidP="00A755A1">
      <w:pPr>
        <w:pStyle w:val="TabularInformation"/>
        <w:rPr>
          <w:i/>
          <w:szCs w:val="24"/>
        </w:rPr>
      </w:pPr>
      <w:r w:rsidRPr="00BC5ACE">
        <w:rPr>
          <w:i/>
          <w:szCs w:val="24"/>
        </w:rPr>
        <w:t>PAI 715</w:t>
      </w:r>
      <w:r w:rsidRPr="00BC5ACE">
        <w:rPr>
          <w:i/>
          <w:szCs w:val="24"/>
        </w:rPr>
        <w:tab/>
        <w:t>From Fragility to Resilience: New Approaches to Global Development*</w:t>
      </w:r>
    </w:p>
    <w:p w14:paraId="7A5C9D4F" w14:textId="77777777" w:rsidR="00A6744D" w:rsidRPr="00BC5ACE" w:rsidRDefault="00A6744D" w:rsidP="00A755A1">
      <w:pPr>
        <w:pStyle w:val="TabularInformation"/>
        <w:rPr>
          <w:i/>
          <w:szCs w:val="24"/>
        </w:rPr>
      </w:pPr>
      <w:r w:rsidRPr="00BC5ACE">
        <w:rPr>
          <w:i/>
          <w:szCs w:val="24"/>
        </w:rPr>
        <w:t>PAI 715</w:t>
      </w:r>
      <w:r w:rsidRPr="00BC5ACE">
        <w:rPr>
          <w:i/>
          <w:szCs w:val="24"/>
        </w:rPr>
        <w:tab/>
        <w:t>Global Sustainability and Public Policy*</w:t>
      </w:r>
    </w:p>
    <w:p w14:paraId="4E0BE43F" w14:textId="77777777" w:rsidR="00A6744D" w:rsidRPr="00BC5ACE" w:rsidRDefault="00A6744D" w:rsidP="00A755A1">
      <w:pPr>
        <w:pStyle w:val="TabularInformation"/>
        <w:rPr>
          <w:i/>
          <w:szCs w:val="24"/>
        </w:rPr>
      </w:pPr>
      <w:r w:rsidRPr="00BC5ACE">
        <w:rPr>
          <w:i/>
          <w:szCs w:val="24"/>
        </w:rPr>
        <w:t>PAI 719</w:t>
      </w:r>
      <w:r w:rsidRPr="00BC5ACE">
        <w:rPr>
          <w:i/>
          <w:szCs w:val="24"/>
        </w:rPr>
        <w:tab/>
        <w:t>Fundamentals of Post-Conflict Reconstruction</w:t>
      </w:r>
    </w:p>
    <w:p w14:paraId="39402B2A" w14:textId="77777777" w:rsidR="00A6744D" w:rsidRPr="00BC5ACE" w:rsidRDefault="00A6744D" w:rsidP="00A755A1">
      <w:pPr>
        <w:pStyle w:val="TabularInformation"/>
        <w:rPr>
          <w:i/>
          <w:szCs w:val="24"/>
        </w:rPr>
      </w:pPr>
      <w:r w:rsidRPr="00BC5ACE">
        <w:rPr>
          <w:i/>
          <w:szCs w:val="24"/>
        </w:rPr>
        <w:t xml:space="preserve">PAI 756 </w:t>
      </w:r>
      <w:r w:rsidRPr="00BC5ACE">
        <w:rPr>
          <w:i/>
          <w:szCs w:val="24"/>
        </w:rPr>
        <w:tab/>
        <w:t>International Development Policy and Administration</w:t>
      </w:r>
    </w:p>
    <w:p w14:paraId="6DC4C1C6" w14:textId="77777777" w:rsidR="00A6744D" w:rsidRPr="00BC5ACE" w:rsidRDefault="00A6744D" w:rsidP="00A755A1">
      <w:pPr>
        <w:pStyle w:val="TabularInformation"/>
        <w:rPr>
          <w:i/>
          <w:szCs w:val="24"/>
        </w:rPr>
      </w:pPr>
      <w:r w:rsidRPr="00BC5ACE">
        <w:rPr>
          <w:i/>
          <w:szCs w:val="24"/>
        </w:rPr>
        <w:t>PAI 757</w:t>
      </w:r>
      <w:r w:rsidRPr="00BC5ACE">
        <w:rPr>
          <w:i/>
          <w:szCs w:val="24"/>
        </w:rPr>
        <w:tab/>
        <w:t>Economics of Development</w:t>
      </w:r>
    </w:p>
    <w:p w14:paraId="304AA8C4" w14:textId="77777777" w:rsidR="00A6744D" w:rsidRPr="00BC5ACE" w:rsidRDefault="00A6744D" w:rsidP="00A755A1">
      <w:pPr>
        <w:pStyle w:val="TabularInformation"/>
        <w:rPr>
          <w:i/>
          <w:szCs w:val="24"/>
        </w:rPr>
      </w:pPr>
      <w:r w:rsidRPr="00BC5ACE">
        <w:rPr>
          <w:i/>
          <w:szCs w:val="24"/>
        </w:rPr>
        <w:t>PAI 764</w:t>
      </w:r>
      <w:r w:rsidRPr="00BC5ACE">
        <w:rPr>
          <w:i/>
          <w:szCs w:val="24"/>
        </w:rPr>
        <w:tab/>
        <w:t>UN Organizations: Managing for Change</w:t>
      </w:r>
    </w:p>
    <w:p w14:paraId="3B3926F8" w14:textId="77777777" w:rsidR="00A6744D" w:rsidRDefault="00A6744D" w:rsidP="00A755A1">
      <w:pPr>
        <w:pStyle w:val="TabularInformation"/>
        <w:rPr>
          <w:i/>
          <w:szCs w:val="24"/>
        </w:rPr>
      </w:pPr>
      <w:r>
        <w:rPr>
          <w:i/>
          <w:szCs w:val="24"/>
        </w:rPr>
        <w:t>PSC 753</w:t>
      </w:r>
      <w:r>
        <w:rPr>
          <w:i/>
          <w:szCs w:val="24"/>
        </w:rPr>
        <w:tab/>
        <w:t>International Political Economy</w:t>
      </w:r>
    </w:p>
    <w:p w14:paraId="1A98C1AD" w14:textId="77777777" w:rsidR="00A6744D" w:rsidRPr="00BC5ACE" w:rsidRDefault="00A6744D" w:rsidP="00A755A1">
      <w:pPr>
        <w:pStyle w:val="TabularInformation"/>
        <w:rPr>
          <w:i/>
          <w:szCs w:val="24"/>
        </w:rPr>
      </w:pPr>
      <w:r>
        <w:rPr>
          <w:i/>
          <w:szCs w:val="24"/>
        </w:rPr>
        <w:t>PSC 781</w:t>
      </w:r>
      <w:r>
        <w:rPr>
          <w:i/>
          <w:szCs w:val="24"/>
        </w:rPr>
        <w:tab/>
        <w:t>Politics of the Developing World</w:t>
      </w:r>
    </w:p>
    <w:p w14:paraId="0F01DB68" w14:textId="526C9689" w:rsidR="00A755A1" w:rsidRPr="0013348B" w:rsidRDefault="00A755A1" w:rsidP="00A755A1">
      <w:pPr>
        <w:pStyle w:val="Heading2"/>
        <w:rPr>
          <w:rFonts w:eastAsia="Times New Roman"/>
          <w:szCs w:val="24"/>
        </w:rPr>
      </w:pPr>
      <w:bookmarkStart w:id="170" w:name="_Toc457288398"/>
      <w:bookmarkStart w:id="171" w:name="_Toc489865138"/>
      <w:bookmarkStart w:id="172" w:name="_Toc513806420"/>
      <w:bookmarkStart w:id="173" w:name="_Toc521932384"/>
      <w:bookmarkStart w:id="174" w:name="_Toc14685656"/>
      <w:bookmarkStart w:id="175" w:name="_Toc42607570"/>
      <w:bookmarkStart w:id="176" w:name="_Toc104909177"/>
      <w:bookmarkStart w:id="177" w:name="_Toc108517654"/>
      <w:bookmarkStart w:id="178" w:name="_Toc108538496"/>
      <w:bookmarkStart w:id="179" w:name="_Toc109401247"/>
      <w:r w:rsidRPr="00BC5ACE">
        <w:rPr>
          <w:rFonts w:eastAsia="Times New Roman"/>
          <w:szCs w:val="24"/>
        </w:rPr>
        <w:t>E</w:t>
      </w:r>
      <w:r w:rsidR="00837487" w:rsidRPr="00BC5ACE">
        <w:rPr>
          <w:rFonts w:eastAsia="Times New Roman"/>
          <w:szCs w:val="24"/>
        </w:rPr>
        <w:t>mployment</w:t>
      </w:r>
      <w:bookmarkEnd w:id="170"/>
      <w:bookmarkEnd w:id="171"/>
      <w:bookmarkEnd w:id="172"/>
      <w:bookmarkEnd w:id="173"/>
      <w:bookmarkEnd w:id="174"/>
      <w:bookmarkEnd w:id="175"/>
      <w:bookmarkEnd w:id="176"/>
      <w:bookmarkEnd w:id="177"/>
      <w:bookmarkEnd w:id="178"/>
      <w:bookmarkEnd w:id="179"/>
      <w:r w:rsidRPr="0013348B">
        <w:rPr>
          <w:rFonts w:eastAsia="Times New Roman"/>
          <w:szCs w:val="24"/>
        </w:rPr>
        <w:t xml:space="preserve"> </w:t>
      </w:r>
    </w:p>
    <w:p w14:paraId="554AD782" w14:textId="338CFE59" w:rsidR="00A755A1" w:rsidRPr="0013348B" w:rsidRDefault="00A755A1" w:rsidP="00A755A1">
      <w:pPr>
        <w:rPr>
          <w:rFonts w:eastAsia="Times New Roman"/>
          <w:szCs w:val="24"/>
        </w:rPr>
      </w:pPr>
      <w:r w:rsidRPr="0013348B">
        <w:rPr>
          <w:rFonts w:eastAsia="Times New Roman"/>
          <w:szCs w:val="24"/>
        </w:rPr>
        <w:t xml:space="preserve">Due to the ongoing need for highly trained development and relief professionals, students pursuing this career track prepare themselves for positions </w:t>
      </w:r>
      <w:r w:rsidR="0045114F" w:rsidRPr="0013348B">
        <w:rPr>
          <w:rFonts w:eastAsia="Times New Roman"/>
          <w:szCs w:val="24"/>
        </w:rPr>
        <w:t>like</w:t>
      </w:r>
      <w:r w:rsidRPr="0013348B">
        <w:rPr>
          <w:rFonts w:eastAsia="Times New Roman"/>
          <w:szCs w:val="24"/>
        </w:rPr>
        <w:t xml:space="preserve"> the following:</w:t>
      </w:r>
    </w:p>
    <w:p w14:paraId="21B03968" w14:textId="77777777" w:rsidR="005346A9" w:rsidRDefault="005346A9" w:rsidP="0081457A">
      <w:pPr>
        <w:pStyle w:val="ListParagraph"/>
        <w:numPr>
          <w:ilvl w:val="0"/>
          <w:numId w:val="11"/>
        </w:numPr>
        <w:rPr>
          <w:b/>
          <w:bCs/>
        </w:rPr>
      </w:pPr>
      <w:r>
        <w:rPr>
          <w:b/>
          <w:bCs/>
        </w:rPr>
        <w:t>Aythos, Inc</w:t>
      </w:r>
      <w:r w:rsidRPr="005346A9">
        <w:t>, President</w:t>
      </w:r>
    </w:p>
    <w:p w14:paraId="430C4257" w14:textId="77777777" w:rsidR="00381D5A" w:rsidRDefault="00381D5A" w:rsidP="0081457A">
      <w:pPr>
        <w:pStyle w:val="ListParagraph"/>
        <w:numPr>
          <w:ilvl w:val="0"/>
          <w:numId w:val="11"/>
        </w:numPr>
      </w:pPr>
      <w:r>
        <w:rPr>
          <w:b/>
          <w:bCs/>
        </w:rPr>
        <w:t xml:space="preserve">Bill and Melinda Gates Foundation, </w:t>
      </w:r>
      <w:r>
        <w:t>Strategy Officer, Global Policy &amp; Advocacy</w:t>
      </w:r>
    </w:p>
    <w:p w14:paraId="791928C0" w14:textId="77777777" w:rsidR="00E06114" w:rsidRDefault="00E06114" w:rsidP="0081457A">
      <w:pPr>
        <w:pStyle w:val="ListParagraph"/>
        <w:numPr>
          <w:ilvl w:val="0"/>
          <w:numId w:val="11"/>
        </w:numPr>
      </w:pPr>
      <w:r>
        <w:rPr>
          <w:b/>
          <w:bCs/>
        </w:rPr>
        <w:t xml:space="preserve">Centers for Disease Control and Prevention, </w:t>
      </w:r>
      <w:r>
        <w:t>Strategic Projects Officer</w:t>
      </w:r>
    </w:p>
    <w:p w14:paraId="0097012F" w14:textId="55C81D4E" w:rsidR="005346A9" w:rsidRPr="00D76D25" w:rsidRDefault="005346A9" w:rsidP="0081457A">
      <w:pPr>
        <w:pStyle w:val="ListParagraph"/>
        <w:numPr>
          <w:ilvl w:val="0"/>
          <w:numId w:val="11"/>
        </w:numPr>
      </w:pPr>
      <w:r>
        <w:rPr>
          <w:b/>
          <w:bCs/>
        </w:rPr>
        <w:t>Cultivating New Frontiers in Agriculture (CNFA)</w:t>
      </w:r>
      <w:r w:rsidRPr="00D76D25">
        <w:t>, Program Officer</w:t>
      </w:r>
    </w:p>
    <w:p w14:paraId="3C15169B" w14:textId="77777777" w:rsidR="005346A9" w:rsidRPr="00876CE6" w:rsidRDefault="005346A9" w:rsidP="0081457A">
      <w:pPr>
        <w:pStyle w:val="ListParagraph"/>
        <w:numPr>
          <w:ilvl w:val="0"/>
          <w:numId w:val="11"/>
        </w:numPr>
      </w:pPr>
      <w:r>
        <w:rPr>
          <w:b/>
          <w:bCs/>
        </w:rPr>
        <w:t>DAI, Senior Global Practice Specialist General Dynamics</w:t>
      </w:r>
      <w:r w:rsidRPr="00D76D25">
        <w:t>, Refugee Processing Center, Refugee Operations Manager</w:t>
      </w:r>
    </w:p>
    <w:p w14:paraId="25E4BB1B" w14:textId="7E15DAA1" w:rsidR="00A210B7" w:rsidRDefault="00A210B7" w:rsidP="0081457A">
      <w:pPr>
        <w:pStyle w:val="ListParagraph"/>
        <w:numPr>
          <w:ilvl w:val="0"/>
          <w:numId w:val="11"/>
        </w:numPr>
      </w:pPr>
      <w:r>
        <w:rPr>
          <w:b/>
          <w:bCs/>
        </w:rPr>
        <w:t xml:space="preserve">Deutsche Gesellschaft für Internationale Zusammenarbeit, </w:t>
      </w:r>
      <w:r>
        <w:t xml:space="preserve">Head of Project - Employment-oriented Promotion of Micro, Small and Medium </w:t>
      </w:r>
      <w:r w:rsidR="005E2C9E">
        <w:t>Enterprises</w:t>
      </w:r>
    </w:p>
    <w:p w14:paraId="10110A6F" w14:textId="281AC42D" w:rsidR="005346A9" w:rsidRPr="0018128C" w:rsidRDefault="005346A9" w:rsidP="0081457A">
      <w:pPr>
        <w:pStyle w:val="ListParagraph"/>
        <w:numPr>
          <w:ilvl w:val="0"/>
          <w:numId w:val="11"/>
        </w:numPr>
      </w:pPr>
      <w:r>
        <w:rPr>
          <w:b/>
          <w:bCs/>
        </w:rPr>
        <w:t>International Rescue Committee</w:t>
      </w:r>
      <w:r w:rsidRPr="00D76D25">
        <w:t>, Senior Partnership Officer</w:t>
      </w:r>
    </w:p>
    <w:p w14:paraId="78CA0642" w14:textId="77777777" w:rsidR="005346A9" w:rsidRPr="00BC5ACE" w:rsidRDefault="005346A9" w:rsidP="0081457A">
      <w:pPr>
        <w:pStyle w:val="ListParagraph"/>
        <w:numPr>
          <w:ilvl w:val="0"/>
          <w:numId w:val="11"/>
        </w:numPr>
      </w:pPr>
      <w:proofErr w:type="gramStart"/>
      <w:r>
        <w:rPr>
          <w:b/>
          <w:bCs/>
        </w:rPr>
        <w:t>Near East</w:t>
      </w:r>
      <w:proofErr w:type="gramEnd"/>
      <w:r>
        <w:rPr>
          <w:b/>
          <w:bCs/>
        </w:rPr>
        <w:t xml:space="preserve"> Foundation, </w:t>
      </w:r>
      <w:r w:rsidRPr="00BC5ACE">
        <w:t>Program Officer</w:t>
      </w:r>
    </w:p>
    <w:p w14:paraId="795F0C2E" w14:textId="77777777" w:rsidR="005346A9" w:rsidRPr="00BC5ACE" w:rsidRDefault="005346A9" w:rsidP="0081457A">
      <w:pPr>
        <w:pStyle w:val="ListParagraph"/>
        <w:numPr>
          <w:ilvl w:val="0"/>
          <w:numId w:val="11"/>
        </w:numPr>
      </w:pPr>
      <w:r>
        <w:rPr>
          <w:b/>
          <w:bCs/>
        </w:rPr>
        <w:t>Rainforest Alliance</w:t>
      </w:r>
      <w:r w:rsidRPr="00BC5ACE">
        <w:t>, Senior Associate, Global Internal Compliance</w:t>
      </w:r>
    </w:p>
    <w:p w14:paraId="4E634ACE" w14:textId="77777777" w:rsidR="005346A9" w:rsidRPr="0018128C" w:rsidRDefault="005346A9" w:rsidP="0081457A">
      <w:pPr>
        <w:pStyle w:val="ListParagraph"/>
        <w:numPr>
          <w:ilvl w:val="0"/>
          <w:numId w:val="11"/>
        </w:numPr>
      </w:pPr>
      <w:r>
        <w:rPr>
          <w:b/>
          <w:bCs/>
        </w:rPr>
        <w:t>Save the Children</w:t>
      </w:r>
      <w:r w:rsidRPr="00D76D25">
        <w:t>, Corporate Partnerships Director</w:t>
      </w:r>
    </w:p>
    <w:p w14:paraId="71E57C1A" w14:textId="31976B36" w:rsidR="00A755A1" w:rsidRPr="00A210B7" w:rsidRDefault="005346A9" w:rsidP="00785297">
      <w:pPr>
        <w:pStyle w:val="ListParagraph"/>
        <w:numPr>
          <w:ilvl w:val="0"/>
          <w:numId w:val="11"/>
        </w:numPr>
      </w:pPr>
      <w:r w:rsidRPr="00A6744D">
        <w:rPr>
          <w:b/>
          <w:bCs/>
        </w:rPr>
        <w:t>U. S. Agency for International Development</w:t>
      </w:r>
      <w:r w:rsidRPr="009A357F">
        <w:t>,</w:t>
      </w:r>
      <w:r w:rsidRPr="00A6744D">
        <w:rPr>
          <w:b/>
          <w:bCs/>
        </w:rPr>
        <w:t xml:space="preserve"> </w:t>
      </w:r>
      <w:r>
        <w:t>Bureau for Humanitarian Assistance, Humanitarian Policy Advisor</w:t>
      </w:r>
      <w:r w:rsidR="00A755A1" w:rsidRPr="00A6744D">
        <w:rPr>
          <w:rFonts w:eastAsia="Times New Roman"/>
          <w:szCs w:val="24"/>
        </w:rPr>
        <w:br w:type="page"/>
      </w:r>
    </w:p>
    <w:p w14:paraId="62B9941C" w14:textId="33077091" w:rsidR="00003A6D" w:rsidRPr="000659B5" w:rsidRDefault="00003A6D" w:rsidP="00003A6D">
      <w:pPr>
        <w:pStyle w:val="Heading1"/>
      </w:pPr>
      <w:bookmarkStart w:id="180" w:name="_Toc108517655"/>
      <w:bookmarkStart w:id="181" w:name="_Toc109401248"/>
      <w:r w:rsidRPr="000659B5">
        <w:t>I</w:t>
      </w:r>
      <w:r>
        <w:t>nternational Political Economy</w:t>
      </w:r>
      <w:bookmarkEnd w:id="180"/>
      <w:bookmarkEnd w:id="181"/>
      <w:r w:rsidRPr="000659B5">
        <w:fldChar w:fldCharType="begin"/>
      </w:r>
      <w:r w:rsidRPr="000659B5">
        <w:instrText xml:space="preserve"> XE "International Economics, Finance and Trade (EFT)" </w:instrText>
      </w:r>
      <w:r w:rsidRPr="000659B5">
        <w:fldChar w:fldCharType="end"/>
      </w:r>
    </w:p>
    <w:p w14:paraId="0473E6CB" w14:textId="77777777" w:rsidR="00003A6D" w:rsidRDefault="00003A6D" w:rsidP="00003A6D">
      <w:bookmarkStart w:id="182" w:name="_Toc457288374"/>
      <w:bookmarkStart w:id="183" w:name="_Toc489865117"/>
      <w:bookmarkStart w:id="184" w:name="_Toc513806398"/>
      <w:bookmarkStart w:id="185" w:name="_Toc521932358"/>
      <w:bookmarkStart w:id="186" w:name="_Toc14685668"/>
      <w:r>
        <w:t>A basic understanding of economic principles is an indispensable part of the international affairs graduate’s toolkit. This need is more vital as global economic factors drive the rise in populism and threaten a return to the protectionism that aggravated international conflict during the inter-war period. More recently, the Great Recession and the advance in automation raise profound questions about the efficacy of economic policy and international economic governance.</w:t>
      </w:r>
    </w:p>
    <w:p w14:paraId="6D69AD72" w14:textId="77777777" w:rsidR="00003A6D" w:rsidRDefault="00003A6D" w:rsidP="00FC247E">
      <w:r w:rsidRPr="002F0D71">
        <w:t>The career track focuses on the economic relationship between states</w:t>
      </w:r>
      <w:proofErr w:type="gramStart"/>
      <w:r w:rsidRPr="002F0D71">
        <w:t xml:space="preserve">.  </w:t>
      </w:r>
      <w:proofErr w:type="gramEnd"/>
      <w:r w:rsidRPr="002F0D71">
        <w:t>It also examines the incentives facing non-state actors in the realms of international trade, finance and migration while probing how technological and climate change impacts international conflict and cooperation. By focusing on the link between economics and politics, International political economy (IPE) taps into an older tradition of economic theory that is increasingly relevant for understanding the geopolitical forces buffeting the international system today</w:t>
      </w:r>
      <w:r>
        <w:t>.</w:t>
      </w:r>
    </w:p>
    <w:p w14:paraId="72069364" w14:textId="6806654C" w:rsidR="0015746B" w:rsidRDefault="00003A6D" w:rsidP="00FC247E">
      <w:r>
        <w:t xml:space="preserve">Students </w:t>
      </w:r>
      <w:proofErr w:type="gramStart"/>
      <w:r>
        <w:t>are exposed</w:t>
      </w:r>
      <w:proofErr w:type="gramEnd"/>
      <w:r>
        <w:t xml:space="preserve"> to everything from bond and currency markets to global value chains, the economics of tariffs and financial sanctions and the evolving roles of competing international financial institutions. They learn how to apply and interpret political economy principles and data to the evolving relationship between the world’s two leading powers – the United States and China. They study the tradeoffs experienced by emerging market economies as they liberalize capital flows. Furthermore, IPE students develop a sophisticated understanding of how principles of economic geography and agglomeration shape the illicit global economy governed by transnational criminal organizations.</w:t>
      </w:r>
    </w:p>
    <w:p w14:paraId="6E64B607" w14:textId="53E9E570" w:rsidR="0015746B" w:rsidRDefault="0015746B" w:rsidP="00003A6D">
      <w:r>
        <w:t xml:space="preserve">Please reach out to the principal advisor, Stuart Brown, for advice regarding coursework, career trajectories and professional development in this track. </w:t>
      </w:r>
    </w:p>
    <w:p w14:paraId="680AE15F" w14:textId="77777777" w:rsidR="00003A6D" w:rsidRPr="0013348B" w:rsidRDefault="00003A6D" w:rsidP="00003A6D">
      <w:pPr>
        <w:pStyle w:val="Heading2"/>
        <w:rPr>
          <w:szCs w:val="24"/>
        </w:rPr>
      </w:pPr>
      <w:bookmarkStart w:id="187" w:name="_Toc42607582"/>
      <w:bookmarkStart w:id="188" w:name="_Toc104909179"/>
      <w:bookmarkStart w:id="189" w:name="_Toc108517656"/>
      <w:bookmarkStart w:id="190" w:name="_Toc108538498"/>
      <w:bookmarkStart w:id="191" w:name="_Toc109401249"/>
      <w:r>
        <w:rPr>
          <w:szCs w:val="24"/>
        </w:rPr>
        <w:t>Career Track Faculty</w:t>
      </w:r>
      <w:bookmarkEnd w:id="182"/>
      <w:bookmarkEnd w:id="183"/>
      <w:bookmarkEnd w:id="184"/>
      <w:bookmarkEnd w:id="185"/>
      <w:bookmarkEnd w:id="186"/>
      <w:bookmarkEnd w:id="187"/>
      <w:bookmarkEnd w:id="188"/>
      <w:bookmarkEnd w:id="189"/>
      <w:bookmarkEnd w:id="190"/>
      <w:bookmarkEnd w:id="191"/>
    </w:p>
    <w:p w14:paraId="0474F632" w14:textId="77777777" w:rsidR="00003A6D" w:rsidRPr="0013348B" w:rsidRDefault="00003A6D" w:rsidP="00003A6D">
      <w:pPr>
        <w:pStyle w:val="TabularInformation"/>
        <w:tabs>
          <w:tab w:val="left" w:pos="720"/>
          <w:tab w:val="left" w:pos="1440"/>
        </w:tabs>
        <w:ind w:left="0"/>
        <w:rPr>
          <w:szCs w:val="24"/>
        </w:rPr>
      </w:pPr>
      <w:r w:rsidRPr="0013348B">
        <w:rPr>
          <w:szCs w:val="24"/>
        </w:rPr>
        <w:t>Stuart Brown, Advisor (PAIA)</w:t>
      </w:r>
    </w:p>
    <w:p w14:paraId="1615993C" w14:textId="77777777" w:rsidR="00003A6D" w:rsidRDefault="00003A6D" w:rsidP="00003A6D">
      <w:pPr>
        <w:pStyle w:val="TabularInformation"/>
        <w:tabs>
          <w:tab w:val="left" w:pos="720"/>
          <w:tab w:val="left" w:pos="1440"/>
          <w:tab w:val="left" w:pos="5760"/>
        </w:tabs>
        <w:ind w:left="0"/>
        <w:rPr>
          <w:szCs w:val="24"/>
        </w:rPr>
      </w:pPr>
      <w:r w:rsidRPr="0013348B">
        <w:rPr>
          <w:szCs w:val="24"/>
        </w:rPr>
        <w:tab/>
      </w:r>
      <w:r w:rsidRPr="005671CD">
        <w:rPr>
          <w:szCs w:val="24"/>
          <w:lang w:val="es-ES"/>
        </w:rPr>
        <w:t>Kristy Buzard (ECN)</w:t>
      </w:r>
      <w:r w:rsidRPr="005671CD">
        <w:rPr>
          <w:szCs w:val="24"/>
          <w:lang w:val="es-ES"/>
        </w:rPr>
        <w:tab/>
        <w:t>Bejoy Das Gupta (PAIA)*</w:t>
      </w:r>
      <w:r w:rsidRPr="005671CD">
        <w:rPr>
          <w:szCs w:val="24"/>
          <w:lang w:val="es-ES"/>
        </w:rPr>
        <w:tab/>
        <w:t>Margarita Estevez-Abe (PSC)</w:t>
      </w:r>
      <w:r w:rsidRPr="005671CD">
        <w:rPr>
          <w:szCs w:val="24"/>
          <w:lang w:val="es-ES"/>
        </w:rPr>
        <w:tab/>
      </w:r>
      <w:r w:rsidRPr="0013348B">
        <w:rPr>
          <w:szCs w:val="24"/>
        </w:rPr>
        <w:t>Yilin Hou (PAIA)</w:t>
      </w:r>
      <w:r w:rsidRPr="0013348B">
        <w:rPr>
          <w:szCs w:val="24"/>
        </w:rPr>
        <w:tab/>
      </w:r>
    </w:p>
    <w:p w14:paraId="55A447B2" w14:textId="77777777" w:rsidR="00003A6D" w:rsidRDefault="00003A6D" w:rsidP="00003A6D">
      <w:pPr>
        <w:pStyle w:val="TabularInformation"/>
        <w:tabs>
          <w:tab w:val="left" w:pos="720"/>
          <w:tab w:val="left" w:pos="1440"/>
          <w:tab w:val="left" w:pos="5760"/>
        </w:tabs>
        <w:ind w:left="0"/>
        <w:rPr>
          <w:szCs w:val="24"/>
        </w:rPr>
      </w:pPr>
      <w:r>
        <w:rPr>
          <w:szCs w:val="24"/>
        </w:rPr>
        <w:tab/>
      </w:r>
      <w:r w:rsidRPr="0013348B">
        <w:rPr>
          <w:szCs w:val="24"/>
        </w:rPr>
        <w:t>Seth Jolly (PSC)</w:t>
      </w:r>
      <w:r w:rsidRPr="0013348B">
        <w:rPr>
          <w:szCs w:val="24"/>
        </w:rPr>
        <w:tab/>
        <w:t>Daniel McDowell (PSC)</w:t>
      </w:r>
      <w:r w:rsidRPr="0013348B">
        <w:rPr>
          <w:szCs w:val="24"/>
        </w:rPr>
        <w:tab/>
      </w:r>
    </w:p>
    <w:p w14:paraId="1A5F5AA6" w14:textId="77777777" w:rsidR="00003A6D" w:rsidRPr="005671CD" w:rsidRDefault="00003A6D" w:rsidP="00003A6D">
      <w:pPr>
        <w:pStyle w:val="TabularInformation"/>
        <w:tabs>
          <w:tab w:val="left" w:pos="720"/>
          <w:tab w:val="left" w:pos="1440"/>
          <w:tab w:val="left" w:pos="5760"/>
        </w:tabs>
        <w:ind w:left="0"/>
        <w:rPr>
          <w:szCs w:val="24"/>
          <w:lang w:val="es-ES"/>
        </w:rPr>
      </w:pPr>
      <w:r>
        <w:rPr>
          <w:szCs w:val="24"/>
        </w:rPr>
        <w:tab/>
      </w:r>
      <w:r w:rsidRPr="0013348B">
        <w:rPr>
          <w:szCs w:val="24"/>
        </w:rPr>
        <w:t>John McPeak (PAIA)</w:t>
      </w:r>
      <w:r w:rsidRPr="0013348B">
        <w:rPr>
          <w:szCs w:val="24"/>
        </w:rPr>
        <w:tab/>
      </w:r>
      <w:r w:rsidRPr="005671CD">
        <w:rPr>
          <w:szCs w:val="24"/>
          <w:lang w:val="es-ES"/>
        </w:rPr>
        <w:t>Devashish Mitra (ECN)</w:t>
      </w:r>
      <w:r w:rsidRPr="005671CD">
        <w:rPr>
          <w:szCs w:val="24"/>
          <w:lang w:val="es-ES"/>
        </w:rPr>
        <w:tab/>
      </w:r>
    </w:p>
    <w:p w14:paraId="0CC6C242" w14:textId="77777777" w:rsidR="00803857" w:rsidRDefault="00003A6D" w:rsidP="00003A6D">
      <w:pPr>
        <w:pStyle w:val="TabularInformation"/>
        <w:tabs>
          <w:tab w:val="left" w:pos="720"/>
          <w:tab w:val="left" w:pos="1440"/>
          <w:tab w:val="left" w:pos="5760"/>
        </w:tabs>
        <w:ind w:left="0"/>
        <w:rPr>
          <w:szCs w:val="24"/>
          <w:lang w:val="de-DE"/>
        </w:rPr>
      </w:pPr>
      <w:r w:rsidRPr="005671CD">
        <w:rPr>
          <w:szCs w:val="24"/>
          <w:lang w:val="es-ES"/>
        </w:rPr>
        <w:tab/>
      </w:r>
      <w:r w:rsidR="00803857">
        <w:rPr>
          <w:szCs w:val="24"/>
          <w:lang w:val="es-ES"/>
        </w:rPr>
        <w:t>Kris Patel (PAIA)</w:t>
      </w:r>
      <w:r w:rsidR="00803857">
        <w:rPr>
          <w:szCs w:val="24"/>
          <w:lang w:val="es-ES"/>
        </w:rPr>
        <w:tab/>
      </w:r>
      <w:r>
        <w:rPr>
          <w:szCs w:val="24"/>
          <w:lang w:val="de-DE"/>
        </w:rPr>
        <w:t>Tod Rutherford (GEO)</w:t>
      </w:r>
      <w:r>
        <w:rPr>
          <w:szCs w:val="24"/>
          <w:lang w:val="de-DE"/>
        </w:rPr>
        <w:tab/>
      </w:r>
    </w:p>
    <w:p w14:paraId="4BA53ED2" w14:textId="77777777" w:rsidR="00003A6D" w:rsidRDefault="00003A6D" w:rsidP="00003A6D">
      <w:pPr>
        <w:pStyle w:val="Heading2"/>
        <w:rPr>
          <w:szCs w:val="24"/>
        </w:rPr>
      </w:pPr>
      <w:bookmarkStart w:id="192" w:name="_Toc521932359"/>
      <w:bookmarkStart w:id="193" w:name="_Toc14685669"/>
      <w:bookmarkStart w:id="194" w:name="_Toc457288375"/>
      <w:bookmarkStart w:id="195" w:name="_Toc489865118"/>
      <w:bookmarkStart w:id="196" w:name="_Toc513806399"/>
      <w:bookmarkStart w:id="197" w:name="_Toc42607583"/>
      <w:bookmarkStart w:id="198" w:name="_Toc104909180"/>
      <w:bookmarkStart w:id="199" w:name="_Toc108517657"/>
      <w:bookmarkStart w:id="200" w:name="_Toc108538499"/>
      <w:bookmarkStart w:id="201" w:name="_Toc109401250"/>
      <w:r>
        <w:rPr>
          <w:szCs w:val="24"/>
        </w:rPr>
        <w:t>Core Option Recommendations</w:t>
      </w:r>
      <w:bookmarkEnd w:id="192"/>
      <w:bookmarkEnd w:id="193"/>
      <w:bookmarkEnd w:id="197"/>
      <w:bookmarkEnd w:id="198"/>
      <w:bookmarkEnd w:id="199"/>
      <w:bookmarkEnd w:id="200"/>
      <w:bookmarkEnd w:id="201"/>
    </w:p>
    <w:p w14:paraId="1D67D3DC" w14:textId="77777777" w:rsidR="00003A6D" w:rsidRDefault="00003A6D" w:rsidP="00003A6D">
      <w:pPr>
        <w:spacing w:before="0"/>
      </w:pPr>
      <w:r>
        <w:t xml:space="preserve">International political economy requires a distinct skillset to equip students to engage in economic and econometric analysis within the international financial governance sector. </w:t>
      </w:r>
    </w:p>
    <w:p w14:paraId="33376308" w14:textId="77777777" w:rsidR="00003A6D" w:rsidRDefault="00003A6D" w:rsidP="00003A6D">
      <w:r>
        <w:t xml:space="preserve">For this reason, students </w:t>
      </w:r>
      <w:proofErr w:type="gramStart"/>
      <w:r>
        <w:t>are encouraged</w:t>
      </w:r>
      <w:proofErr w:type="gramEnd"/>
      <w:r>
        <w:t xml:space="preserve"> to enroll in the following classes as part of their core requirements. </w:t>
      </w:r>
    </w:p>
    <w:p w14:paraId="6EDF0803" w14:textId="77777777" w:rsidR="00003A6D" w:rsidRDefault="00003A6D" w:rsidP="0081457A">
      <w:pPr>
        <w:pStyle w:val="ListParagraph"/>
        <w:numPr>
          <w:ilvl w:val="0"/>
          <w:numId w:val="3"/>
        </w:numPr>
        <w:spacing w:before="0"/>
      </w:pPr>
      <w:r w:rsidRPr="00860C4A">
        <w:rPr>
          <w:b/>
        </w:rPr>
        <w:t xml:space="preserve">Economics: </w:t>
      </w:r>
      <w:r>
        <w:t xml:space="preserve">Either </w:t>
      </w:r>
      <w:r w:rsidRPr="00860C4A">
        <w:rPr>
          <w:i/>
        </w:rPr>
        <w:t>PAI 723: Economics for Public Decisions</w:t>
      </w:r>
      <w:r>
        <w:t xml:space="preserve"> or </w:t>
      </w:r>
      <w:r w:rsidRPr="00860C4A">
        <w:rPr>
          <w:i/>
        </w:rPr>
        <w:t xml:space="preserve">ECN 601: Survey of Microeconomics. </w:t>
      </w:r>
    </w:p>
    <w:p w14:paraId="7D4360AF" w14:textId="77777777" w:rsidR="00003A6D" w:rsidRDefault="00003A6D" w:rsidP="0081457A">
      <w:pPr>
        <w:pStyle w:val="ListParagraph"/>
        <w:numPr>
          <w:ilvl w:val="0"/>
          <w:numId w:val="3"/>
        </w:numPr>
        <w:spacing w:before="0"/>
      </w:pPr>
      <w:r w:rsidRPr="00860C4A">
        <w:rPr>
          <w:b/>
        </w:rPr>
        <w:t xml:space="preserve">Statistics and Research Design and Evaluation: </w:t>
      </w:r>
      <w:r w:rsidRPr="00860C4A">
        <w:rPr>
          <w:i/>
        </w:rPr>
        <w:t>ECN 521: Economic Statistics</w:t>
      </w:r>
      <w:r>
        <w:t xml:space="preserve"> (statistics requirement) and </w:t>
      </w:r>
      <w:r w:rsidRPr="00860C4A">
        <w:rPr>
          <w:i/>
        </w:rPr>
        <w:t>ECN 522: Econometrics</w:t>
      </w:r>
      <w:r>
        <w:t xml:space="preserve"> (research design and evaluation requirement) or </w:t>
      </w:r>
      <w:r w:rsidRPr="002B221A">
        <w:rPr>
          <w:i/>
        </w:rPr>
        <w:t>PAI 721: Introduction to Statistics</w:t>
      </w:r>
      <w:r>
        <w:t xml:space="preserve"> and </w:t>
      </w:r>
      <w:r w:rsidRPr="002B221A">
        <w:rPr>
          <w:i/>
        </w:rPr>
        <w:t>PAI 722: Quantitative Analysis</w:t>
      </w:r>
      <w:r>
        <w:rPr>
          <w:i/>
        </w:rPr>
        <w:t>.</w:t>
      </w:r>
    </w:p>
    <w:p w14:paraId="1CE114AF" w14:textId="77777777" w:rsidR="00003A6D" w:rsidRDefault="00003A6D" w:rsidP="0081457A">
      <w:pPr>
        <w:pStyle w:val="ListParagraph"/>
        <w:numPr>
          <w:ilvl w:val="0"/>
          <w:numId w:val="3"/>
        </w:numPr>
        <w:spacing w:before="0"/>
      </w:pPr>
      <w:r w:rsidRPr="00860C4A">
        <w:rPr>
          <w:b/>
        </w:rPr>
        <w:t xml:space="preserve">Management of Programs and Staff: </w:t>
      </w:r>
      <w:r w:rsidRPr="00860C4A">
        <w:rPr>
          <w:i/>
        </w:rPr>
        <w:t>PAI 762: International Management and Leadership</w:t>
      </w:r>
      <w:r>
        <w:t>.</w:t>
      </w:r>
    </w:p>
    <w:p w14:paraId="01E341D7" w14:textId="77777777" w:rsidR="00003A6D" w:rsidRPr="001E44AA" w:rsidRDefault="00003A6D" w:rsidP="00003A6D">
      <w:pPr>
        <w:pStyle w:val="Heading2"/>
        <w:rPr>
          <w:szCs w:val="24"/>
        </w:rPr>
      </w:pPr>
      <w:bookmarkStart w:id="202" w:name="_Toc521932360"/>
      <w:bookmarkStart w:id="203" w:name="_Toc14685670"/>
      <w:bookmarkStart w:id="204" w:name="_Toc42607584"/>
      <w:bookmarkStart w:id="205" w:name="_Toc104909181"/>
      <w:bookmarkStart w:id="206" w:name="_Toc108517658"/>
      <w:bookmarkStart w:id="207" w:name="_Toc108538500"/>
      <w:bookmarkStart w:id="208" w:name="_Toc109401251"/>
      <w:r w:rsidRPr="001E44AA">
        <w:rPr>
          <w:szCs w:val="24"/>
        </w:rPr>
        <w:t>International Political Economy: Finance, Trade and Migration Courses</w:t>
      </w:r>
      <w:bookmarkEnd w:id="194"/>
      <w:bookmarkEnd w:id="195"/>
      <w:bookmarkEnd w:id="196"/>
      <w:bookmarkEnd w:id="202"/>
      <w:bookmarkEnd w:id="203"/>
      <w:bookmarkEnd w:id="204"/>
      <w:bookmarkEnd w:id="205"/>
      <w:bookmarkEnd w:id="206"/>
      <w:bookmarkEnd w:id="207"/>
      <w:bookmarkEnd w:id="208"/>
    </w:p>
    <w:p w14:paraId="72B37E69" w14:textId="77777777" w:rsidR="0082100C" w:rsidRPr="0081457A" w:rsidRDefault="0082100C" w:rsidP="00003A6D">
      <w:pPr>
        <w:pStyle w:val="TabularInformation"/>
        <w:tabs>
          <w:tab w:val="left" w:pos="2160"/>
          <w:tab w:val="left" w:pos="2880"/>
        </w:tabs>
        <w:rPr>
          <w:i/>
          <w:szCs w:val="24"/>
        </w:rPr>
      </w:pPr>
      <w:r w:rsidRPr="0081457A">
        <w:rPr>
          <w:i/>
          <w:szCs w:val="24"/>
        </w:rPr>
        <w:t xml:space="preserve">ECN 610 </w:t>
      </w:r>
      <w:r w:rsidRPr="0081457A">
        <w:rPr>
          <w:i/>
          <w:szCs w:val="24"/>
        </w:rPr>
        <w:tab/>
        <w:t>Environmental and Resource Economics</w:t>
      </w:r>
    </w:p>
    <w:p w14:paraId="6B05838B" w14:textId="77777777" w:rsidR="0082100C" w:rsidRPr="0081457A" w:rsidRDefault="0082100C" w:rsidP="00003A6D">
      <w:pPr>
        <w:pStyle w:val="TabularInformation"/>
        <w:tabs>
          <w:tab w:val="left" w:pos="2160"/>
          <w:tab w:val="left" w:pos="2880"/>
        </w:tabs>
        <w:rPr>
          <w:i/>
          <w:szCs w:val="24"/>
        </w:rPr>
      </w:pPr>
      <w:r w:rsidRPr="0081457A">
        <w:rPr>
          <w:i/>
          <w:szCs w:val="24"/>
        </w:rPr>
        <w:t>GEO 700</w:t>
      </w:r>
      <w:r w:rsidRPr="0081457A">
        <w:rPr>
          <w:i/>
          <w:szCs w:val="24"/>
        </w:rPr>
        <w:tab/>
        <w:t>Agrarian Political Economy</w:t>
      </w:r>
    </w:p>
    <w:p w14:paraId="4D946002" w14:textId="77777777" w:rsidR="0082100C" w:rsidRPr="0081457A" w:rsidRDefault="0082100C" w:rsidP="00003A6D">
      <w:pPr>
        <w:pStyle w:val="TabularInformation"/>
        <w:tabs>
          <w:tab w:val="left" w:pos="2160"/>
        </w:tabs>
        <w:rPr>
          <w:i/>
          <w:szCs w:val="24"/>
        </w:rPr>
      </w:pPr>
      <w:r w:rsidRPr="0081457A">
        <w:rPr>
          <w:i/>
          <w:szCs w:val="24"/>
        </w:rPr>
        <w:t>LAW 727</w:t>
      </w:r>
      <w:r w:rsidRPr="0081457A">
        <w:rPr>
          <w:i/>
          <w:szCs w:val="24"/>
        </w:rPr>
        <w:tab/>
        <w:t>International Business Transactions</w:t>
      </w:r>
    </w:p>
    <w:p w14:paraId="503417F3" w14:textId="77777777" w:rsidR="0082100C" w:rsidRPr="0081457A" w:rsidRDefault="0082100C" w:rsidP="00003A6D">
      <w:pPr>
        <w:pStyle w:val="TabularInformation"/>
        <w:tabs>
          <w:tab w:val="left" w:pos="2160"/>
        </w:tabs>
        <w:rPr>
          <w:i/>
          <w:szCs w:val="24"/>
        </w:rPr>
      </w:pPr>
      <w:r w:rsidRPr="0081457A">
        <w:rPr>
          <w:i/>
          <w:szCs w:val="24"/>
        </w:rPr>
        <w:t xml:space="preserve">PAI 700 </w:t>
      </w:r>
      <w:r w:rsidRPr="0081457A">
        <w:rPr>
          <w:i/>
          <w:szCs w:val="24"/>
        </w:rPr>
        <w:tab/>
        <w:t>Sustainable Development, Security, and the Frontier of Finance*</w:t>
      </w:r>
    </w:p>
    <w:p w14:paraId="79879C57" w14:textId="77777777" w:rsidR="0082100C" w:rsidRPr="0081457A" w:rsidRDefault="0082100C" w:rsidP="00003A6D">
      <w:pPr>
        <w:pStyle w:val="TabularInformation"/>
        <w:tabs>
          <w:tab w:val="left" w:pos="2160"/>
        </w:tabs>
        <w:rPr>
          <w:i/>
          <w:szCs w:val="24"/>
        </w:rPr>
      </w:pPr>
      <w:r w:rsidRPr="0081457A">
        <w:rPr>
          <w:i/>
          <w:szCs w:val="24"/>
        </w:rPr>
        <w:t>PAI 700</w:t>
      </w:r>
      <w:r w:rsidRPr="0081457A">
        <w:rPr>
          <w:i/>
          <w:szCs w:val="24"/>
        </w:rPr>
        <w:tab/>
        <w:t>Follow the Money: Key Issues in Illicit Finance</w:t>
      </w:r>
    </w:p>
    <w:p w14:paraId="6285B85B" w14:textId="77777777" w:rsidR="0082100C" w:rsidRPr="0081457A" w:rsidRDefault="0082100C" w:rsidP="00003A6D">
      <w:pPr>
        <w:pStyle w:val="TabularInformation"/>
        <w:tabs>
          <w:tab w:val="left" w:pos="2160"/>
        </w:tabs>
        <w:rPr>
          <w:i/>
          <w:szCs w:val="24"/>
        </w:rPr>
      </w:pPr>
      <w:r w:rsidRPr="0081457A">
        <w:rPr>
          <w:i/>
          <w:szCs w:val="24"/>
        </w:rPr>
        <w:t>PAI 700</w:t>
      </w:r>
      <w:r w:rsidRPr="0081457A">
        <w:rPr>
          <w:i/>
          <w:szCs w:val="24"/>
        </w:rPr>
        <w:tab/>
        <w:t>Global Energy and Geopolitics</w:t>
      </w:r>
    </w:p>
    <w:p w14:paraId="3EFE538D" w14:textId="77777777" w:rsidR="0082100C" w:rsidRPr="0081457A" w:rsidRDefault="0082100C" w:rsidP="00003A6D">
      <w:pPr>
        <w:pStyle w:val="TabularInformation"/>
        <w:tabs>
          <w:tab w:val="left" w:pos="2160"/>
        </w:tabs>
        <w:rPr>
          <w:i/>
          <w:szCs w:val="24"/>
        </w:rPr>
      </w:pPr>
      <w:r w:rsidRPr="0081457A">
        <w:rPr>
          <w:i/>
          <w:szCs w:val="24"/>
        </w:rPr>
        <w:t>PAI 700</w:t>
      </w:r>
      <w:r w:rsidRPr="0081457A">
        <w:rPr>
          <w:i/>
          <w:szCs w:val="24"/>
        </w:rPr>
        <w:tab/>
        <w:t>Global Supply Chain</w:t>
      </w:r>
    </w:p>
    <w:p w14:paraId="3DD80F8E" w14:textId="77777777" w:rsidR="0082100C" w:rsidRPr="0081457A" w:rsidRDefault="0082100C" w:rsidP="00003A6D">
      <w:pPr>
        <w:pStyle w:val="TabularInformation"/>
        <w:tabs>
          <w:tab w:val="left" w:pos="2160"/>
        </w:tabs>
        <w:rPr>
          <w:i/>
          <w:szCs w:val="24"/>
        </w:rPr>
      </w:pPr>
      <w:r w:rsidRPr="0081457A">
        <w:rPr>
          <w:i/>
          <w:szCs w:val="24"/>
        </w:rPr>
        <w:t>PAI 715</w:t>
      </w:r>
      <w:r w:rsidRPr="0081457A">
        <w:rPr>
          <w:i/>
          <w:szCs w:val="24"/>
        </w:rPr>
        <w:tab/>
        <w:t>From Fragility to Resilience: New Approaches to Global Development*</w:t>
      </w:r>
    </w:p>
    <w:p w14:paraId="24D9916E" w14:textId="77777777" w:rsidR="0082100C" w:rsidRPr="0081457A" w:rsidRDefault="0082100C" w:rsidP="00003A6D">
      <w:pPr>
        <w:pStyle w:val="TabularInformation"/>
        <w:tabs>
          <w:tab w:val="left" w:pos="2160"/>
        </w:tabs>
        <w:rPr>
          <w:i/>
          <w:szCs w:val="24"/>
        </w:rPr>
      </w:pPr>
      <w:r w:rsidRPr="0081457A">
        <w:rPr>
          <w:i/>
          <w:szCs w:val="24"/>
        </w:rPr>
        <w:t>PAI 715</w:t>
      </w:r>
      <w:r w:rsidRPr="0081457A">
        <w:rPr>
          <w:i/>
          <w:szCs w:val="24"/>
        </w:rPr>
        <w:tab/>
        <w:t>International Trade &amp; Economic Negotiation*</w:t>
      </w:r>
    </w:p>
    <w:p w14:paraId="49ACF071" w14:textId="77777777" w:rsidR="0082100C" w:rsidRPr="0081457A" w:rsidRDefault="0082100C" w:rsidP="00003A6D">
      <w:pPr>
        <w:pStyle w:val="TabularInformation"/>
        <w:tabs>
          <w:tab w:val="left" w:pos="2160"/>
        </w:tabs>
        <w:rPr>
          <w:i/>
          <w:szCs w:val="24"/>
        </w:rPr>
      </w:pPr>
      <w:r w:rsidRPr="0081457A">
        <w:rPr>
          <w:i/>
          <w:szCs w:val="24"/>
        </w:rPr>
        <w:t>PAI 715</w:t>
      </w:r>
      <w:r w:rsidRPr="0081457A">
        <w:rPr>
          <w:i/>
          <w:szCs w:val="24"/>
        </w:rPr>
        <w:tab/>
        <w:t>Issues in Global Economic and Financial Security*</w:t>
      </w:r>
    </w:p>
    <w:p w14:paraId="0A9103D5" w14:textId="77777777" w:rsidR="0082100C" w:rsidRPr="0081457A" w:rsidRDefault="0082100C" w:rsidP="00003A6D">
      <w:pPr>
        <w:pStyle w:val="TabularInformation"/>
        <w:tabs>
          <w:tab w:val="left" w:pos="2160"/>
          <w:tab w:val="left" w:pos="2880"/>
        </w:tabs>
        <w:rPr>
          <w:i/>
          <w:szCs w:val="24"/>
        </w:rPr>
      </w:pPr>
      <w:r w:rsidRPr="0081457A">
        <w:rPr>
          <w:i/>
          <w:szCs w:val="24"/>
        </w:rPr>
        <w:t>PAI 716</w:t>
      </w:r>
      <w:r w:rsidRPr="0081457A">
        <w:rPr>
          <w:i/>
          <w:szCs w:val="24"/>
        </w:rPr>
        <w:tab/>
        <w:t>Economic Dimensions of Global Power</w:t>
      </w:r>
    </w:p>
    <w:p w14:paraId="784CC19E" w14:textId="77777777" w:rsidR="0082100C" w:rsidRPr="0081457A" w:rsidRDefault="0082100C" w:rsidP="00003A6D">
      <w:pPr>
        <w:pStyle w:val="TabularInformation"/>
        <w:tabs>
          <w:tab w:val="left" w:pos="2160"/>
          <w:tab w:val="left" w:pos="2880"/>
        </w:tabs>
        <w:rPr>
          <w:i/>
          <w:szCs w:val="24"/>
        </w:rPr>
      </w:pPr>
      <w:r w:rsidRPr="0081457A">
        <w:rPr>
          <w:i/>
          <w:szCs w:val="24"/>
        </w:rPr>
        <w:t>PAI 757</w:t>
      </w:r>
      <w:r w:rsidRPr="0081457A">
        <w:rPr>
          <w:i/>
          <w:szCs w:val="24"/>
        </w:rPr>
        <w:tab/>
        <w:t>Development Economics</w:t>
      </w:r>
    </w:p>
    <w:p w14:paraId="33ACAFED" w14:textId="77777777" w:rsidR="0082100C" w:rsidRPr="0081457A" w:rsidRDefault="0082100C" w:rsidP="008F37C5">
      <w:pPr>
        <w:pStyle w:val="TabularInformation"/>
        <w:tabs>
          <w:tab w:val="left" w:pos="2160"/>
          <w:tab w:val="left" w:pos="2880"/>
        </w:tabs>
        <w:rPr>
          <w:i/>
          <w:szCs w:val="24"/>
        </w:rPr>
      </w:pPr>
      <w:r w:rsidRPr="0081457A">
        <w:rPr>
          <w:i/>
          <w:szCs w:val="24"/>
        </w:rPr>
        <w:t>PSC 753</w:t>
      </w:r>
      <w:r w:rsidRPr="0081457A">
        <w:rPr>
          <w:i/>
          <w:szCs w:val="24"/>
        </w:rPr>
        <w:tab/>
        <w:t>International Political Economy</w:t>
      </w:r>
    </w:p>
    <w:p w14:paraId="0C90AD28" w14:textId="77777777" w:rsidR="00003A6D" w:rsidRPr="0013348B" w:rsidRDefault="00003A6D" w:rsidP="00003A6D">
      <w:pPr>
        <w:pStyle w:val="Heading2"/>
        <w:tabs>
          <w:tab w:val="left" w:pos="2160"/>
        </w:tabs>
        <w:rPr>
          <w:szCs w:val="24"/>
        </w:rPr>
      </w:pPr>
      <w:bookmarkStart w:id="209" w:name="_Toc457288376"/>
      <w:bookmarkStart w:id="210" w:name="_Toc489865119"/>
      <w:bookmarkStart w:id="211" w:name="_Toc513806400"/>
      <w:bookmarkStart w:id="212" w:name="_Toc521932361"/>
      <w:bookmarkStart w:id="213" w:name="_Toc14685671"/>
      <w:bookmarkStart w:id="214" w:name="_Toc42607585"/>
      <w:bookmarkStart w:id="215" w:name="_Toc104909182"/>
      <w:bookmarkStart w:id="216" w:name="_Toc108517659"/>
      <w:bookmarkStart w:id="217" w:name="_Toc108538501"/>
      <w:bookmarkStart w:id="218" w:name="_Toc109401252"/>
      <w:r w:rsidRPr="0013348B">
        <w:rPr>
          <w:szCs w:val="24"/>
        </w:rPr>
        <w:t>E</w:t>
      </w:r>
      <w:r>
        <w:rPr>
          <w:szCs w:val="24"/>
        </w:rPr>
        <w:t>mployment</w:t>
      </w:r>
      <w:bookmarkEnd w:id="209"/>
      <w:bookmarkEnd w:id="210"/>
      <w:bookmarkEnd w:id="211"/>
      <w:bookmarkEnd w:id="212"/>
      <w:bookmarkEnd w:id="213"/>
      <w:bookmarkEnd w:id="214"/>
      <w:bookmarkEnd w:id="215"/>
      <w:bookmarkEnd w:id="216"/>
      <w:bookmarkEnd w:id="217"/>
      <w:bookmarkEnd w:id="218"/>
      <w:r w:rsidRPr="0013348B">
        <w:rPr>
          <w:szCs w:val="24"/>
        </w:rPr>
        <w:t xml:space="preserve"> </w:t>
      </w:r>
    </w:p>
    <w:p w14:paraId="7A913AFF" w14:textId="0E0B0C9D" w:rsidR="00003A6D" w:rsidRPr="0013348B" w:rsidRDefault="00003A6D" w:rsidP="00003A6D">
      <w:pPr>
        <w:rPr>
          <w:szCs w:val="24"/>
        </w:rPr>
      </w:pPr>
      <w:r w:rsidRPr="0013348B">
        <w:rPr>
          <w:szCs w:val="24"/>
        </w:rPr>
        <w:t xml:space="preserve">The track prepares students for an array of jobs linked to international economics, including international business, banking and finance, trade and commerce, </w:t>
      </w:r>
      <w:r>
        <w:rPr>
          <w:szCs w:val="24"/>
        </w:rPr>
        <w:t xml:space="preserve">sovereign risk analysis, </w:t>
      </w:r>
      <w:r w:rsidRPr="0013348B">
        <w:rPr>
          <w:szCs w:val="24"/>
        </w:rPr>
        <w:t>public finance, and international economic policy. Students pursuing this career track can pursue positions like the following</w:t>
      </w:r>
      <w:r>
        <w:rPr>
          <w:szCs w:val="24"/>
        </w:rPr>
        <w:t>:</w:t>
      </w:r>
    </w:p>
    <w:p w14:paraId="2C5935AB" w14:textId="77777777" w:rsidR="00DF0F00" w:rsidRDefault="00DF0F00" w:rsidP="0081457A">
      <w:pPr>
        <w:pStyle w:val="TabularInformation"/>
        <w:numPr>
          <w:ilvl w:val="0"/>
          <w:numId w:val="12"/>
        </w:numPr>
      </w:pPr>
      <w:r w:rsidRPr="00DF0F00">
        <w:rPr>
          <w:b/>
          <w:bCs/>
        </w:rPr>
        <w:t>Delegation of German Industry and Commerce in Washington, DC</w:t>
      </w:r>
      <w:r>
        <w:t>, Senior Manager Consulting &amp; Corporate Development</w:t>
      </w:r>
    </w:p>
    <w:p w14:paraId="756CA9A6" w14:textId="77777777" w:rsidR="00DF0F00" w:rsidRDefault="00DF0F00" w:rsidP="0081457A">
      <w:pPr>
        <w:pStyle w:val="TabularInformation"/>
        <w:numPr>
          <w:ilvl w:val="0"/>
          <w:numId w:val="12"/>
        </w:numPr>
      </w:pPr>
      <w:r w:rsidRPr="00DF0F00">
        <w:rPr>
          <w:b/>
          <w:bCs/>
        </w:rPr>
        <w:t>Domini Social Investments</w:t>
      </w:r>
      <w:r>
        <w:t>, Impact Investment Strategist</w:t>
      </w:r>
    </w:p>
    <w:p w14:paraId="1A35FF30" w14:textId="77777777" w:rsidR="00DF0F00" w:rsidRDefault="00DF0F00" w:rsidP="0081457A">
      <w:pPr>
        <w:pStyle w:val="TabularInformation"/>
        <w:numPr>
          <w:ilvl w:val="0"/>
          <w:numId w:val="12"/>
        </w:numPr>
      </w:pPr>
      <w:r w:rsidRPr="00DF0F00">
        <w:rPr>
          <w:b/>
          <w:bCs/>
        </w:rPr>
        <w:t>President of the Council of Ministers (Italy),</w:t>
      </w:r>
      <w:r>
        <w:t xml:space="preserve"> Economics Specialist</w:t>
      </w:r>
    </w:p>
    <w:p w14:paraId="248BA390" w14:textId="77777777" w:rsidR="00DF0F00" w:rsidRDefault="00DF0F00" w:rsidP="0081457A">
      <w:pPr>
        <w:pStyle w:val="TabularInformation"/>
        <w:numPr>
          <w:ilvl w:val="0"/>
          <w:numId w:val="12"/>
        </w:numPr>
      </w:pPr>
      <w:r w:rsidRPr="00DF0F00">
        <w:rPr>
          <w:b/>
          <w:bCs/>
        </w:rPr>
        <w:t>Prosek Partners</w:t>
      </w:r>
      <w:r>
        <w:t>, Senior Vice President, Head of Investor Relations</w:t>
      </w:r>
    </w:p>
    <w:p w14:paraId="135DA1F8" w14:textId="77777777" w:rsidR="00381D5A" w:rsidRDefault="00381D5A" w:rsidP="00381D5A">
      <w:pPr>
        <w:pStyle w:val="TabularInformation"/>
        <w:numPr>
          <w:ilvl w:val="0"/>
          <w:numId w:val="12"/>
        </w:numPr>
      </w:pPr>
      <w:r>
        <w:rPr>
          <w:b/>
          <w:bCs/>
        </w:rPr>
        <w:t xml:space="preserve">U.S. Department of State, </w:t>
      </w:r>
      <w:r>
        <w:t>Senior Advisor, Office of Intellectual Property Rights</w:t>
      </w:r>
    </w:p>
    <w:p w14:paraId="0A03D9FA" w14:textId="77777777" w:rsidR="00DF0F00" w:rsidRDefault="00DF0F00" w:rsidP="0081457A">
      <w:pPr>
        <w:pStyle w:val="TabularInformation"/>
        <w:numPr>
          <w:ilvl w:val="0"/>
          <w:numId w:val="12"/>
        </w:numPr>
      </w:pPr>
      <w:r w:rsidRPr="00DF0F00">
        <w:rPr>
          <w:b/>
          <w:bCs/>
        </w:rPr>
        <w:t>U.S. Department of State</w:t>
      </w:r>
      <w:r>
        <w:t>, Foreign Affairs Officer, G20 Debt Suspension Service Initiative</w:t>
      </w:r>
    </w:p>
    <w:p w14:paraId="2081F36C" w14:textId="77777777" w:rsidR="008F37C5" w:rsidRPr="008F37C5" w:rsidRDefault="00DF0F00" w:rsidP="0081457A">
      <w:pPr>
        <w:pStyle w:val="TabularInformation"/>
        <w:numPr>
          <w:ilvl w:val="0"/>
          <w:numId w:val="12"/>
        </w:numPr>
        <w:rPr>
          <w:b/>
          <w:caps/>
          <w:color w:val="D44500"/>
          <w:sz w:val="28"/>
          <w:szCs w:val="24"/>
        </w:rPr>
      </w:pPr>
      <w:r w:rsidRPr="008F37C5">
        <w:rPr>
          <w:b/>
          <w:bCs/>
        </w:rPr>
        <w:t>U.S. International Development Finance Corporation</w:t>
      </w:r>
      <w:r>
        <w:t>, International Economist</w:t>
      </w:r>
    </w:p>
    <w:p w14:paraId="5C94D4D4" w14:textId="62E2591F" w:rsidR="00003A6D" w:rsidRPr="008F37C5" w:rsidRDefault="00DF0F00" w:rsidP="0081457A">
      <w:pPr>
        <w:pStyle w:val="TabularInformation"/>
        <w:numPr>
          <w:ilvl w:val="0"/>
          <w:numId w:val="12"/>
        </w:numPr>
        <w:rPr>
          <w:b/>
          <w:caps/>
          <w:color w:val="D44500"/>
          <w:sz w:val="28"/>
          <w:szCs w:val="24"/>
        </w:rPr>
      </w:pPr>
      <w:r w:rsidRPr="008F37C5">
        <w:rPr>
          <w:b/>
          <w:bCs/>
        </w:rPr>
        <w:t>U.S. Trade Representative</w:t>
      </w:r>
      <w:r>
        <w:t>, Industrial Goods Office, Director</w:t>
      </w:r>
      <w:r w:rsidR="00003A6D">
        <w:br w:type="page"/>
      </w:r>
    </w:p>
    <w:p w14:paraId="6F990A86" w14:textId="2DA2656A" w:rsidR="00A755A1" w:rsidRPr="0013348B" w:rsidRDefault="00385365" w:rsidP="00A755A1">
      <w:pPr>
        <w:pStyle w:val="Heading1"/>
      </w:pPr>
      <w:bookmarkStart w:id="219" w:name="_Toc108517660"/>
      <w:bookmarkStart w:id="220" w:name="_Toc109401253"/>
      <w:r>
        <w:t xml:space="preserve">International </w:t>
      </w:r>
      <w:r w:rsidR="00094A03">
        <w:t>S</w:t>
      </w:r>
      <w:r>
        <w:t>ervice</w:t>
      </w:r>
      <w:bookmarkEnd w:id="219"/>
      <w:bookmarkEnd w:id="220"/>
    </w:p>
    <w:p w14:paraId="5D3599F5" w14:textId="428EBB71" w:rsidR="00A755A1" w:rsidRPr="0013348B" w:rsidRDefault="00094A03" w:rsidP="00A755A1">
      <w:pPr>
        <w:rPr>
          <w:rFonts w:eastAsia="Times New Roman"/>
          <w:szCs w:val="24"/>
        </w:rPr>
      </w:pPr>
      <w:r>
        <w:rPr>
          <w:rFonts w:eastAsia="Times New Roman"/>
          <w:szCs w:val="24"/>
        </w:rPr>
        <w:t>The international foreign and civil service remains a pillar of the traditional function of bilateral and multilateral diplomacy</w:t>
      </w:r>
      <w:proofErr w:type="gramStart"/>
      <w:r>
        <w:rPr>
          <w:rFonts w:eastAsia="Times New Roman"/>
          <w:szCs w:val="24"/>
        </w:rPr>
        <w:t xml:space="preserve">.  </w:t>
      </w:r>
      <w:proofErr w:type="gramEnd"/>
      <w:r>
        <w:rPr>
          <w:rFonts w:eastAsia="Times New Roman"/>
          <w:szCs w:val="24"/>
        </w:rPr>
        <w:t xml:space="preserve">As the practice of international relations has evolved, international service has grown to include the operation of international non-governmental organizations, corporations, and international organizations as well as those functions still </w:t>
      </w:r>
      <w:proofErr w:type="gramStart"/>
      <w:r>
        <w:rPr>
          <w:rFonts w:eastAsia="Times New Roman"/>
          <w:szCs w:val="24"/>
        </w:rPr>
        <w:t>carried out</w:t>
      </w:r>
      <w:proofErr w:type="gramEnd"/>
      <w:r>
        <w:rPr>
          <w:rFonts w:eastAsia="Times New Roman"/>
          <w:szCs w:val="24"/>
        </w:rPr>
        <w:t xml:space="preserve"> by nation-states. </w:t>
      </w:r>
    </w:p>
    <w:p w14:paraId="6C603FC4" w14:textId="5480A6CE" w:rsidR="00A755A1" w:rsidRPr="0013348B" w:rsidRDefault="00A755A1" w:rsidP="00FC247E">
      <w:pPr>
        <w:rPr>
          <w:rFonts w:eastAsia="Times New Roman"/>
        </w:rPr>
      </w:pPr>
      <w:r w:rsidRPr="0013348B">
        <w:rPr>
          <w:rFonts w:eastAsia="Times New Roman"/>
        </w:rPr>
        <w:t>In a world where d</w:t>
      </w:r>
      <w:r w:rsidR="008E7C00">
        <w:rPr>
          <w:rFonts w:eastAsia="Times New Roman"/>
        </w:rPr>
        <w:t xml:space="preserve">iplomacy and policy analysis remain key to the practice of international affairs, </w:t>
      </w:r>
      <w:r w:rsidRPr="0013348B">
        <w:rPr>
          <w:rFonts w:eastAsia="Times New Roman"/>
        </w:rPr>
        <w:t xml:space="preserve">the </w:t>
      </w:r>
      <w:r w:rsidR="00D2159D">
        <w:rPr>
          <w:rFonts w:eastAsia="Times New Roman"/>
        </w:rPr>
        <w:t>international service</w:t>
      </w:r>
      <w:r w:rsidRPr="0013348B">
        <w:rPr>
          <w:rFonts w:eastAsia="Times New Roman"/>
        </w:rPr>
        <w:t xml:space="preserve"> career track provides students with the skills and training needed to understand interactions between states, the role of leadership within international and transnational organizations and </w:t>
      </w:r>
      <w:r w:rsidR="00EA6796">
        <w:rPr>
          <w:rFonts w:eastAsia="Times New Roman"/>
        </w:rPr>
        <w:t xml:space="preserve">objective </w:t>
      </w:r>
      <w:r w:rsidRPr="0013348B">
        <w:rPr>
          <w:rFonts w:eastAsia="Times New Roman"/>
        </w:rPr>
        <w:t xml:space="preserve">analysis of </w:t>
      </w:r>
      <w:r w:rsidR="00EA6796">
        <w:rPr>
          <w:rFonts w:eastAsia="Times New Roman"/>
        </w:rPr>
        <w:t xml:space="preserve">such </w:t>
      </w:r>
      <w:r w:rsidRPr="0013348B">
        <w:rPr>
          <w:rFonts w:eastAsia="Times New Roman"/>
        </w:rPr>
        <w:t xml:space="preserve">behavior. </w:t>
      </w:r>
    </w:p>
    <w:p w14:paraId="0C033E5A" w14:textId="668DEFBC" w:rsidR="0015746B" w:rsidRDefault="00A755A1" w:rsidP="00FC247E">
      <w:pPr>
        <w:rPr>
          <w:rFonts w:eastAsia="Times New Roman"/>
        </w:rPr>
      </w:pPr>
      <w:r w:rsidRPr="0013348B">
        <w:rPr>
          <w:rFonts w:eastAsia="Times New Roman"/>
        </w:rPr>
        <w:t>This track draws on the Maxwell School’s long history of leadership training and international</w:t>
      </w:r>
      <w:r w:rsidR="00CB1013">
        <w:rPr>
          <w:rFonts w:eastAsia="Times New Roman"/>
        </w:rPr>
        <w:t xml:space="preserve"> policy analysis.</w:t>
      </w:r>
      <w:r w:rsidR="008E7C00">
        <w:rPr>
          <w:rFonts w:eastAsia="Times New Roman"/>
        </w:rPr>
        <w:t xml:space="preserve"> </w:t>
      </w:r>
      <w:r w:rsidRPr="0013348B">
        <w:rPr>
          <w:rFonts w:eastAsia="Times New Roman"/>
        </w:rPr>
        <w:t xml:space="preserve">This includes </w:t>
      </w:r>
      <w:r w:rsidR="00CB1013">
        <w:rPr>
          <w:rFonts w:eastAsia="Times New Roman"/>
        </w:rPr>
        <w:t xml:space="preserve">work on </w:t>
      </w:r>
      <w:r w:rsidRPr="0013348B">
        <w:rPr>
          <w:rFonts w:eastAsia="Times New Roman"/>
        </w:rPr>
        <w:t>negotiation and conflict resolution, cultural awareness, political leadership, and organizational management</w:t>
      </w:r>
      <w:proofErr w:type="gramStart"/>
      <w:r w:rsidRPr="0013348B">
        <w:rPr>
          <w:rFonts w:eastAsia="Times New Roman"/>
        </w:rPr>
        <w:t xml:space="preserve">.  </w:t>
      </w:r>
      <w:proofErr w:type="gramEnd"/>
    </w:p>
    <w:p w14:paraId="1F46E0A8" w14:textId="29EA0A0E" w:rsidR="0015746B" w:rsidRPr="00FC247E" w:rsidRDefault="0015746B" w:rsidP="00FC247E">
      <w:r>
        <w:t xml:space="preserve">Please reach out to the principal advisor, Lionel Johnson, for advice regarding coursework, career trajectories and professional development in this track. </w:t>
      </w:r>
    </w:p>
    <w:p w14:paraId="6895D9A3" w14:textId="0901CD34" w:rsidR="00A755A1" w:rsidRPr="00FC247E" w:rsidRDefault="00A96DD9" w:rsidP="00FC247E">
      <w:pPr>
        <w:rPr>
          <w:rFonts w:eastAsia="Times New Roman"/>
          <w:b/>
          <w:bCs/>
        </w:rPr>
      </w:pPr>
      <w:bookmarkStart w:id="221" w:name="_Toc14685661"/>
      <w:bookmarkStart w:id="222" w:name="_Toc42607575"/>
      <w:bookmarkStart w:id="223" w:name="_Toc104909184"/>
      <w:bookmarkStart w:id="224" w:name="_Toc108517661"/>
      <w:r w:rsidRPr="00FC247E">
        <w:rPr>
          <w:rFonts w:eastAsia="Times New Roman"/>
          <w:b/>
          <w:bCs/>
        </w:rPr>
        <w:t>Car</w:t>
      </w:r>
      <w:r w:rsidR="00837487" w:rsidRPr="00FC247E">
        <w:rPr>
          <w:rFonts w:eastAsia="Times New Roman"/>
          <w:b/>
          <w:bCs/>
        </w:rPr>
        <w:t>eer Track Faculty</w:t>
      </w:r>
      <w:bookmarkEnd w:id="221"/>
      <w:bookmarkEnd w:id="222"/>
      <w:bookmarkEnd w:id="223"/>
      <w:bookmarkEnd w:id="224"/>
    </w:p>
    <w:p w14:paraId="57CB1EFA" w14:textId="045F39BC" w:rsidR="00A755A1" w:rsidRPr="0013348B" w:rsidRDefault="0015746B" w:rsidP="00FC247E">
      <w:pPr>
        <w:rPr>
          <w:rFonts w:eastAsia="Times New Roman"/>
        </w:rPr>
      </w:pPr>
      <w:r>
        <w:rPr>
          <w:rFonts w:eastAsia="Times New Roman"/>
        </w:rPr>
        <w:t>Lionel Johnson</w:t>
      </w:r>
      <w:r w:rsidR="00A755A1" w:rsidRPr="0013348B">
        <w:rPr>
          <w:rFonts w:eastAsia="Times New Roman"/>
        </w:rPr>
        <w:t>, Advisor (</w:t>
      </w:r>
      <w:r>
        <w:rPr>
          <w:rFonts w:eastAsia="Times New Roman"/>
        </w:rPr>
        <w:t>PAIA</w:t>
      </w:r>
      <w:r w:rsidR="00A755A1" w:rsidRPr="0013348B">
        <w:rPr>
          <w:rFonts w:eastAsia="Times New Roman"/>
        </w:rPr>
        <w:t>)</w:t>
      </w:r>
    </w:p>
    <w:p w14:paraId="48E1C443" w14:textId="77777777" w:rsidR="0056085F" w:rsidRDefault="00A755A1" w:rsidP="00A755A1">
      <w:pPr>
        <w:pStyle w:val="TabularInformation"/>
        <w:tabs>
          <w:tab w:val="left" w:pos="5760"/>
        </w:tabs>
        <w:rPr>
          <w:rFonts w:eastAsia="Times New Roman"/>
          <w:szCs w:val="24"/>
        </w:rPr>
      </w:pPr>
      <w:r w:rsidRPr="0013348B">
        <w:rPr>
          <w:rFonts w:eastAsia="Times New Roman"/>
          <w:szCs w:val="24"/>
        </w:rPr>
        <w:t>Lamis Abdelaaty (PSC)</w:t>
      </w:r>
      <w:r w:rsidRPr="0013348B">
        <w:rPr>
          <w:rFonts w:eastAsia="Times New Roman"/>
          <w:szCs w:val="24"/>
        </w:rPr>
        <w:tab/>
        <w:t>Matthew Cleary (PSC)</w:t>
      </w:r>
      <w:r w:rsidRPr="0013348B">
        <w:rPr>
          <w:rFonts w:eastAsia="Times New Roman"/>
          <w:szCs w:val="24"/>
        </w:rPr>
        <w:tab/>
      </w:r>
    </w:p>
    <w:p w14:paraId="772A34CB" w14:textId="77777777" w:rsidR="0056085F" w:rsidRDefault="008E7C00" w:rsidP="00A755A1">
      <w:pPr>
        <w:pStyle w:val="TabularInformation"/>
        <w:tabs>
          <w:tab w:val="left" w:pos="5760"/>
        </w:tabs>
        <w:rPr>
          <w:rFonts w:eastAsia="Times New Roman"/>
          <w:szCs w:val="24"/>
          <w:lang w:val="fr-FR"/>
        </w:rPr>
      </w:pPr>
      <w:r>
        <w:rPr>
          <w:rFonts w:eastAsia="Times New Roman"/>
          <w:szCs w:val="24"/>
        </w:rPr>
        <w:t>Robert Daly (PAIA)*</w:t>
      </w:r>
      <w:r w:rsidR="0056085F">
        <w:rPr>
          <w:rFonts w:eastAsia="Times New Roman"/>
          <w:szCs w:val="24"/>
        </w:rPr>
        <w:tab/>
      </w:r>
      <w:r w:rsidR="00A755A1" w:rsidRPr="005671CD">
        <w:rPr>
          <w:rFonts w:eastAsia="Times New Roman"/>
          <w:szCs w:val="24"/>
          <w:lang w:val="fr-FR"/>
        </w:rPr>
        <w:t>Renée de Nevers (PAIA)</w:t>
      </w:r>
    </w:p>
    <w:p w14:paraId="7A762C5A" w14:textId="77777777" w:rsidR="001E44AA" w:rsidRDefault="00A755A1" w:rsidP="00A755A1">
      <w:pPr>
        <w:pStyle w:val="TabularInformation"/>
        <w:tabs>
          <w:tab w:val="left" w:pos="5760"/>
        </w:tabs>
        <w:rPr>
          <w:rFonts w:eastAsia="Times New Roman"/>
          <w:szCs w:val="24"/>
        </w:rPr>
      </w:pPr>
      <w:r w:rsidRPr="0013348B">
        <w:rPr>
          <w:rFonts w:eastAsia="Times New Roman"/>
          <w:szCs w:val="24"/>
        </w:rPr>
        <w:t>Seth Jolly (PSC)</w:t>
      </w:r>
      <w:r w:rsidR="008E7C00">
        <w:rPr>
          <w:rFonts w:eastAsia="Times New Roman"/>
          <w:szCs w:val="24"/>
        </w:rPr>
        <w:tab/>
      </w:r>
      <w:r w:rsidR="001E44AA">
        <w:rPr>
          <w:rFonts w:eastAsia="Times New Roman"/>
          <w:szCs w:val="24"/>
        </w:rPr>
        <w:t>Osamah Khalil (HST)</w:t>
      </w:r>
    </w:p>
    <w:p w14:paraId="34112244" w14:textId="77777777" w:rsidR="00803857" w:rsidRDefault="00A755A1" w:rsidP="00A755A1">
      <w:pPr>
        <w:pStyle w:val="TabularInformation"/>
        <w:tabs>
          <w:tab w:val="left" w:pos="5760"/>
        </w:tabs>
        <w:rPr>
          <w:rFonts w:eastAsia="Times New Roman"/>
          <w:szCs w:val="24"/>
          <w:lang w:val="de-DE"/>
        </w:rPr>
      </w:pPr>
      <w:r w:rsidRPr="0013348B">
        <w:rPr>
          <w:rFonts w:eastAsia="Times New Roman"/>
          <w:szCs w:val="24"/>
        </w:rPr>
        <w:t>A</w:t>
      </w:r>
      <w:r w:rsidRPr="0013348B">
        <w:rPr>
          <w:rFonts w:eastAsia="Times New Roman"/>
          <w:szCs w:val="24"/>
          <w:lang w:val="de-DE"/>
        </w:rPr>
        <w:t>udie Klotz (PSC)</w:t>
      </w:r>
      <w:r w:rsidRPr="0013348B">
        <w:rPr>
          <w:rFonts w:eastAsia="Times New Roman"/>
          <w:szCs w:val="24"/>
          <w:lang w:val="de-DE"/>
        </w:rPr>
        <w:tab/>
        <w:t>Glyn Morgan (PSC)</w:t>
      </w:r>
      <w:r w:rsidRPr="0013348B">
        <w:rPr>
          <w:rFonts w:eastAsia="Times New Roman"/>
          <w:szCs w:val="24"/>
          <w:lang w:val="de-DE"/>
        </w:rPr>
        <w:tab/>
      </w:r>
    </w:p>
    <w:p w14:paraId="393FD4E9" w14:textId="77777777" w:rsidR="00803857" w:rsidRDefault="001E44AA" w:rsidP="00A755A1">
      <w:pPr>
        <w:pStyle w:val="TabularInformation"/>
        <w:tabs>
          <w:tab w:val="left" w:pos="5760"/>
        </w:tabs>
        <w:rPr>
          <w:rFonts w:eastAsia="Times New Roman"/>
          <w:szCs w:val="24"/>
          <w:lang w:val="de-DE"/>
        </w:rPr>
      </w:pPr>
      <w:r>
        <w:rPr>
          <w:rFonts w:eastAsia="Times New Roman"/>
          <w:szCs w:val="24"/>
          <w:lang w:val="de-DE"/>
        </w:rPr>
        <w:t>Steve Pike (PRL)</w:t>
      </w:r>
      <w:r>
        <w:rPr>
          <w:rFonts w:eastAsia="Times New Roman"/>
          <w:szCs w:val="24"/>
          <w:lang w:val="de-DE"/>
        </w:rPr>
        <w:tab/>
        <w:t>Shawn Powers (PAIA)*</w:t>
      </w:r>
      <w:r w:rsidR="00094A03">
        <w:rPr>
          <w:rFonts w:eastAsia="Times New Roman"/>
          <w:szCs w:val="24"/>
          <w:lang w:val="de-DE"/>
        </w:rPr>
        <w:tab/>
      </w:r>
    </w:p>
    <w:p w14:paraId="56002DB5" w14:textId="77777777" w:rsidR="00803857" w:rsidRDefault="00A755A1" w:rsidP="00A755A1">
      <w:pPr>
        <w:pStyle w:val="TabularInformation"/>
        <w:tabs>
          <w:tab w:val="left" w:pos="5760"/>
        </w:tabs>
        <w:rPr>
          <w:rFonts w:eastAsia="Times New Roman"/>
          <w:szCs w:val="24"/>
          <w:lang w:val="de-DE"/>
        </w:rPr>
      </w:pPr>
      <w:r w:rsidRPr="0013348B">
        <w:rPr>
          <w:rFonts w:eastAsia="Times New Roman"/>
          <w:szCs w:val="24"/>
          <w:lang w:val="de-DE"/>
        </w:rPr>
        <w:t>Robert Rubinstein (ANT)</w:t>
      </w:r>
      <w:r w:rsidR="00803857">
        <w:rPr>
          <w:rFonts w:eastAsia="Times New Roman"/>
          <w:szCs w:val="24"/>
          <w:lang w:val="de-DE"/>
        </w:rPr>
        <w:tab/>
      </w:r>
      <w:r w:rsidRPr="0013348B">
        <w:rPr>
          <w:rFonts w:eastAsia="Times New Roman"/>
          <w:szCs w:val="24"/>
          <w:lang w:val="de-DE"/>
        </w:rPr>
        <w:t>Yüksel Sezgin (PSC)</w:t>
      </w:r>
      <w:r w:rsidRPr="0013348B">
        <w:rPr>
          <w:rFonts w:eastAsia="Times New Roman"/>
          <w:szCs w:val="24"/>
          <w:lang w:val="de-DE"/>
        </w:rPr>
        <w:tab/>
      </w:r>
    </w:p>
    <w:p w14:paraId="35E39606" w14:textId="77777777" w:rsidR="00803857" w:rsidRDefault="00A755A1" w:rsidP="00A755A1">
      <w:pPr>
        <w:pStyle w:val="TabularInformation"/>
        <w:tabs>
          <w:tab w:val="left" w:pos="5760"/>
        </w:tabs>
        <w:rPr>
          <w:rFonts w:eastAsia="Times New Roman"/>
          <w:szCs w:val="24"/>
          <w:lang w:val="de-DE"/>
        </w:rPr>
      </w:pPr>
      <w:r w:rsidRPr="0013348B">
        <w:rPr>
          <w:rFonts w:eastAsia="Times New Roman"/>
          <w:szCs w:val="24"/>
          <w:lang w:val="de-DE"/>
        </w:rPr>
        <w:t>Cora True-Frost (LAW)</w:t>
      </w:r>
      <w:r w:rsidRPr="0013348B">
        <w:rPr>
          <w:rFonts w:eastAsia="Times New Roman"/>
          <w:szCs w:val="24"/>
          <w:lang w:val="de-DE"/>
        </w:rPr>
        <w:tab/>
        <w:t>Simon Weschle (PSC)</w:t>
      </w:r>
      <w:bookmarkStart w:id="225" w:name="_Toc457288389"/>
      <w:r w:rsidR="002F0D71">
        <w:rPr>
          <w:rFonts w:eastAsia="Times New Roman"/>
          <w:szCs w:val="24"/>
          <w:lang w:val="de-DE"/>
        </w:rPr>
        <w:tab/>
      </w:r>
    </w:p>
    <w:p w14:paraId="5B541657" w14:textId="2442E8A4" w:rsidR="00A755A1" w:rsidRPr="0013348B" w:rsidRDefault="002F0D71" w:rsidP="00A755A1">
      <w:pPr>
        <w:pStyle w:val="TabularInformation"/>
        <w:tabs>
          <w:tab w:val="left" w:pos="5760"/>
        </w:tabs>
        <w:rPr>
          <w:rFonts w:eastAsia="Times New Roman"/>
          <w:szCs w:val="24"/>
          <w:lang w:val="de-DE"/>
        </w:rPr>
      </w:pPr>
      <w:r>
        <w:rPr>
          <w:rFonts w:eastAsia="Times New Roman"/>
          <w:szCs w:val="24"/>
          <w:lang w:val="de-DE"/>
        </w:rPr>
        <w:t>Michael Williams (PAIA)</w:t>
      </w:r>
    </w:p>
    <w:p w14:paraId="43E9FC1E" w14:textId="77777777" w:rsidR="00A755A1" w:rsidRDefault="00A755A1" w:rsidP="00A755A1">
      <w:pPr>
        <w:pStyle w:val="Heading2"/>
        <w:rPr>
          <w:szCs w:val="24"/>
        </w:rPr>
      </w:pPr>
      <w:bookmarkStart w:id="226" w:name="_Toc521932375"/>
      <w:bookmarkStart w:id="227" w:name="_Toc14685662"/>
      <w:bookmarkStart w:id="228" w:name="_Toc42607576"/>
      <w:bookmarkStart w:id="229" w:name="_Toc104909185"/>
      <w:bookmarkStart w:id="230" w:name="_Toc108517662"/>
      <w:bookmarkStart w:id="231" w:name="_Toc108538503"/>
      <w:bookmarkStart w:id="232" w:name="_Toc489865131"/>
      <w:bookmarkStart w:id="233" w:name="_Toc513806413"/>
      <w:bookmarkStart w:id="234" w:name="_Toc109401254"/>
      <w:r>
        <w:rPr>
          <w:szCs w:val="24"/>
        </w:rPr>
        <w:t>Core Course Recommendations</w:t>
      </w:r>
      <w:bookmarkEnd w:id="226"/>
      <w:bookmarkEnd w:id="227"/>
      <w:bookmarkEnd w:id="228"/>
      <w:bookmarkEnd w:id="229"/>
      <w:bookmarkEnd w:id="230"/>
      <w:bookmarkEnd w:id="231"/>
      <w:bookmarkEnd w:id="234"/>
    </w:p>
    <w:p w14:paraId="0279F60D" w14:textId="69EE2366" w:rsidR="00A755A1" w:rsidRDefault="008F1EB4" w:rsidP="00A755A1">
      <w:r>
        <w:t>International service</w:t>
      </w:r>
      <w:r w:rsidR="00A755A1">
        <w:t xml:space="preserve"> work requires professionals who can operate at the intergovernmental or international organizational lev</w:t>
      </w:r>
      <w:r w:rsidR="00ED6013">
        <w:t xml:space="preserve">el </w:t>
      </w:r>
      <w:r w:rsidR="00A755A1">
        <w:t xml:space="preserve">and are versed in a broad range of research methodologies. </w:t>
      </w:r>
    </w:p>
    <w:p w14:paraId="1BE0FA76" w14:textId="77777777" w:rsidR="00A755A1" w:rsidRPr="00843B5C" w:rsidRDefault="00A755A1" w:rsidP="00A755A1">
      <w:pPr>
        <w:rPr>
          <w:i/>
        </w:rPr>
      </w:pPr>
      <w:r>
        <w:t xml:space="preserve">As such, students </w:t>
      </w:r>
      <w:proofErr w:type="gramStart"/>
      <w:r>
        <w:t>are encouraged</w:t>
      </w:r>
      <w:proofErr w:type="gramEnd"/>
      <w:r>
        <w:t xml:space="preserve"> to consider the following classes for their core requirements: </w:t>
      </w:r>
    </w:p>
    <w:p w14:paraId="20F53B04" w14:textId="3739189A" w:rsidR="00A755A1" w:rsidRPr="00860C4A" w:rsidRDefault="00A755A1" w:rsidP="0081457A">
      <w:pPr>
        <w:pStyle w:val="ListParagraph"/>
        <w:numPr>
          <w:ilvl w:val="0"/>
          <w:numId w:val="5"/>
        </w:numPr>
        <w:spacing w:before="0"/>
        <w:rPr>
          <w:i/>
        </w:rPr>
      </w:pPr>
      <w:r w:rsidRPr="00860C4A">
        <w:rPr>
          <w:b/>
        </w:rPr>
        <w:t xml:space="preserve">Economics: </w:t>
      </w:r>
      <w:r w:rsidRPr="00860C4A">
        <w:rPr>
          <w:i/>
        </w:rPr>
        <w:t xml:space="preserve">PAI </w:t>
      </w:r>
      <w:r w:rsidR="00063A6A">
        <w:rPr>
          <w:i/>
        </w:rPr>
        <w:t>720: Economic Principles for International Affairs</w:t>
      </w:r>
      <w:r>
        <w:rPr>
          <w:i/>
        </w:rPr>
        <w:t>.</w:t>
      </w:r>
    </w:p>
    <w:p w14:paraId="7AE5D121" w14:textId="77777777" w:rsidR="00A755A1" w:rsidRDefault="00A755A1" w:rsidP="0081457A">
      <w:pPr>
        <w:pStyle w:val="ListParagraph"/>
        <w:numPr>
          <w:ilvl w:val="0"/>
          <w:numId w:val="5"/>
        </w:numPr>
        <w:spacing w:before="0"/>
      </w:pPr>
      <w:r w:rsidRPr="00860C4A">
        <w:rPr>
          <w:b/>
        </w:rPr>
        <w:t xml:space="preserve">Management of Programs and Staff: </w:t>
      </w:r>
      <w:r w:rsidRPr="00860C4A">
        <w:rPr>
          <w:i/>
        </w:rPr>
        <w:t>PAI 762: Challenges of International Management and Leadership</w:t>
      </w:r>
      <w:r>
        <w:t xml:space="preserve">. </w:t>
      </w:r>
    </w:p>
    <w:p w14:paraId="5D94E688" w14:textId="77777777" w:rsidR="00A755A1" w:rsidRDefault="00A755A1" w:rsidP="0081457A">
      <w:pPr>
        <w:pStyle w:val="ListParagraph"/>
        <w:numPr>
          <w:ilvl w:val="0"/>
          <w:numId w:val="5"/>
        </w:numPr>
        <w:spacing w:before="0"/>
      </w:pPr>
      <w:r w:rsidRPr="00860C4A">
        <w:rPr>
          <w:b/>
        </w:rPr>
        <w:t xml:space="preserve">Research Design and Evaluation: </w:t>
      </w:r>
      <w:r w:rsidRPr="00860C4A">
        <w:rPr>
          <w:i/>
        </w:rPr>
        <w:t xml:space="preserve">PAI 705:  Research Design for </w:t>
      </w:r>
      <w:r>
        <w:rPr>
          <w:i/>
        </w:rPr>
        <w:t>IR</w:t>
      </w:r>
      <w:r w:rsidRPr="00860C4A">
        <w:rPr>
          <w:i/>
        </w:rPr>
        <w:t xml:space="preserve"> Practitioners</w:t>
      </w:r>
      <w:r>
        <w:t xml:space="preserve">. </w:t>
      </w:r>
    </w:p>
    <w:p w14:paraId="55E9BC9F" w14:textId="77777777" w:rsidR="001E44AA" w:rsidRDefault="001E44AA">
      <w:pPr>
        <w:spacing w:before="0" w:after="200"/>
        <w:rPr>
          <w:rFonts w:eastAsia="Times New Roman"/>
          <w:b/>
          <w:szCs w:val="24"/>
          <w:highlight w:val="green"/>
        </w:rPr>
      </w:pPr>
      <w:bookmarkStart w:id="235" w:name="_Toc521932376"/>
      <w:bookmarkStart w:id="236" w:name="_Toc14685663"/>
      <w:bookmarkStart w:id="237" w:name="_Toc42607577"/>
      <w:r>
        <w:rPr>
          <w:rFonts w:eastAsia="Times New Roman"/>
          <w:szCs w:val="24"/>
          <w:highlight w:val="green"/>
        </w:rPr>
        <w:br w:type="page"/>
      </w:r>
    </w:p>
    <w:p w14:paraId="6A056080" w14:textId="52AFC9FA" w:rsidR="00A755A1" w:rsidRPr="003478CF" w:rsidRDefault="00385365" w:rsidP="00A755A1">
      <w:pPr>
        <w:pStyle w:val="Heading2"/>
        <w:rPr>
          <w:rFonts w:eastAsia="Times New Roman"/>
          <w:szCs w:val="24"/>
        </w:rPr>
      </w:pPr>
      <w:bookmarkStart w:id="238" w:name="_Toc104909186"/>
      <w:bookmarkStart w:id="239" w:name="_Toc108517663"/>
      <w:bookmarkStart w:id="240" w:name="_Toc108538504"/>
      <w:bookmarkStart w:id="241" w:name="_Toc109401255"/>
      <w:r>
        <w:rPr>
          <w:rFonts w:eastAsia="Times New Roman"/>
          <w:szCs w:val="24"/>
        </w:rPr>
        <w:t xml:space="preserve">International Service </w:t>
      </w:r>
      <w:r w:rsidR="00C76086" w:rsidRPr="003478CF">
        <w:rPr>
          <w:rFonts w:eastAsia="Times New Roman"/>
          <w:szCs w:val="24"/>
        </w:rPr>
        <w:t>Course Offerings</w:t>
      </w:r>
      <w:bookmarkEnd w:id="225"/>
      <w:bookmarkEnd w:id="232"/>
      <w:bookmarkEnd w:id="233"/>
      <w:bookmarkEnd w:id="235"/>
      <w:bookmarkEnd w:id="236"/>
      <w:bookmarkEnd w:id="237"/>
      <w:bookmarkEnd w:id="238"/>
      <w:bookmarkEnd w:id="239"/>
      <w:bookmarkEnd w:id="240"/>
      <w:bookmarkEnd w:id="241"/>
    </w:p>
    <w:p w14:paraId="31F00975" w14:textId="77777777" w:rsidR="008F37C5" w:rsidRPr="00773EAB" w:rsidRDefault="008F37C5" w:rsidP="00A755A1">
      <w:pPr>
        <w:pStyle w:val="TabularInformation"/>
        <w:rPr>
          <w:i/>
          <w:szCs w:val="24"/>
        </w:rPr>
      </w:pPr>
      <w:r w:rsidRPr="00773EAB">
        <w:rPr>
          <w:i/>
          <w:szCs w:val="24"/>
        </w:rPr>
        <w:t>ANT 600</w:t>
      </w:r>
      <w:r w:rsidRPr="00773EAB">
        <w:rPr>
          <w:i/>
          <w:szCs w:val="24"/>
        </w:rPr>
        <w:tab/>
        <w:t>Ungoverned Spaces</w:t>
      </w:r>
    </w:p>
    <w:p w14:paraId="41F8D40B" w14:textId="77777777" w:rsidR="008F37C5" w:rsidRPr="00773EAB" w:rsidRDefault="008F37C5" w:rsidP="00A755A1">
      <w:pPr>
        <w:pStyle w:val="TabularInformation"/>
        <w:rPr>
          <w:i/>
          <w:szCs w:val="24"/>
        </w:rPr>
      </w:pPr>
      <w:r w:rsidRPr="00773EAB">
        <w:rPr>
          <w:i/>
          <w:szCs w:val="24"/>
        </w:rPr>
        <w:t>PAI 683</w:t>
      </w:r>
      <w:r w:rsidRPr="00773EAB">
        <w:rPr>
          <w:i/>
          <w:szCs w:val="24"/>
        </w:rPr>
        <w:tab/>
        <w:t>Central Challenges in National Security Law &amp; Policy</w:t>
      </w:r>
    </w:p>
    <w:p w14:paraId="1029FF12" w14:textId="6195916C" w:rsidR="00A755A1" w:rsidRPr="00773EAB" w:rsidRDefault="00A755A1" w:rsidP="00A755A1">
      <w:pPr>
        <w:pStyle w:val="TabularInformation"/>
        <w:rPr>
          <w:i/>
          <w:szCs w:val="24"/>
        </w:rPr>
      </w:pPr>
      <w:r w:rsidRPr="00773EAB">
        <w:rPr>
          <w:i/>
          <w:szCs w:val="24"/>
        </w:rPr>
        <w:t xml:space="preserve">ANT 624 </w:t>
      </w:r>
      <w:r w:rsidRPr="00773EAB">
        <w:rPr>
          <w:i/>
          <w:szCs w:val="24"/>
        </w:rPr>
        <w:tab/>
        <w:t>Negotiation: Theory and Practice</w:t>
      </w:r>
    </w:p>
    <w:p w14:paraId="2B8735D1" w14:textId="76569CD2" w:rsidR="00A755A1" w:rsidRPr="00773EAB" w:rsidRDefault="00A755A1" w:rsidP="00A755A1">
      <w:pPr>
        <w:pStyle w:val="TabularInformation"/>
        <w:rPr>
          <w:i/>
          <w:szCs w:val="24"/>
        </w:rPr>
      </w:pPr>
      <w:r w:rsidRPr="00773EAB">
        <w:rPr>
          <w:i/>
          <w:szCs w:val="24"/>
        </w:rPr>
        <w:t>LAW 778</w:t>
      </w:r>
      <w:r w:rsidRPr="00773EAB">
        <w:rPr>
          <w:i/>
          <w:szCs w:val="24"/>
        </w:rPr>
        <w:tab/>
        <w:t>International Human Rights</w:t>
      </w:r>
    </w:p>
    <w:p w14:paraId="73CB1F8B" w14:textId="7ED25B24" w:rsidR="0002284A" w:rsidRPr="00773EAB" w:rsidRDefault="0002284A" w:rsidP="00A755A1">
      <w:pPr>
        <w:pStyle w:val="TabularInformation"/>
        <w:rPr>
          <w:i/>
          <w:szCs w:val="24"/>
        </w:rPr>
      </w:pPr>
      <w:r w:rsidRPr="00773EAB">
        <w:rPr>
          <w:i/>
          <w:szCs w:val="24"/>
        </w:rPr>
        <w:t>LAW 810</w:t>
      </w:r>
      <w:r w:rsidRPr="00773EAB">
        <w:rPr>
          <w:i/>
          <w:szCs w:val="24"/>
        </w:rPr>
        <w:tab/>
        <w:t>Emerging Issues in International Law</w:t>
      </w:r>
    </w:p>
    <w:p w14:paraId="5048006F" w14:textId="77777777" w:rsidR="0002284A" w:rsidRPr="00773EAB" w:rsidRDefault="0002284A" w:rsidP="00970223">
      <w:pPr>
        <w:pStyle w:val="TabularInformation"/>
        <w:rPr>
          <w:i/>
        </w:rPr>
      </w:pPr>
      <w:r w:rsidRPr="00773EAB">
        <w:rPr>
          <w:i/>
        </w:rPr>
        <w:t>LAW 840</w:t>
      </w:r>
      <w:r w:rsidRPr="00773EAB">
        <w:rPr>
          <w:i/>
        </w:rPr>
        <w:tab/>
        <w:t>Law of Armed Conflict</w:t>
      </w:r>
    </w:p>
    <w:p w14:paraId="242F7216" w14:textId="1654DA51" w:rsidR="00970223" w:rsidRPr="00773EAB" w:rsidRDefault="00970223" w:rsidP="00970223">
      <w:pPr>
        <w:pStyle w:val="TabularInformation"/>
        <w:rPr>
          <w:i/>
        </w:rPr>
      </w:pPr>
      <w:r w:rsidRPr="00773EAB">
        <w:rPr>
          <w:i/>
        </w:rPr>
        <w:t>PAI 600</w:t>
      </w:r>
      <w:r w:rsidRPr="00773EAB">
        <w:rPr>
          <w:i/>
        </w:rPr>
        <w:tab/>
        <w:t>Contemporary U.S. – Mexico Relations</w:t>
      </w:r>
    </w:p>
    <w:p w14:paraId="3D2350D6" w14:textId="77777777" w:rsidR="00A755A1" w:rsidRPr="00773EAB" w:rsidRDefault="00A755A1" w:rsidP="00A755A1">
      <w:pPr>
        <w:pStyle w:val="TabularInformation"/>
        <w:rPr>
          <w:i/>
        </w:rPr>
      </w:pPr>
      <w:r w:rsidRPr="00773EAB">
        <w:rPr>
          <w:i/>
        </w:rPr>
        <w:t>PAI 715</w:t>
      </w:r>
      <w:r w:rsidRPr="00773EAB">
        <w:rPr>
          <w:i/>
        </w:rPr>
        <w:tab/>
        <w:t>International Trade and Economic Negotiation*</w:t>
      </w:r>
    </w:p>
    <w:p w14:paraId="67657D34" w14:textId="77777777" w:rsidR="00A755A1" w:rsidRPr="00773EAB" w:rsidRDefault="00A755A1" w:rsidP="00A755A1">
      <w:pPr>
        <w:pStyle w:val="TabularInformation"/>
        <w:rPr>
          <w:i/>
        </w:rPr>
      </w:pPr>
      <w:r w:rsidRPr="00773EAB">
        <w:rPr>
          <w:i/>
        </w:rPr>
        <w:t>PAI 718</w:t>
      </w:r>
      <w:r w:rsidRPr="00773EAB">
        <w:rPr>
          <w:i/>
        </w:rPr>
        <w:tab/>
        <w:t>U.S. National Security and Foreign Policy</w:t>
      </w:r>
    </w:p>
    <w:p w14:paraId="3B8132F8" w14:textId="77777777" w:rsidR="00A755A1" w:rsidRPr="00773EAB" w:rsidRDefault="00A755A1" w:rsidP="00A755A1">
      <w:pPr>
        <w:pStyle w:val="TabularInformation"/>
        <w:rPr>
          <w:i/>
        </w:rPr>
      </w:pPr>
      <w:r w:rsidRPr="00773EAB">
        <w:rPr>
          <w:i/>
        </w:rPr>
        <w:t>PAI 719</w:t>
      </w:r>
      <w:r w:rsidRPr="00773EAB">
        <w:rPr>
          <w:i/>
        </w:rPr>
        <w:tab/>
        <w:t>Fundamentals of Post-Conflict Reconstruction</w:t>
      </w:r>
    </w:p>
    <w:p w14:paraId="668D3054" w14:textId="16963DC7" w:rsidR="00A755A1" w:rsidRPr="00773EAB" w:rsidRDefault="00A755A1" w:rsidP="00A755A1">
      <w:pPr>
        <w:pStyle w:val="TabularInformation"/>
        <w:rPr>
          <w:i/>
        </w:rPr>
      </w:pPr>
      <w:r w:rsidRPr="00773EAB">
        <w:rPr>
          <w:i/>
        </w:rPr>
        <w:t>PAI 764</w:t>
      </w:r>
      <w:r w:rsidRPr="00773EAB">
        <w:rPr>
          <w:i/>
        </w:rPr>
        <w:tab/>
        <w:t xml:space="preserve">UN Organizations: </w:t>
      </w:r>
      <w:r w:rsidR="00C76086" w:rsidRPr="00773EAB">
        <w:rPr>
          <w:i/>
        </w:rPr>
        <w:t>Structure and Function</w:t>
      </w:r>
    </w:p>
    <w:p w14:paraId="5183F75B" w14:textId="7DD0F4D3" w:rsidR="00A755A1" w:rsidRPr="00773EAB" w:rsidRDefault="00FD1DAC" w:rsidP="00A755A1">
      <w:pPr>
        <w:pStyle w:val="TabularInformation"/>
        <w:rPr>
          <w:i/>
        </w:rPr>
      </w:pPr>
      <w:r w:rsidRPr="00773EAB">
        <w:rPr>
          <w:i/>
        </w:rPr>
        <w:t>PRL 607</w:t>
      </w:r>
      <w:r w:rsidRPr="00773EAB">
        <w:rPr>
          <w:i/>
        </w:rPr>
        <w:tab/>
        <w:t>Advanced Public Diplomacy</w:t>
      </w:r>
    </w:p>
    <w:p w14:paraId="44209E32" w14:textId="77777777" w:rsidR="008F37C5" w:rsidRPr="00773EAB" w:rsidRDefault="008F37C5" w:rsidP="00A755A1">
      <w:pPr>
        <w:pStyle w:val="TabularInformation"/>
        <w:rPr>
          <w:i/>
        </w:rPr>
      </w:pPr>
      <w:r w:rsidRPr="00773EAB">
        <w:rPr>
          <w:i/>
        </w:rPr>
        <w:t>PSC 600</w:t>
      </w:r>
      <w:r w:rsidRPr="00773EAB">
        <w:rPr>
          <w:i/>
        </w:rPr>
        <w:tab/>
        <w:t>Citizenship: Theory, Law &amp; Practice</w:t>
      </w:r>
    </w:p>
    <w:p w14:paraId="544D312C" w14:textId="3A78B766" w:rsidR="001E44AA" w:rsidRPr="00773EAB" w:rsidRDefault="001E44AA" w:rsidP="00A755A1">
      <w:pPr>
        <w:pStyle w:val="TabularInformation"/>
        <w:rPr>
          <w:i/>
        </w:rPr>
      </w:pPr>
      <w:r w:rsidRPr="00773EAB">
        <w:rPr>
          <w:i/>
        </w:rPr>
        <w:t>PSC 700</w:t>
      </w:r>
      <w:r w:rsidRPr="00773EAB">
        <w:rPr>
          <w:i/>
        </w:rPr>
        <w:tab/>
        <w:t>Ethics and International Relations</w:t>
      </w:r>
    </w:p>
    <w:p w14:paraId="1BDD0791" w14:textId="59E47766" w:rsidR="008F37C5" w:rsidRPr="00773EAB" w:rsidRDefault="008F37C5" w:rsidP="00A755A1">
      <w:pPr>
        <w:pStyle w:val="TabularInformation"/>
        <w:rPr>
          <w:i/>
        </w:rPr>
      </w:pPr>
      <w:r w:rsidRPr="00773EAB">
        <w:rPr>
          <w:i/>
        </w:rPr>
        <w:t>PSC 781</w:t>
      </w:r>
      <w:r w:rsidRPr="00773EAB">
        <w:rPr>
          <w:i/>
        </w:rPr>
        <w:tab/>
        <w:t>Politics of the Developing World</w:t>
      </w:r>
    </w:p>
    <w:p w14:paraId="18B1B988" w14:textId="0522D08F" w:rsidR="00A755A1" w:rsidRPr="00C76086" w:rsidRDefault="00A755A1" w:rsidP="00A755A1">
      <w:pPr>
        <w:pStyle w:val="Heading2"/>
        <w:rPr>
          <w:rFonts w:eastAsia="Times New Roman"/>
          <w:szCs w:val="24"/>
        </w:rPr>
      </w:pPr>
      <w:bookmarkStart w:id="242" w:name="_Toc457288391"/>
      <w:bookmarkStart w:id="243" w:name="_Toc489865132"/>
      <w:bookmarkStart w:id="244" w:name="_Toc513806414"/>
      <w:bookmarkStart w:id="245" w:name="_Toc521932377"/>
      <w:bookmarkStart w:id="246" w:name="_Toc14685664"/>
      <w:bookmarkStart w:id="247" w:name="_Toc42607578"/>
      <w:bookmarkStart w:id="248" w:name="_Toc104909187"/>
      <w:bookmarkStart w:id="249" w:name="_Toc108517664"/>
      <w:bookmarkStart w:id="250" w:name="_Toc108538505"/>
      <w:bookmarkStart w:id="251" w:name="_Toc109401256"/>
      <w:r w:rsidRPr="00C76086">
        <w:rPr>
          <w:rFonts w:eastAsia="Times New Roman"/>
          <w:szCs w:val="24"/>
        </w:rPr>
        <w:t>E</w:t>
      </w:r>
      <w:r w:rsidR="00C76086">
        <w:rPr>
          <w:rFonts w:eastAsia="Times New Roman"/>
          <w:szCs w:val="24"/>
        </w:rPr>
        <w:t>mployment</w:t>
      </w:r>
      <w:bookmarkEnd w:id="242"/>
      <w:bookmarkEnd w:id="243"/>
      <w:bookmarkEnd w:id="244"/>
      <w:bookmarkEnd w:id="245"/>
      <w:bookmarkEnd w:id="246"/>
      <w:bookmarkEnd w:id="247"/>
      <w:bookmarkEnd w:id="248"/>
      <w:bookmarkEnd w:id="249"/>
      <w:bookmarkEnd w:id="250"/>
      <w:bookmarkEnd w:id="251"/>
      <w:r w:rsidRPr="00C76086">
        <w:rPr>
          <w:rFonts w:eastAsia="Times New Roman"/>
          <w:szCs w:val="24"/>
        </w:rPr>
        <w:t xml:space="preserve"> </w:t>
      </w:r>
    </w:p>
    <w:p w14:paraId="23B9C355" w14:textId="7A5E016E" w:rsidR="00E84D5E" w:rsidRPr="00E84D5E" w:rsidRDefault="00E84D5E" w:rsidP="00E84D5E">
      <w:pPr>
        <w:spacing w:before="0"/>
        <w:rPr>
          <w:b/>
          <w:bCs/>
        </w:rPr>
      </w:pPr>
      <w:r w:rsidRPr="00E84D5E">
        <w:rPr>
          <w:rFonts w:eastAsia="Times New Roman"/>
          <w:szCs w:val="24"/>
        </w:rPr>
        <w:t>The international service track serves as a foundation for careers in the Foreign Service and foreign affairs ministries and prepares students for positions like the following</w:t>
      </w:r>
      <w:r>
        <w:rPr>
          <w:rFonts w:eastAsia="Times New Roman"/>
          <w:szCs w:val="24"/>
        </w:rPr>
        <w:t>:</w:t>
      </w:r>
      <w:r w:rsidRPr="00E84D5E">
        <w:rPr>
          <w:b/>
          <w:bCs/>
        </w:rPr>
        <w:t xml:space="preserve"> </w:t>
      </w:r>
    </w:p>
    <w:p w14:paraId="028299B9" w14:textId="2C1E5BF0" w:rsidR="00E84D5E" w:rsidRDefault="00E84D5E" w:rsidP="0081457A">
      <w:pPr>
        <w:pStyle w:val="ListParagraph"/>
        <w:numPr>
          <w:ilvl w:val="0"/>
          <w:numId w:val="14"/>
        </w:numPr>
        <w:spacing w:before="0"/>
        <w:rPr>
          <w:b/>
          <w:bCs/>
        </w:rPr>
      </w:pPr>
      <w:r>
        <w:rPr>
          <w:b/>
          <w:bCs/>
        </w:rPr>
        <w:t>Bayer</w:t>
      </w:r>
      <w:r w:rsidRPr="006A5066">
        <w:t xml:space="preserve">, Global Digital </w:t>
      </w:r>
      <w:proofErr w:type="gramStart"/>
      <w:r w:rsidRPr="006A5066">
        <w:t>Policy</w:t>
      </w:r>
      <w:proofErr w:type="gramEnd"/>
      <w:r w:rsidRPr="006A5066">
        <w:t xml:space="preserve"> and Public Affairs Manager</w:t>
      </w:r>
    </w:p>
    <w:p w14:paraId="67500C2C" w14:textId="77777777" w:rsidR="00E84D5E" w:rsidRDefault="00E84D5E" w:rsidP="0081457A">
      <w:pPr>
        <w:pStyle w:val="TabularInformation"/>
        <w:numPr>
          <w:ilvl w:val="0"/>
          <w:numId w:val="14"/>
        </w:numPr>
      </w:pPr>
      <w:r w:rsidRPr="006A5066">
        <w:rPr>
          <w:b/>
          <w:bCs/>
        </w:rPr>
        <w:t>Department of the Prime Minister &amp; Cabinet (Australia)</w:t>
      </w:r>
      <w:r w:rsidRPr="006A5066">
        <w:t>,</w:t>
      </w:r>
      <w:r>
        <w:t xml:space="preserve"> Assistant Secretary, Deregulation Taskforce</w:t>
      </w:r>
    </w:p>
    <w:p w14:paraId="04EFD626" w14:textId="77777777" w:rsidR="00E84D5E" w:rsidRDefault="00E84D5E" w:rsidP="0081457A">
      <w:pPr>
        <w:pStyle w:val="ListParagraph"/>
        <w:numPr>
          <w:ilvl w:val="0"/>
          <w:numId w:val="14"/>
        </w:numPr>
        <w:spacing w:before="0"/>
        <w:rPr>
          <w:b/>
          <w:bCs/>
        </w:rPr>
      </w:pPr>
      <w:r>
        <w:rPr>
          <w:b/>
          <w:bCs/>
        </w:rPr>
        <w:t>Embassy of the Republic of Korea in the USA</w:t>
      </w:r>
      <w:r w:rsidRPr="006A5066">
        <w:t>, Political Officer</w:t>
      </w:r>
    </w:p>
    <w:p w14:paraId="7FF711F8" w14:textId="77777777" w:rsidR="00E84D5E" w:rsidRDefault="00E84D5E" w:rsidP="0081457A">
      <w:pPr>
        <w:pStyle w:val="TabularInformation"/>
        <w:numPr>
          <w:ilvl w:val="0"/>
          <w:numId w:val="14"/>
        </w:numPr>
      </w:pPr>
      <w:r w:rsidRPr="00156751">
        <w:rPr>
          <w:b/>
          <w:bCs/>
        </w:rPr>
        <w:t>Forcier Consulting</w:t>
      </w:r>
      <w:r>
        <w:t>, Senior Director of Field Operations</w:t>
      </w:r>
    </w:p>
    <w:p w14:paraId="447950B4" w14:textId="77777777" w:rsidR="00E84D5E" w:rsidRDefault="00E84D5E" w:rsidP="0081457A">
      <w:pPr>
        <w:pStyle w:val="ListParagraph"/>
        <w:numPr>
          <w:ilvl w:val="0"/>
          <w:numId w:val="14"/>
        </w:numPr>
        <w:spacing w:before="0"/>
        <w:rPr>
          <w:b/>
          <w:bCs/>
        </w:rPr>
      </w:pPr>
      <w:r>
        <w:rPr>
          <w:b/>
          <w:bCs/>
        </w:rPr>
        <w:t>Initiative for Agricultural Development of Kosovo</w:t>
      </w:r>
      <w:r w:rsidRPr="006A5066">
        <w:t>, Project Manager</w:t>
      </w:r>
    </w:p>
    <w:p w14:paraId="7D19DBBC" w14:textId="77777777" w:rsidR="00E84D5E" w:rsidRPr="00B66043" w:rsidRDefault="00E84D5E" w:rsidP="0081457A">
      <w:pPr>
        <w:pStyle w:val="ListParagraph"/>
        <w:numPr>
          <w:ilvl w:val="0"/>
          <w:numId w:val="14"/>
        </w:numPr>
        <w:spacing w:before="0"/>
        <w:rPr>
          <w:b/>
          <w:bCs/>
        </w:rPr>
      </w:pPr>
      <w:r>
        <w:rPr>
          <w:b/>
          <w:bCs/>
        </w:rPr>
        <w:t>National Assembly of Zambia</w:t>
      </w:r>
      <w:r w:rsidRPr="006A5066">
        <w:t>, Deputy Chief Hansard Editor</w:t>
      </w:r>
    </w:p>
    <w:p w14:paraId="640FAD09" w14:textId="77777777" w:rsidR="00E84D5E" w:rsidRPr="0052588B" w:rsidRDefault="00E84D5E" w:rsidP="0081457A">
      <w:pPr>
        <w:pStyle w:val="ListParagraph"/>
        <w:numPr>
          <w:ilvl w:val="0"/>
          <w:numId w:val="14"/>
        </w:numPr>
        <w:spacing w:before="0"/>
        <w:rPr>
          <w:b/>
          <w:bCs/>
        </w:rPr>
      </w:pPr>
      <w:r>
        <w:rPr>
          <w:b/>
          <w:bCs/>
        </w:rPr>
        <w:t>Organization for Economic Cooperation and Development</w:t>
      </w:r>
      <w:r w:rsidRPr="006A5066">
        <w:t>, Policy Analyst</w:t>
      </w:r>
    </w:p>
    <w:p w14:paraId="7F7C41BE" w14:textId="6CFB3D93" w:rsidR="00E84D5E" w:rsidRPr="00B66043" w:rsidRDefault="00E84D5E" w:rsidP="0081457A">
      <w:pPr>
        <w:pStyle w:val="ListParagraph"/>
        <w:numPr>
          <w:ilvl w:val="0"/>
          <w:numId w:val="14"/>
        </w:numPr>
        <w:spacing w:before="0"/>
        <w:rPr>
          <w:b/>
          <w:bCs/>
        </w:rPr>
      </w:pPr>
      <w:r>
        <w:rPr>
          <w:b/>
          <w:bCs/>
        </w:rPr>
        <w:t xml:space="preserve">U.S. </w:t>
      </w:r>
      <w:r w:rsidRPr="0052588B">
        <w:rPr>
          <w:b/>
          <w:bCs/>
        </w:rPr>
        <w:t>Agency for International Development</w:t>
      </w:r>
      <w:r w:rsidRPr="009A357F">
        <w:t>,</w:t>
      </w:r>
      <w:r w:rsidRPr="0052588B">
        <w:rPr>
          <w:b/>
          <w:bCs/>
        </w:rPr>
        <w:t xml:space="preserve"> </w:t>
      </w:r>
      <w:r w:rsidRPr="001F3973">
        <w:t>Mission to Ghana, Foreign Service Officer</w:t>
      </w:r>
    </w:p>
    <w:p w14:paraId="5CF32463" w14:textId="77777777" w:rsidR="00E84D5E" w:rsidRDefault="00E84D5E" w:rsidP="0081457A">
      <w:pPr>
        <w:pStyle w:val="TabularInformation"/>
        <w:numPr>
          <w:ilvl w:val="0"/>
          <w:numId w:val="14"/>
        </w:numPr>
      </w:pPr>
      <w:r w:rsidRPr="007A31BF">
        <w:rPr>
          <w:b/>
          <w:bCs/>
        </w:rPr>
        <w:t>U.S. Department of Homeland Security</w:t>
      </w:r>
      <w:r>
        <w:t>, Supervisory Lead Inspector</w:t>
      </w:r>
    </w:p>
    <w:p w14:paraId="76C7C84C" w14:textId="77777777" w:rsidR="00E84D5E" w:rsidRDefault="00E84D5E" w:rsidP="0081457A">
      <w:pPr>
        <w:pStyle w:val="TabularInformation"/>
        <w:numPr>
          <w:ilvl w:val="0"/>
          <w:numId w:val="14"/>
        </w:numPr>
      </w:pPr>
      <w:r w:rsidRPr="007A31BF">
        <w:rPr>
          <w:b/>
          <w:bCs/>
        </w:rPr>
        <w:t>U.S. Department of State</w:t>
      </w:r>
      <w:r>
        <w:t>, Foreign Service Officer</w:t>
      </w:r>
    </w:p>
    <w:p w14:paraId="695BFFBF" w14:textId="77777777" w:rsidR="00E84D5E" w:rsidRPr="0052588B" w:rsidRDefault="00E84D5E" w:rsidP="0081457A">
      <w:pPr>
        <w:pStyle w:val="ListParagraph"/>
        <w:numPr>
          <w:ilvl w:val="0"/>
          <w:numId w:val="14"/>
        </w:numPr>
        <w:spacing w:before="0"/>
        <w:rPr>
          <w:b/>
          <w:bCs/>
        </w:rPr>
      </w:pPr>
      <w:r>
        <w:rPr>
          <w:b/>
          <w:bCs/>
        </w:rPr>
        <w:t>U.S. Federal Emergency Management Agency</w:t>
      </w:r>
      <w:r w:rsidRPr="006A5066">
        <w:t>, Emergency Management Specialist</w:t>
      </w:r>
    </w:p>
    <w:p w14:paraId="096F3136" w14:textId="77777777" w:rsidR="00E84D5E" w:rsidRDefault="00E84D5E" w:rsidP="0081457A">
      <w:pPr>
        <w:pStyle w:val="ListParagraph"/>
        <w:numPr>
          <w:ilvl w:val="0"/>
          <w:numId w:val="14"/>
        </w:numPr>
        <w:spacing w:before="0"/>
        <w:rPr>
          <w:b/>
          <w:bCs/>
        </w:rPr>
      </w:pPr>
      <w:r>
        <w:rPr>
          <w:b/>
          <w:bCs/>
        </w:rPr>
        <w:t>UNICEF</w:t>
      </w:r>
      <w:r w:rsidRPr="006A5066">
        <w:t>, Partnership Specialist</w:t>
      </w:r>
    </w:p>
    <w:p w14:paraId="09BF8A89" w14:textId="77777777" w:rsidR="00E84D5E" w:rsidRDefault="00E84D5E" w:rsidP="0081457A">
      <w:pPr>
        <w:pStyle w:val="ListParagraph"/>
        <w:numPr>
          <w:ilvl w:val="0"/>
          <w:numId w:val="14"/>
        </w:numPr>
        <w:spacing w:before="0"/>
        <w:rPr>
          <w:b/>
          <w:bCs/>
        </w:rPr>
      </w:pPr>
      <w:r>
        <w:rPr>
          <w:b/>
          <w:bCs/>
        </w:rPr>
        <w:t>United Nations Development Programme</w:t>
      </w:r>
      <w:r w:rsidRPr="006A5066">
        <w:t>, Communications Manager, Crisis Bureau</w:t>
      </w:r>
    </w:p>
    <w:p w14:paraId="143259CD" w14:textId="77777777" w:rsidR="00E84D5E" w:rsidRPr="00B66043" w:rsidRDefault="00E84D5E" w:rsidP="0081457A">
      <w:pPr>
        <w:pStyle w:val="ListParagraph"/>
        <w:numPr>
          <w:ilvl w:val="0"/>
          <w:numId w:val="14"/>
        </w:numPr>
        <w:spacing w:before="0"/>
        <w:rPr>
          <w:b/>
          <w:bCs/>
        </w:rPr>
      </w:pPr>
      <w:r>
        <w:rPr>
          <w:b/>
          <w:bCs/>
        </w:rPr>
        <w:t>United Nations</w:t>
      </w:r>
      <w:r w:rsidRPr="006A5066">
        <w:t>, Associate Programme Management Officer</w:t>
      </w:r>
    </w:p>
    <w:p w14:paraId="6AABD181" w14:textId="494EF746" w:rsidR="00E84D5E" w:rsidRPr="007A31BF" w:rsidRDefault="00E84D5E" w:rsidP="0081457A">
      <w:pPr>
        <w:pStyle w:val="ListParagraph"/>
        <w:numPr>
          <w:ilvl w:val="0"/>
          <w:numId w:val="14"/>
        </w:numPr>
        <w:spacing w:before="0"/>
        <w:rPr>
          <w:b/>
          <w:bCs/>
        </w:rPr>
      </w:pPr>
      <w:r>
        <w:rPr>
          <w:b/>
          <w:bCs/>
        </w:rPr>
        <w:t>U</w:t>
      </w:r>
      <w:r w:rsidR="008F37C5">
        <w:rPr>
          <w:b/>
          <w:bCs/>
        </w:rPr>
        <w:t xml:space="preserve">.S. </w:t>
      </w:r>
      <w:r>
        <w:rPr>
          <w:b/>
          <w:bCs/>
        </w:rPr>
        <w:t>Department of State</w:t>
      </w:r>
      <w:r>
        <w:t>, Bureau of Population, Refugees, and Migration, Policy Officer</w:t>
      </w:r>
    </w:p>
    <w:p w14:paraId="5C913F5E" w14:textId="77777777" w:rsidR="00E84D5E" w:rsidRDefault="00E84D5E" w:rsidP="0081457A">
      <w:pPr>
        <w:pStyle w:val="TabularInformation"/>
        <w:numPr>
          <w:ilvl w:val="0"/>
          <w:numId w:val="14"/>
        </w:numPr>
      </w:pPr>
      <w:r w:rsidRPr="007A31BF">
        <w:rPr>
          <w:b/>
          <w:bCs/>
        </w:rPr>
        <w:t>World Food Programme</w:t>
      </w:r>
      <w:r>
        <w:t>, Special Assistant to the Chief of Staff</w:t>
      </w:r>
    </w:p>
    <w:p w14:paraId="4B38DC81" w14:textId="77777777" w:rsidR="00E84D5E" w:rsidRDefault="00E84D5E" w:rsidP="0081457A">
      <w:pPr>
        <w:pStyle w:val="ListParagraph"/>
        <w:numPr>
          <w:ilvl w:val="0"/>
          <w:numId w:val="14"/>
        </w:numPr>
        <w:spacing w:before="0"/>
        <w:rPr>
          <w:b/>
          <w:bCs/>
        </w:rPr>
      </w:pPr>
      <w:r>
        <w:rPr>
          <w:b/>
          <w:bCs/>
        </w:rPr>
        <w:t>World Wildlife Fund</w:t>
      </w:r>
      <w:r w:rsidRPr="00E84D5E">
        <w:t xml:space="preserve">, Senior Communications Specialist, </w:t>
      </w:r>
      <w:proofErr w:type="gramStart"/>
      <w:r w:rsidRPr="00E84D5E">
        <w:t>Media</w:t>
      </w:r>
      <w:proofErr w:type="gramEnd"/>
      <w:r w:rsidRPr="00E84D5E">
        <w:t xml:space="preserve"> and External Affairs</w:t>
      </w:r>
    </w:p>
    <w:p w14:paraId="629DD919" w14:textId="77777777" w:rsidR="00003A6D" w:rsidRPr="000659B5" w:rsidRDefault="00003A6D" w:rsidP="00003A6D">
      <w:pPr>
        <w:pStyle w:val="Heading1"/>
      </w:pPr>
      <w:bookmarkStart w:id="252" w:name="_Toc108517665"/>
      <w:bookmarkStart w:id="253" w:name="_Toc109401257"/>
      <w:r w:rsidRPr="000659B5">
        <w:t>R</w:t>
      </w:r>
      <w:r>
        <w:t>egional Concentration</w:t>
      </w:r>
      <w:bookmarkEnd w:id="252"/>
      <w:bookmarkEnd w:id="253"/>
    </w:p>
    <w:p w14:paraId="5C9E7804" w14:textId="77777777" w:rsidR="00003A6D" w:rsidRPr="0013348B" w:rsidRDefault="00003A6D" w:rsidP="00003A6D">
      <w:pPr>
        <w:rPr>
          <w:szCs w:val="24"/>
        </w:rPr>
      </w:pPr>
      <w:r w:rsidRPr="0013348B">
        <w:rPr>
          <w:szCs w:val="24"/>
        </w:rPr>
        <w:t xml:space="preserve">Students with a strong interest in a particular country or region may choose to pursue a regional specialization to expand their area expertise. Through this understanding, professionals can best structure development programs, assess conflict drivers, and anticipate developments in a country or region. </w:t>
      </w:r>
    </w:p>
    <w:p w14:paraId="250072F6" w14:textId="7EA273AC" w:rsidR="0015746B" w:rsidRPr="0013348B" w:rsidRDefault="00003A6D" w:rsidP="00003A6D">
      <w:pPr>
        <w:rPr>
          <w:szCs w:val="24"/>
        </w:rPr>
      </w:pPr>
      <w:r w:rsidRPr="0013348B">
        <w:rPr>
          <w:szCs w:val="24"/>
        </w:rPr>
        <w:t xml:space="preserve">These skills ensure programmatic success and preparedness for any eventuality. Students pursuing this option may count six hours of graduate language study towards the track and </w:t>
      </w:r>
      <w:proofErr w:type="gramStart"/>
      <w:r w:rsidRPr="0013348B">
        <w:rPr>
          <w:szCs w:val="24"/>
        </w:rPr>
        <w:t>are encouraged</w:t>
      </w:r>
      <w:proofErr w:type="gramEnd"/>
      <w:r w:rsidRPr="0013348B">
        <w:rPr>
          <w:szCs w:val="24"/>
        </w:rPr>
        <w:t xml:space="preserve"> to consider opportunities at world partner institutions. </w:t>
      </w:r>
    </w:p>
    <w:p w14:paraId="30050BE8" w14:textId="77777777" w:rsidR="00003A6D" w:rsidRPr="0013348B" w:rsidRDefault="00003A6D" w:rsidP="00003A6D">
      <w:pPr>
        <w:pStyle w:val="Heading2"/>
        <w:rPr>
          <w:rFonts w:eastAsia="Times New Roman"/>
          <w:szCs w:val="24"/>
        </w:rPr>
      </w:pPr>
      <w:bookmarkStart w:id="254" w:name="_Toc14685684"/>
      <w:bookmarkStart w:id="255" w:name="_Toc42607598"/>
      <w:bookmarkStart w:id="256" w:name="_Toc104909189"/>
      <w:bookmarkStart w:id="257" w:name="_Toc108517666"/>
      <w:bookmarkStart w:id="258" w:name="_Toc108538507"/>
      <w:bookmarkStart w:id="259" w:name="_Toc109401258"/>
      <w:r>
        <w:rPr>
          <w:rFonts w:eastAsia="Times New Roman"/>
          <w:szCs w:val="24"/>
        </w:rPr>
        <w:t>Career Track Faculty</w:t>
      </w:r>
      <w:bookmarkEnd w:id="254"/>
      <w:bookmarkEnd w:id="255"/>
      <w:bookmarkEnd w:id="256"/>
      <w:bookmarkEnd w:id="257"/>
      <w:bookmarkEnd w:id="258"/>
      <w:bookmarkEnd w:id="259"/>
    </w:p>
    <w:p w14:paraId="4CA69301" w14:textId="77777777" w:rsidR="00003A6D" w:rsidRPr="00773EAB" w:rsidRDefault="00003A6D" w:rsidP="00003A6D">
      <w:pPr>
        <w:rPr>
          <w:b/>
          <w:szCs w:val="24"/>
        </w:rPr>
      </w:pPr>
      <w:r w:rsidRPr="00773EAB">
        <w:rPr>
          <w:b/>
          <w:szCs w:val="24"/>
        </w:rPr>
        <w:t xml:space="preserve">Africa: </w:t>
      </w:r>
    </w:p>
    <w:p w14:paraId="2D627165" w14:textId="77777777" w:rsidR="00003A6D" w:rsidRPr="00773EAB" w:rsidRDefault="00003A6D" w:rsidP="00003A6D">
      <w:pPr>
        <w:pStyle w:val="TabularInformation"/>
        <w:tabs>
          <w:tab w:val="left" w:pos="5760"/>
        </w:tabs>
        <w:rPr>
          <w:szCs w:val="24"/>
        </w:rPr>
      </w:pPr>
      <w:r w:rsidRPr="00773EAB">
        <w:rPr>
          <w:szCs w:val="24"/>
        </w:rPr>
        <w:t>Erin Hern (PSC)</w:t>
      </w:r>
      <w:r w:rsidRPr="00773EAB">
        <w:rPr>
          <w:szCs w:val="24"/>
        </w:rPr>
        <w:tab/>
        <w:t>Audie Klotz (PSC)</w:t>
      </w:r>
      <w:r w:rsidRPr="00773EAB">
        <w:rPr>
          <w:szCs w:val="24"/>
        </w:rPr>
        <w:tab/>
      </w:r>
    </w:p>
    <w:p w14:paraId="34A4F5FA" w14:textId="77777777" w:rsidR="00003A6D" w:rsidRPr="00773EAB" w:rsidRDefault="00003A6D" w:rsidP="00003A6D">
      <w:pPr>
        <w:pStyle w:val="TabularInformation"/>
        <w:tabs>
          <w:tab w:val="left" w:pos="5760"/>
        </w:tabs>
        <w:rPr>
          <w:szCs w:val="24"/>
        </w:rPr>
      </w:pPr>
      <w:r w:rsidRPr="00773EAB">
        <w:rPr>
          <w:szCs w:val="24"/>
        </w:rPr>
        <w:t>Jok Madut Jok (ANT)</w:t>
      </w:r>
      <w:r w:rsidRPr="00773EAB">
        <w:rPr>
          <w:szCs w:val="24"/>
        </w:rPr>
        <w:tab/>
        <w:t>John McPeak (PAIA)</w:t>
      </w:r>
    </w:p>
    <w:p w14:paraId="377D39D5" w14:textId="77777777" w:rsidR="00003A6D" w:rsidRPr="00773EAB" w:rsidRDefault="00003A6D" w:rsidP="00003A6D">
      <w:pPr>
        <w:pStyle w:val="TabularInformation"/>
        <w:tabs>
          <w:tab w:val="left" w:pos="5760"/>
        </w:tabs>
        <w:rPr>
          <w:szCs w:val="24"/>
        </w:rPr>
      </w:pPr>
      <w:r w:rsidRPr="00773EAB">
        <w:rPr>
          <w:szCs w:val="24"/>
        </w:rPr>
        <w:t>S.N. Sangmpam (PSC)</w:t>
      </w:r>
      <w:r w:rsidRPr="00773EAB">
        <w:rPr>
          <w:szCs w:val="24"/>
        </w:rPr>
        <w:tab/>
      </w:r>
      <w:r w:rsidRPr="00773EAB">
        <w:rPr>
          <w:rStyle w:val="Strong"/>
          <w:b w:val="0"/>
          <w:szCs w:val="24"/>
        </w:rPr>
        <w:t>Martin Shanguhyia</w:t>
      </w:r>
      <w:r w:rsidRPr="00773EAB">
        <w:rPr>
          <w:rStyle w:val="Strong"/>
          <w:szCs w:val="24"/>
        </w:rPr>
        <w:t xml:space="preserve"> </w:t>
      </w:r>
      <w:r w:rsidRPr="00773EAB">
        <w:rPr>
          <w:rStyle w:val="Strong"/>
          <w:b w:val="0"/>
          <w:szCs w:val="24"/>
        </w:rPr>
        <w:t>(HST)</w:t>
      </w:r>
      <w:r w:rsidRPr="00773EAB">
        <w:rPr>
          <w:rStyle w:val="Strong"/>
          <w:b w:val="0"/>
          <w:szCs w:val="24"/>
        </w:rPr>
        <w:tab/>
      </w:r>
    </w:p>
    <w:p w14:paraId="5A207B31" w14:textId="77777777" w:rsidR="00003A6D" w:rsidRPr="00773EAB" w:rsidRDefault="00003A6D" w:rsidP="00003A6D">
      <w:pPr>
        <w:rPr>
          <w:b/>
          <w:szCs w:val="24"/>
        </w:rPr>
      </w:pPr>
      <w:r w:rsidRPr="00773EAB">
        <w:rPr>
          <w:b/>
          <w:szCs w:val="24"/>
        </w:rPr>
        <w:t xml:space="preserve">East Asia and South Asia: </w:t>
      </w:r>
      <w:r w:rsidRPr="00773EAB">
        <w:rPr>
          <w:b/>
          <w:szCs w:val="24"/>
        </w:rPr>
        <w:tab/>
      </w:r>
    </w:p>
    <w:p w14:paraId="2B22E656" w14:textId="77777777" w:rsidR="00003A6D" w:rsidRPr="00773EAB" w:rsidRDefault="00003A6D" w:rsidP="00003A6D">
      <w:pPr>
        <w:pStyle w:val="TabularInformation"/>
        <w:tabs>
          <w:tab w:val="left" w:pos="5760"/>
        </w:tabs>
        <w:rPr>
          <w:szCs w:val="24"/>
          <w:lang w:val="es-ES"/>
        </w:rPr>
      </w:pPr>
      <w:r w:rsidRPr="00773EAB">
        <w:rPr>
          <w:szCs w:val="24"/>
          <w:lang w:val="es-ES"/>
        </w:rPr>
        <w:t>Mona Bhan (ANT)</w:t>
      </w:r>
      <w:r w:rsidRPr="00773EAB">
        <w:rPr>
          <w:szCs w:val="24"/>
          <w:lang w:val="es-ES"/>
        </w:rPr>
        <w:tab/>
        <w:t>Margarita Estevez-Abe (PSC)</w:t>
      </w:r>
      <w:r w:rsidRPr="00773EAB">
        <w:rPr>
          <w:szCs w:val="24"/>
          <w:lang w:val="es-ES"/>
        </w:rPr>
        <w:tab/>
      </w:r>
    </w:p>
    <w:p w14:paraId="74E05DDC" w14:textId="6CEE81E2" w:rsidR="000959D7" w:rsidRPr="00773EAB" w:rsidRDefault="00003A6D" w:rsidP="00003A6D">
      <w:pPr>
        <w:pStyle w:val="TabularInformation"/>
        <w:tabs>
          <w:tab w:val="left" w:pos="5760"/>
        </w:tabs>
        <w:rPr>
          <w:szCs w:val="24"/>
        </w:rPr>
      </w:pPr>
      <w:r w:rsidRPr="00773EAB">
        <w:rPr>
          <w:szCs w:val="24"/>
          <w:lang w:val="es-ES"/>
        </w:rPr>
        <w:t>Dimitar Gueorguiev (PSC)</w:t>
      </w:r>
      <w:r w:rsidRPr="00773EAB">
        <w:rPr>
          <w:szCs w:val="24"/>
          <w:lang w:val="es-ES"/>
        </w:rPr>
        <w:tab/>
      </w:r>
      <w:r w:rsidRPr="00773EAB">
        <w:rPr>
          <w:szCs w:val="24"/>
        </w:rPr>
        <w:t>George Kallendar (HST)</w:t>
      </w:r>
    </w:p>
    <w:p w14:paraId="421E566A" w14:textId="49B086CF" w:rsidR="000959D7" w:rsidRPr="00773EAB" w:rsidRDefault="00003A6D" w:rsidP="00003A6D">
      <w:pPr>
        <w:pStyle w:val="TabularInformation"/>
        <w:tabs>
          <w:tab w:val="left" w:pos="5760"/>
        </w:tabs>
        <w:rPr>
          <w:szCs w:val="24"/>
        </w:rPr>
      </w:pPr>
      <w:r w:rsidRPr="00773EAB">
        <w:rPr>
          <w:szCs w:val="24"/>
        </w:rPr>
        <w:t xml:space="preserve">Norman Kutcher (HST) </w:t>
      </w:r>
      <w:r w:rsidR="000959D7" w:rsidRPr="00773EAB">
        <w:rPr>
          <w:szCs w:val="24"/>
        </w:rPr>
        <w:tab/>
      </w:r>
      <w:r w:rsidRPr="00773EAB">
        <w:rPr>
          <w:szCs w:val="24"/>
        </w:rPr>
        <w:t>Devashish Mitra (ECN)</w:t>
      </w:r>
      <w:r w:rsidRPr="00773EAB">
        <w:rPr>
          <w:szCs w:val="24"/>
        </w:rPr>
        <w:tab/>
      </w:r>
    </w:p>
    <w:p w14:paraId="1E728095" w14:textId="1430955C" w:rsidR="00003A6D" w:rsidRPr="00773EAB" w:rsidRDefault="00003A6D" w:rsidP="00003A6D">
      <w:pPr>
        <w:pStyle w:val="TabularInformation"/>
        <w:tabs>
          <w:tab w:val="left" w:pos="5760"/>
        </w:tabs>
        <w:rPr>
          <w:szCs w:val="24"/>
        </w:rPr>
      </w:pPr>
      <w:r w:rsidRPr="00773EAB">
        <w:rPr>
          <w:szCs w:val="24"/>
        </w:rPr>
        <w:t>Daniel McDowell (PSC)</w:t>
      </w:r>
      <w:r w:rsidR="000959D7" w:rsidRPr="00773EAB">
        <w:rPr>
          <w:szCs w:val="24"/>
        </w:rPr>
        <w:tab/>
      </w:r>
      <w:r w:rsidRPr="00773EAB">
        <w:rPr>
          <w:szCs w:val="24"/>
        </w:rPr>
        <w:t>Farhana Sultana (GEO)</w:t>
      </w:r>
      <w:r w:rsidRPr="00773EAB">
        <w:rPr>
          <w:szCs w:val="24"/>
        </w:rPr>
        <w:tab/>
      </w:r>
    </w:p>
    <w:p w14:paraId="29BB837C" w14:textId="77777777" w:rsidR="00003A6D" w:rsidRPr="00773EAB" w:rsidRDefault="00003A6D" w:rsidP="00003A6D">
      <w:pPr>
        <w:rPr>
          <w:b/>
          <w:szCs w:val="24"/>
        </w:rPr>
      </w:pPr>
      <w:r w:rsidRPr="00773EAB">
        <w:rPr>
          <w:b/>
          <w:szCs w:val="24"/>
        </w:rPr>
        <w:t xml:space="preserve">Europe and Eurasia: </w:t>
      </w:r>
    </w:p>
    <w:p w14:paraId="19AFFE19" w14:textId="77777777" w:rsidR="00003A6D" w:rsidRPr="00773EAB" w:rsidRDefault="00003A6D" w:rsidP="00003A6D">
      <w:pPr>
        <w:pStyle w:val="TabularInformation"/>
        <w:tabs>
          <w:tab w:val="left" w:pos="5760"/>
        </w:tabs>
        <w:rPr>
          <w:szCs w:val="24"/>
        </w:rPr>
      </w:pPr>
      <w:r w:rsidRPr="00773EAB">
        <w:rPr>
          <w:szCs w:val="24"/>
        </w:rPr>
        <w:t xml:space="preserve">Azra Hromadzic (ANT) </w:t>
      </w:r>
      <w:r w:rsidRPr="00773EAB">
        <w:rPr>
          <w:szCs w:val="24"/>
        </w:rPr>
        <w:tab/>
        <w:t>Seth Jolly (PSC)</w:t>
      </w:r>
      <w:r w:rsidRPr="00773EAB">
        <w:rPr>
          <w:szCs w:val="24"/>
        </w:rPr>
        <w:tab/>
      </w:r>
    </w:p>
    <w:p w14:paraId="0FB3B497" w14:textId="77777777" w:rsidR="00003A6D" w:rsidRPr="00773EAB" w:rsidRDefault="00003A6D" w:rsidP="00003A6D">
      <w:pPr>
        <w:pStyle w:val="TabularInformation"/>
        <w:tabs>
          <w:tab w:val="left" w:pos="5760"/>
        </w:tabs>
        <w:rPr>
          <w:szCs w:val="24"/>
        </w:rPr>
      </w:pPr>
      <w:r w:rsidRPr="00773EAB">
        <w:rPr>
          <w:szCs w:val="24"/>
        </w:rPr>
        <w:t>Natalie Koch (GEO)</w:t>
      </w:r>
      <w:r w:rsidRPr="00773EAB">
        <w:rPr>
          <w:szCs w:val="24"/>
        </w:rPr>
        <w:tab/>
        <w:t>Glyn Morgan (PSC)</w:t>
      </w:r>
      <w:r w:rsidRPr="00773EAB">
        <w:rPr>
          <w:szCs w:val="24"/>
        </w:rPr>
        <w:tab/>
      </w:r>
    </w:p>
    <w:p w14:paraId="7C23BE79" w14:textId="77777777" w:rsidR="00003A6D" w:rsidRPr="00773EAB" w:rsidRDefault="00003A6D" w:rsidP="00003A6D">
      <w:pPr>
        <w:pStyle w:val="TabularInformation"/>
        <w:tabs>
          <w:tab w:val="left" w:pos="5760"/>
        </w:tabs>
        <w:rPr>
          <w:szCs w:val="24"/>
        </w:rPr>
      </w:pPr>
      <w:r w:rsidRPr="00773EAB">
        <w:rPr>
          <w:szCs w:val="24"/>
        </w:rPr>
        <w:t>Brian Taylor (PSC)</w:t>
      </w:r>
      <w:r w:rsidRPr="00773EAB">
        <w:rPr>
          <w:szCs w:val="24"/>
        </w:rPr>
        <w:tab/>
        <w:t>Michael Williams (PAIA)</w:t>
      </w:r>
    </w:p>
    <w:p w14:paraId="024F1BF3" w14:textId="77777777" w:rsidR="00003A6D" w:rsidRPr="00773EAB" w:rsidRDefault="00003A6D" w:rsidP="00003A6D">
      <w:pPr>
        <w:rPr>
          <w:b/>
          <w:szCs w:val="24"/>
        </w:rPr>
      </w:pPr>
      <w:r w:rsidRPr="00773EAB">
        <w:rPr>
          <w:b/>
          <w:szCs w:val="24"/>
        </w:rPr>
        <w:t xml:space="preserve">Latin America: </w:t>
      </w:r>
    </w:p>
    <w:p w14:paraId="62AED31F" w14:textId="5D3E1DE9" w:rsidR="000959D7" w:rsidRPr="00773EAB" w:rsidRDefault="00003A6D" w:rsidP="00003A6D">
      <w:pPr>
        <w:pStyle w:val="TabularInformation"/>
        <w:tabs>
          <w:tab w:val="left" w:pos="5760"/>
        </w:tabs>
        <w:rPr>
          <w:szCs w:val="24"/>
          <w:lang w:val="de-DE"/>
        </w:rPr>
      </w:pPr>
      <w:r w:rsidRPr="00773EAB">
        <w:rPr>
          <w:szCs w:val="24"/>
        </w:rPr>
        <w:t>Matthew Cleary (PSC)</w:t>
      </w:r>
      <w:r w:rsidRPr="00773EAB">
        <w:rPr>
          <w:szCs w:val="24"/>
        </w:rPr>
        <w:tab/>
      </w:r>
      <w:r w:rsidRPr="00773EAB">
        <w:rPr>
          <w:szCs w:val="24"/>
          <w:lang w:val="de-DE"/>
        </w:rPr>
        <w:t>Phllip French (PAIA)*</w:t>
      </w:r>
      <w:r w:rsidRPr="00773EAB">
        <w:rPr>
          <w:szCs w:val="24"/>
          <w:lang w:val="de-DE"/>
        </w:rPr>
        <w:tab/>
      </w:r>
    </w:p>
    <w:p w14:paraId="2362EDE4" w14:textId="6D11E5EE" w:rsidR="00003A6D" w:rsidRPr="00773EAB" w:rsidRDefault="00003A6D" w:rsidP="00003A6D">
      <w:pPr>
        <w:pStyle w:val="TabularInformation"/>
        <w:tabs>
          <w:tab w:val="left" w:pos="5760"/>
        </w:tabs>
        <w:rPr>
          <w:b/>
          <w:szCs w:val="24"/>
        </w:rPr>
      </w:pPr>
      <w:r w:rsidRPr="00773EAB">
        <w:rPr>
          <w:szCs w:val="24"/>
          <w:lang w:val="de-DE"/>
        </w:rPr>
        <w:t>Gladys McCormack (HST)</w:t>
      </w:r>
    </w:p>
    <w:p w14:paraId="254D125B" w14:textId="77777777" w:rsidR="00003A6D" w:rsidRPr="00773EAB" w:rsidRDefault="00003A6D" w:rsidP="00003A6D">
      <w:pPr>
        <w:rPr>
          <w:b/>
          <w:szCs w:val="24"/>
        </w:rPr>
      </w:pPr>
      <w:r w:rsidRPr="00773EAB">
        <w:rPr>
          <w:b/>
          <w:szCs w:val="24"/>
        </w:rPr>
        <w:t xml:space="preserve">Middle East and North Africa: </w:t>
      </w:r>
    </w:p>
    <w:p w14:paraId="18C5EE53" w14:textId="77777777" w:rsidR="00003A6D" w:rsidRPr="00773EAB" w:rsidRDefault="00003A6D" w:rsidP="00003A6D">
      <w:pPr>
        <w:pStyle w:val="TabularInformation"/>
        <w:tabs>
          <w:tab w:val="left" w:pos="5760"/>
        </w:tabs>
        <w:rPr>
          <w:szCs w:val="24"/>
        </w:rPr>
      </w:pPr>
      <w:r w:rsidRPr="00773EAB">
        <w:rPr>
          <w:szCs w:val="24"/>
        </w:rPr>
        <w:t>Hossein Bashiriyeh (PSC)</w:t>
      </w:r>
      <w:r w:rsidRPr="00773EAB">
        <w:rPr>
          <w:szCs w:val="24"/>
        </w:rPr>
        <w:tab/>
        <w:t>Timur Hammond (GEO)</w:t>
      </w:r>
    </w:p>
    <w:p w14:paraId="7C54A1A4" w14:textId="77777777" w:rsidR="00003A6D" w:rsidRPr="00773EAB" w:rsidRDefault="00003A6D" w:rsidP="00003A6D">
      <w:pPr>
        <w:pStyle w:val="TabularInformation"/>
        <w:tabs>
          <w:tab w:val="left" w:pos="5760"/>
        </w:tabs>
        <w:rPr>
          <w:szCs w:val="24"/>
        </w:rPr>
      </w:pPr>
      <w:r w:rsidRPr="00773EAB">
        <w:rPr>
          <w:szCs w:val="24"/>
        </w:rPr>
        <w:t>Osamah Khalil (HST)</w:t>
      </w:r>
      <w:r w:rsidRPr="00773EAB">
        <w:rPr>
          <w:szCs w:val="24"/>
        </w:rPr>
        <w:tab/>
      </w:r>
      <w:bookmarkStart w:id="260" w:name="_Toc457288404"/>
      <w:bookmarkStart w:id="261" w:name="_Toc489865144"/>
      <w:bookmarkStart w:id="262" w:name="_Toc513806426"/>
      <w:r w:rsidRPr="00773EAB">
        <w:rPr>
          <w:szCs w:val="24"/>
        </w:rPr>
        <w:t>Yuksel Sezgin (PSC)</w:t>
      </w:r>
    </w:p>
    <w:p w14:paraId="55CA1952" w14:textId="77777777" w:rsidR="00003A6D" w:rsidRDefault="00003A6D" w:rsidP="00003A6D">
      <w:pPr>
        <w:pStyle w:val="TabularInformation"/>
        <w:tabs>
          <w:tab w:val="left" w:pos="5760"/>
        </w:tabs>
        <w:rPr>
          <w:b/>
          <w:caps/>
          <w:szCs w:val="24"/>
        </w:rPr>
      </w:pPr>
      <w:r w:rsidRPr="00773EAB">
        <w:rPr>
          <w:szCs w:val="24"/>
        </w:rPr>
        <w:t>Yael Zeira (PSC)</w:t>
      </w:r>
    </w:p>
    <w:p w14:paraId="453A4BA9" w14:textId="77777777" w:rsidR="00003A6D" w:rsidRDefault="00003A6D" w:rsidP="00003A6D">
      <w:pPr>
        <w:pStyle w:val="Heading2"/>
        <w:rPr>
          <w:szCs w:val="24"/>
        </w:rPr>
      </w:pPr>
      <w:bookmarkStart w:id="263" w:name="_Toc521932390"/>
      <w:bookmarkStart w:id="264" w:name="_Toc14685685"/>
      <w:bookmarkStart w:id="265" w:name="_Toc42607599"/>
      <w:bookmarkStart w:id="266" w:name="_Toc104909190"/>
      <w:bookmarkStart w:id="267" w:name="_Toc108517667"/>
      <w:bookmarkStart w:id="268" w:name="_Toc108538508"/>
      <w:bookmarkStart w:id="269" w:name="_Toc109401259"/>
      <w:r>
        <w:rPr>
          <w:szCs w:val="24"/>
        </w:rPr>
        <w:t>Core Course Recommendations</w:t>
      </w:r>
      <w:bookmarkEnd w:id="263"/>
      <w:bookmarkEnd w:id="264"/>
      <w:bookmarkEnd w:id="265"/>
      <w:bookmarkEnd w:id="266"/>
      <w:bookmarkEnd w:id="267"/>
      <w:bookmarkEnd w:id="268"/>
      <w:bookmarkEnd w:id="269"/>
    </w:p>
    <w:p w14:paraId="6875694F" w14:textId="45755A79" w:rsidR="00003A6D" w:rsidRDefault="005E2C9E" w:rsidP="00003A6D">
      <w:r>
        <w:t>Regionally focused</w:t>
      </w:r>
      <w:r w:rsidR="00003A6D">
        <w:t xml:space="preserve"> work requires the ability to operate at the intergovernmental or international level and a range of research methodologies. </w:t>
      </w:r>
    </w:p>
    <w:p w14:paraId="2326DB21" w14:textId="77777777" w:rsidR="00681AFA" w:rsidRDefault="00681AFA">
      <w:pPr>
        <w:spacing w:before="0" w:after="200"/>
      </w:pPr>
      <w:r>
        <w:br w:type="page"/>
      </w:r>
    </w:p>
    <w:p w14:paraId="7B55F082" w14:textId="230C1FA6" w:rsidR="00003A6D" w:rsidRDefault="00003A6D" w:rsidP="00003A6D">
      <w:r>
        <w:t xml:space="preserve">As such, students </w:t>
      </w:r>
      <w:proofErr w:type="gramStart"/>
      <w:r>
        <w:t>are encouraged</w:t>
      </w:r>
      <w:proofErr w:type="gramEnd"/>
      <w:r>
        <w:t xml:space="preserve"> to consider the following classes for their core requirements: </w:t>
      </w:r>
    </w:p>
    <w:p w14:paraId="2AF8B240" w14:textId="77777777" w:rsidR="00003A6D" w:rsidRDefault="00003A6D" w:rsidP="0081457A">
      <w:pPr>
        <w:pStyle w:val="ListParagraph"/>
        <w:numPr>
          <w:ilvl w:val="0"/>
          <w:numId w:val="2"/>
        </w:numPr>
        <w:spacing w:before="0"/>
      </w:pPr>
      <w:r w:rsidRPr="00860C4A">
        <w:rPr>
          <w:b/>
        </w:rPr>
        <w:t>Economics:</w:t>
      </w:r>
      <w:r>
        <w:t xml:space="preserve"> </w:t>
      </w:r>
      <w:r w:rsidRPr="006171EA">
        <w:rPr>
          <w:i/>
        </w:rPr>
        <w:t>PAI 720</w:t>
      </w:r>
      <w:r>
        <w:rPr>
          <w:i/>
        </w:rPr>
        <w:t>: Economic Principles for International Affairs</w:t>
      </w:r>
    </w:p>
    <w:p w14:paraId="21DB0104" w14:textId="77777777" w:rsidR="00003A6D" w:rsidRDefault="00003A6D" w:rsidP="0081457A">
      <w:pPr>
        <w:pStyle w:val="ListParagraph"/>
        <w:numPr>
          <w:ilvl w:val="0"/>
          <w:numId w:val="2"/>
        </w:numPr>
      </w:pPr>
      <w:r w:rsidRPr="00860C4A">
        <w:rPr>
          <w:b/>
        </w:rPr>
        <w:t>Management of Programs and Staff</w:t>
      </w:r>
      <w:r>
        <w:t>: P</w:t>
      </w:r>
      <w:r w:rsidRPr="006171EA">
        <w:rPr>
          <w:i/>
        </w:rPr>
        <w:t xml:space="preserve">AI 762: Challenges of International Management and Leadership </w:t>
      </w:r>
      <w:r>
        <w:t xml:space="preserve">or </w:t>
      </w:r>
      <w:r w:rsidRPr="006171EA">
        <w:rPr>
          <w:i/>
        </w:rPr>
        <w:t>PAI 763: NGO Management in Developing and Transitional Countries</w:t>
      </w:r>
      <w:r>
        <w:rPr>
          <w:i/>
        </w:rPr>
        <w:t>.</w:t>
      </w:r>
      <w:r>
        <w:t xml:space="preserve"> </w:t>
      </w:r>
    </w:p>
    <w:p w14:paraId="69C2C008" w14:textId="77777777" w:rsidR="00003A6D" w:rsidRDefault="00003A6D" w:rsidP="0081457A">
      <w:pPr>
        <w:pStyle w:val="ListParagraph"/>
        <w:numPr>
          <w:ilvl w:val="0"/>
          <w:numId w:val="2"/>
        </w:numPr>
        <w:rPr>
          <w:i/>
        </w:rPr>
      </w:pPr>
      <w:r w:rsidRPr="00860C4A">
        <w:rPr>
          <w:b/>
        </w:rPr>
        <w:t>Research Design and Evaluation</w:t>
      </w:r>
      <w:r>
        <w:t xml:space="preserve">: </w:t>
      </w:r>
      <w:r w:rsidRPr="006171EA">
        <w:rPr>
          <w:i/>
        </w:rPr>
        <w:t>PAI 705: Research Design for IR Practitioners</w:t>
      </w:r>
      <w:r>
        <w:rPr>
          <w:i/>
        </w:rPr>
        <w:t>.</w:t>
      </w:r>
    </w:p>
    <w:p w14:paraId="6F4DDAFB" w14:textId="77777777" w:rsidR="00003A6D" w:rsidRPr="0013348B" w:rsidRDefault="00003A6D" w:rsidP="00003A6D">
      <w:pPr>
        <w:rPr>
          <w:szCs w:val="24"/>
        </w:rPr>
      </w:pPr>
      <w:bookmarkStart w:id="270" w:name="_Toc521932391"/>
      <w:bookmarkStart w:id="271" w:name="_Toc14685686"/>
      <w:bookmarkStart w:id="272" w:name="_Toc42607600"/>
      <w:bookmarkStart w:id="273" w:name="_Toc104909191"/>
      <w:bookmarkStart w:id="274" w:name="_Toc108517668"/>
      <w:bookmarkStart w:id="275" w:name="_Toc108538509"/>
      <w:bookmarkStart w:id="276" w:name="_Toc109401260"/>
      <w:r w:rsidRPr="0013348B">
        <w:rPr>
          <w:rStyle w:val="Heading2Char"/>
          <w:szCs w:val="24"/>
        </w:rPr>
        <w:t>R</w:t>
      </w:r>
      <w:r>
        <w:rPr>
          <w:rStyle w:val="Heading2Char"/>
          <w:szCs w:val="24"/>
        </w:rPr>
        <w:t>egional (Reg) Course Offerings</w:t>
      </w:r>
      <w:bookmarkEnd w:id="260"/>
      <w:bookmarkEnd w:id="261"/>
      <w:bookmarkEnd w:id="262"/>
      <w:bookmarkEnd w:id="270"/>
      <w:bookmarkEnd w:id="271"/>
      <w:bookmarkEnd w:id="272"/>
      <w:bookmarkEnd w:id="273"/>
      <w:bookmarkEnd w:id="274"/>
      <w:bookmarkEnd w:id="275"/>
      <w:bookmarkEnd w:id="276"/>
    </w:p>
    <w:p w14:paraId="18D6B47D" w14:textId="77777777" w:rsidR="00003A6D" w:rsidRPr="00773EAB" w:rsidRDefault="00003A6D" w:rsidP="00003A6D">
      <w:pPr>
        <w:pStyle w:val="Heading4"/>
        <w:ind w:left="720"/>
        <w:rPr>
          <w:szCs w:val="24"/>
        </w:rPr>
      </w:pPr>
      <w:r w:rsidRPr="00773EAB">
        <w:rPr>
          <w:szCs w:val="24"/>
        </w:rPr>
        <w:t>Africa</w:t>
      </w:r>
    </w:p>
    <w:p w14:paraId="7FD6E910" w14:textId="77777777" w:rsidR="00003A6D" w:rsidRPr="00773EAB" w:rsidRDefault="00003A6D" w:rsidP="00003A6D">
      <w:pPr>
        <w:pStyle w:val="TabularInformation"/>
        <w:ind w:left="1440"/>
        <w:rPr>
          <w:i/>
          <w:szCs w:val="24"/>
        </w:rPr>
      </w:pPr>
      <w:r w:rsidRPr="00773EAB">
        <w:rPr>
          <w:i/>
          <w:szCs w:val="24"/>
        </w:rPr>
        <w:t>PAI 500</w:t>
      </w:r>
      <w:r w:rsidRPr="00773EAB">
        <w:rPr>
          <w:i/>
          <w:szCs w:val="24"/>
        </w:rPr>
        <w:tab/>
        <w:t>African International Relations</w:t>
      </w:r>
    </w:p>
    <w:p w14:paraId="72B7F9DA" w14:textId="77777777" w:rsidR="00003A6D" w:rsidRPr="00773EAB" w:rsidRDefault="00003A6D" w:rsidP="00003A6D">
      <w:pPr>
        <w:pStyle w:val="TabularInformation"/>
        <w:ind w:left="1440"/>
        <w:rPr>
          <w:i/>
          <w:szCs w:val="24"/>
        </w:rPr>
      </w:pPr>
      <w:r w:rsidRPr="00773EAB">
        <w:rPr>
          <w:i/>
          <w:szCs w:val="24"/>
        </w:rPr>
        <w:t>PAI 500</w:t>
      </w:r>
      <w:r w:rsidRPr="00773EAB">
        <w:rPr>
          <w:i/>
          <w:szCs w:val="24"/>
        </w:rPr>
        <w:tab/>
        <w:t>Politics of Africa</w:t>
      </w:r>
    </w:p>
    <w:p w14:paraId="16F927E5" w14:textId="77777777" w:rsidR="00003A6D" w:rsidRPr="00773EAB" w:rsidRDefault="00003A6D" w:rsidP="00003A6D">
      <w:pPr>
        <w:pStyle w:val="Heading4"/>
        <w:ind w:left="720"/>
        <w:rPr>
          <w:szCs w:val="24"/>
        </w:rPr>
      </w:pPr>
      <w:r w:rsidRPr="00773EAB">
        <w:rPr>
          <w:szCs w:val="24"/>
        </w:rPr>
        <w:t>East Asia and South Asia</w:t>
      </w:r>
    </w:p>
    <w:p w14:paraId="2EDAC470" w14:textId="77777777" w:rsidR="00156751" w:rsidRDefault="00156751" w:rsidP="00003A6D">
      <w:pPr>
        <w:pStyle w:val="TabularInformation"/>
        <w:ind w:left="1440"/>
        <w:rPr>
          <w:i/>
          <w:szCs w:val="24"/>
        </w:rPr>
      </w:pPr>
      <w:r>
        <w:rPr>
          <w:i/>
          <w:szCs w:val="24"/>
        </w:rPr>
        <w:t>ANT 600</w:t>
      </w:r>
      <w:r>
        <w:rPr>
          <w:i/>
          <w:szCs w:val="24"/>
        </w:rPr>
        <w:tab/>
        <w:t>Anthropology and the Environment</w:t>
      </w:r>
    </w:p>
    <w:p w14:paraId="6F7C2DDE" w14:textId="39C0A731" w:rsidR="00003A6D" w:rsidRPr="00773EAB" w:rsidRDefault="00003A6D" w:rsidP="00003A6D">
      <w:pPr>
        <w:pStyle w:val="TabularInformation"/>
        <w:ind w:left="1440"/>
        <w:rPr>
          <w:i/>
          <w:szCs w:val="24"/>
        </w:rPr>
      </w:pPr>
      <w:r w:rsidRPr="00773EAB">
        <w:rPr>
          <w:i/>
          <w:szCs w:val="24"/>
        </w:rPr>
        <w:t>PAI 715</w:t>
      </w:r>
      <w:r w:rsidRPr="00773EAB">
        <w:rPr>
          <w:i/>
          <w:szCs w:val="24"/>
        </w:rPr>
        <w:tab/>
        <w:t>China’s Rise and Challenges to the Global Order*</w:t>
      </w:r>
    </w:p>
    <w:p w14:paraId="1E824BE9" w14:textId="77777777" w:rsidR="00003A6D" w:rsidRPr="00773EAB" w:rsidRDefault="00003A6D" w:rsidP="00003A6D">
      <w:pPr>
        <w:pStyle w:val="Heading4"/>
        <w:ind w:left="720"/>
        <w:rPr>
          <w:szCs w:val="24"/>
        </w:rPr>
      </w:pPr>
      <w:r w:rsidRPr="00773EAB">
        <w:rPr>
          <w:szCs w:val="24"/>
        </w:rPr>
        <w:t>Europe and Eurasia</w:t>
      </w:r>
    </w:p>
    <w:p w14:paraId="5EFC5216" w14:textId="77777777" w:rsidR="00773EAB" w:rsidRPr="00773EAB" w:rsidRDefault="00773EAB" w:rsidP="00003A6D">
      <w:pPr>
        <w:pStyle w:val="TabularInformation"/>
        <w:ind w:left="1440"/>
        <w:rPr>
          <w:i/>
          <w:szCs w:val="24"/>
        </w:rPr>
      </w:pPr>
      <w:r w:rsidRPr="00773EAB">
        <w:rPr>
          <w:i/>
          <w:szCs w:val="24"/>
        </w:rPr>
        <w:t xml:space="preserve">ANT 629 </w:t>
      </w:r>
      <w:r w:rsidRPr="00773EAB">
        <w:rPr>
          <w:i/>
          <w:szCs w:val="24"/>
        </w:rPr>
        <w:tab/>
        <w:t>Transformation of Eastern Europe</w:t>
      </w:r>
    </w:p>
    <w:p w14:paraId="2C3DA93B" w14:textId="7EA23056" w:rsidR="00003A6D" w:rsidRPr="00773EAB" w:rsidRDefault="00773EAB" w:rsidP="00773EAB">
      <w:pPr>
        <w:pStyle w:val="TabularInformation"/>
        <w:ind w:left="1440"/>
        <w:rPr>
          <w:i/>
          <w:szCs w:val="24"/>
        </w:rPr>
      </w:pPr>
      <w:r w:rsidRPr="00773EAB">
        <w:rPr>
          <w:i/>
          <w:szCs w:val="24"/>
        </w:rPr>
        <w:t>PAI 700</w:t>
      </w:r>
      <w:r w:rsidRPr="00773EAB">
        <w:rPr>
          <w:i/>
          <w:szCs w:val="24"/>
        </w:rPr>
        <w:tab/>
        <w:t>Post-Soviet Russia</w:t>
      </w:r>
    </w:p>
    <w:p w14:paraId="549204F7" w14:textId="77777777" w:rsidR="00003A6D" w:rsidRPr="00773EAB" w:rsidRDefault="00003A6D" w:rsidP="00003A6D">
      <w:pPr>
        <w:pStyle w:val="Heading4"/>
        <w:tabs>
          <w:tab w:val="left" w:pos="720"/>
          <w:tab w:val="left" w:pos="1440"/>
          <w:tab w:val="left" w:pos="3036"/>
        </w:tabs>
        <w:ind w:left="720"/>
        <w:rPr>
          <w:szCs w:val="24"/>
        </w:rPr>
      </w:pPr>
      <w:r w:rsidRPr="00773EAB">
        <w:rPr>
          <w:szCs w:val="24"/>
        </w:rPr>
        <w:t>Latin America</w:t>
      </w:r>
    </w:p>
    <w:p w14:paraId="00D54AFB" w14:textId="77777777" w:rsidR="00003A6D" w:rsidRPr="00773EAB" w:rsidRDefault="00003A6D" w:rsidP="00003A6D">
      <w:pPr>
        <w:pStyle w:val="TabularInformation"/>
        <w:ind w:left="1440"/>
        <w:rPr>
          <w:i/>
          <w:szCs w:val="24"/>
        </w:rPr>
      </w:pPr>
      <w:r w:rsidRPr="00773EAB">
        <w:rPr>
          <w:i/>
          <w:szCs w:val="24"/>
        </w:rPr>
        <w:t>PAI 600</w:t>
      </w:r>
      <w:r w:rsidRPr="00773EAB">
        <w:rPr>
          <w:i/>
          <w:szCs w:val="24"/>
        </w:rPr>
        <w:tab/>
        <w:t>Contemporary U.S.-Mexico Relations</w:t>
      </w:r>
    </w:p>
    <w:p w14:paraId="11AA2B18" w14:textId="02E94F93" w:rsidR="00003A6D" w:rsidRPr="00773EAB" w:rsidRDefault="00003A6D" w:rsidP="00003A6D">
      <w:pPr>
        <w:pStyle w:val="TabularInformation"/>
        <w:ind w:left="1440"/>
        <w:rPr>
          <w:i/>
          <w:szCs w:val="24"/>
        </w:rPr>
      </w:pPr>
      <w:r w:rsidRPr="00773EAB">
        <w:rPr>
          <w:i/>
          <w:szCs w:val="24"/>
        </w:rPr>
        <w:t>PAI 703</w:t>
      </w:r>
      <w:r w:rsidRPr="00773EAB">
        <w:rPr>
          <w:i/>
          <w:szCs w:val="24"/>
        </w:rPr>
        <w:tab/>
        <w:t>Current Issues in US-Latin American Relations</w:t>
      </w:r>
    </w:p>
    <w:p w14:paraId="4843FC21" w14:textId="77777777" w:rsidR="00003A6D" w:rsidRPr="00773EAB" w:rsidRDefault="00003A6D" w:rsidP="00003A6D">
      <w:pPr>
        <w:pStyle w:val="Heading4"/>
        <w:ind w:left="720"/>
        <w:rPr>
          <w:szCs w:val="24"/>
        </w:rPr>
      </w:pPr>
      <w:r w:rsidRPr="00773EAB">
        <w:rPr>
          <w:szCs w:val="24"/>
        </w:rPr>
        <w:t>Middle East and North Africa</w:t>
      </w:r>
    </w:p>
    <w:p w14:paraId="732C5D1B" w14:textId="4057D9AD" w:rsidR="00003A6D" w:rsidRPr="00773EAB" w:rsidRDefault="00773EAB" w:rsidP="00003A6D">
      <w:pPr>
        <w:pStyle w:val="TabularInformation"/>
        <w:ind w:left="1440"/>
        <w:rPr>
          <w:szCs w:val="24"/>
        </w:rPr>
      </w:pPr>
      <w:r w:rsidRPr="00773EAB">
        <w:rPr>
          <w:i/>
          <w:szCs w:val="24"/>
        </w:rPr>
        <w:t>PAI 700</w:t>
      </w:r>
      <w:r w:rsidRPr="00773EAB">
        <w:rPr>
          <w:i/>
          <w:szCs w:val="24"/>
        </w:rPr>
        <w:tab/>
        <w:t>Conflict &amp; Migration</w:t>
      </w:r>
    </w:p>
    <w:p w14:paraId="07FCD889" w14:textId="77777777" w:rsidR="00003A6D" w:rsidRPr="00773EAB" w:rsidRDefault="00003A6D" w:rsidP="00003A6D">
      <w:pPr>
        <w:pStyle w:val="TabularInformation"/>
        <w:ind w:left="1440"/>
        <w:rPr>
          <w:i/>
          <w:szCs w:val="24"/>
        </w:rPr>
      </w:pPr>
      <w:r w:rsidRPr="00773EAB">
        <w:rPr>
          <w:i/>
          <w:szCs w:val="24"/>
        </w:rPr>
        <w:t>PSC 768</w:t>
      </w:r>
      <w:r w:rsidRPr="00773EAB">
        <w:rPr>
          <w:i/>
          <w:szCs w:val="24"/>
        </w:rPr>
        <w:tab/>
        <w:t>Law, Courts, and Human Rights</w:t>
      </w:r>
    </w:p>
    <w:p w14:paraId="0A0BBFD6" w14:textId="77777777" w:rsidR="00003A6D" w:rsidRPr="0013348B" w:rsidRDefault="00003A6D" w:rsidP="00003A6D">
      <w:pPr>
        <w:pStyle w:val="Heading2"/>
        <w:rPr>
          <w:szCs w:val="24"/>
        </w:rPr>
      </w:pPr>
      <w:bookmarkStart w:id="277" w:name="_Toc457288406"/>
      <w:bookmarkStart w:id="278" w:name="_Toc489865145"/>
      <w:bookmarkStart w:id="279" w:name="_Toc513806427"/>
      <w:bookmarkStart w:id="280" w:name="_Toc521932392"/>
      <w:bookmarkStart w:id="281" w:name="_Toc14685687"/>
      <w:bookmarkStart w:id="282" w:name="_Toc42607601"/>
      <w:bookmarkStart w:id="283" w:name="_Toc104909192"/>
      <w:bookmarkStart w:id="284" w:name="_Toc108517669"/>
      <w:bookmarkStart w:id="285" w:name="_Toc108538510"/>
      <w:bookmarkStart w:id="286" w:name="_Toc109401261"/>
      <w:r w:rsidRPr="00F1296F">
        <w:rPr>
          <w:szCs w:val="24"/>
        </w:rPr>
        <w:t>Employment</w:t>
      </w:r>
      <w:bookmarkEnd w:id="277"/>
      <w:bookmarkEnd w:id="278"/>
      <w:bookmarkEnd w:id="279"/>
      <w:bookmarkEnd w:id="280"/>
      <w:bookmarkEnd w:id="281"/>
      <w:bookmarkEnd w:id="282"/>
      <w:bookmarkEnd w:id="283"/>
      <w:bookmarkEnd w:id="284"/>
      <w:bookmarkEnd w:id="285"/>
      <w:bookmarkEnd w:id="286"/>
    </w:p>
    <w:p w14:paraId="7FCB33D4" w14:textId="77777777" w:rsidR="00003A6D" w:rsidRPr="0013348B" w:rsidRDefault="00003A6D" w:rsidP="00F1296F">
      <w:pPr>
        <w:spacing w:before="0"/>
        <w:rPr>
          <w:b/>
          <w:szCs w:val="24"/>
        </w:rPr>
      </w:pPr>
      <w:r w:rsidRPr="0013348B">
        <w:rPr>
          <w:szCs w:val="24"/>
        </w:rPr>
        <w:t xml:space="preserve">Regional knowledge strengthens students’ career marketability, better aligning them with targeted opportunities and preparing them </w:t>
      </w:r>
      <w:r w:rsidRPr="0013348B">
        <w:rPr>
          <w:rFonts w:eastAsia="Times New Roman"/>
          <w:szCs w:val="24"/>
        </w:rPr>
        <w:t xml:space="preserve">for positions like the following: </w:t>
      </w:r>
    </w:p>
    <w:p w14:paraId="6AF8A258" w14:textId="77777777" w:rsidR="00A210B7" w:rsidRDefault="00A210B7" w:rsidP="00A210B7">
      <w:pPr>
        <w:pStyle w:val="TabularInformation"/>
        <w:numPr>
          <w:ilvl w:val="0"/>
          <w:numId w:val="15"/>
        </w:numPr>
      </w:pPr>
      <w:r w:rsidRPr="00DF0F00">
        <w:rPr>
          <w:b/>
          <w:bCs/>
        </w:rPr>
        <w:t>AfricaBright</w:t>
      </w:r>
      <w:r>
        <w:t>, Chief Executive Officer</w:t>
      </w:r>
    </w:p>
    <w:p w14:paraId="606D9A52" w14:textId="77777777" w:rsidR="00DF1F6A" w:rsidRPr="00DF1F6A" w:rsidRDefault="00DF1F6A" w:rsidP="0081457A">
      <w:pPr>
        <w:pStyle w:val="TabularInformation"/>
        <w:numPr>
          <w:ilvl w:val="0"/>
          <w:numId w:val="15"/>
        </w:numPr>
        <w:rPr>
          <w:szCs w:val="24"/>
        </w:rPr>
      </w:pPr>
      <w:r>
        <w:rPr>
          <w:b/>
          <w:bCs/>
          <w:szCs w:val="24"/>
        </w:rPr>
        <w:t>Atlantic Council, Scowcroft Middle East Security Initiative, Director</w:t>
      </w:r>
    </w:p>
    <w:p w14:paraId="2F4007AE" w14:textId="77777777" w:rsidR="00604087" w:rsidRPr="00E80930" w:rsidRDefault="00604087" w:rsidP="00604087">
      <w:pPr>
        <w:pStyle w:val="ListParagraph"/>
        <w:numPr>
          <w:ilvl w:val="0"/>
          <w:numId w:val="15"/>
        </w:numPr>
        <w:spacing w:before="0"/>
      </w:pPr>
      <w:r w:rsidRPr="00930676">
        <w:rPr>
          <w:b/>
          <w:bCs/>
        </w:rPr>
        <w:t>European Investment Fund</w:t>
      </w:r>
      <w:r>
        <w:t>, Head of Unit</w:t>
      </w:r>
    </w:p>
    <w:p w14:paraId="7AFF974F" w14:textId="77777777" w:rsidR="00DD528A" w:rsidRDefault="00DD528A" w:rsidP="0081457A">
      <w:pPr>
        <w:pStyle w:val="TabularInformation"/>
        <w:numPr>
          <w:ilvl w:val="0"/>
          <w:numId w:val="15"/>
        </w:numPr>
        <w:rPr>
          <w:szCs w:val="24"/>
        </w:rPr>
      </w:pPr>
      <w:r w:rsidRPr="00DD528A">
        <w:rPr>
          <w:b/>
          <w:bCs/>
          <w:szCs w:val="24"/>
        </w:rPr>
        <w:t>German Marshall Fund of the United States</w:t>
      </w:r>
      <w:r>
        <w:rPr>
          <w:szCs w:val="24"/>
        </w:rPr>
        <w:t>, Rethink.CEE Fellow</w:t>
      </w:r>
    </w:p>
    <w:p w14:paraId="0F27D36E" w14:textId="77777777" w:rsidR="00DD528A" w:rsidRDefault="00DD528A" w:rsidP="0081457A">
      <w:pPr>
        <w:pStyle w:val="TabularInformation"/>
        <w:numPr>
          <w:ilvl w:val="0"/>
          <w:numId w:val="15"/>
        </w:numPr>
        <w:rPr>
          <w:szCs w:val="24"/>
        </w:rPr>
      </w:pPr>
      <w:r w:rsidRPr="00DD528A">
        <w:rPr>
          <w:b/>
          <w:bCs/>
          <w:szCs w:val="24"/>
        </w:rPr>
        <w:t>Project on Middle East Democracy</w:t>
      </w:r>
      <w:r>
        <w:rPr>
          <w:szCs w:val="24"/>
        </w:rPr>
        <w:t>, Director of Advocacy</w:t>
      </w:r>
    </w:p>
    <w:p w14:paraId="05E6D95D" w14:textId="77777777" w:rsidR="00DD528A" w:rsidRPr="00DD528A" w:rsidRDefault="00DD528A" w:rsidP="0081457A">
      <w:pPr>
        <w:pStyle w:val="TabularInformation"/>
        <w:numPr>
          <w:ilvl w:val="0"/>
          <w:numId w:val="15"/>
        </w:numPr>
        <w:rPr>
          <w:szCs w:val="24"/>
        </w:rPr>
      </w:pPr>
      <w:r w:rsidRPr="00DD528A">
        <w:rPr>
          <w:b/>
          <w:bCs/>
        </w:rPr>
        <w:t>U.S. Committee for Refugees and Immigration</w:t>
      </w:r>
      <w:r w:rsidRPr="00DD528A">
        <w:t>,</w:t>
      </w:r>
      <w:r w:rsidRPr="00DD528A">
        <w:rPr>
          <w:b/>
          <w:bCs/>
        </w:rPr>
        <w:t xml:space="preserve"> </w:t>
      </w:r>
      <w:r w:rsidRPr="00DD528A">
        <w:t>Program Officer</w:t>
      </w:r>
      <w:r>
        <w:t xml:space="preserve">, </w:t>
      </w:r>
      <w:proofErr w:type="gramStart"/>
      <w:r>
        <w:t>Nauru</w:t>
      </w:r>
      <w:proofErr w:type="gramEnd"/>
      <w:r>
        <w:t xml:space="preserve"> and Papua New Guinea Program</w:t>
      </w:r>
    </w:p>
    <w:p w14:paraId="042D7352" w14:textId="5F1F357B" w:rsidR="00DD528A" w:rsidRDefault="00DD528A" w:rsidP="0081457A">
      <w:pPr>
        <w:pStyle w:val="TabularInformation"/>
        <w:numPr>
          <w:ilvl w:val="0"/>
          <w:numId w:val="15"/>
        </w:numPr>
        <w:rPr>
          <w:szCs w:val="24"/>
        </w:rPr>
      </w:pPr>
      <w:r w:rsidRPr="00DD528A">
        <w:rPr>
          <w:b/>
          <w:bCs/>
          <w:szCs w:val="24"/>
        </w:rPr>
        <w:t>U.S. Department of State</w:t>
      </w:r>
      <w:r>
        <w:rPr>
          <w:szCs w:val="24"/>
        </w:rPr>
        <w:t xml:space="preserve">, </w:t>
      </w:r>
      <w:r w:rsidR="005E2C9E">
        <w:rPr>
          <w:szCs w:val="24"/>
        </w:rPr>
        <w:t>Open-Source</w:t>
      </w:r>
      <w:r>
        <w:rPr>
          <w:szCs w:val="24"/>
        </w:rPr>
        <w:t xml:space="preserve"> Intelligence Analyst, Chinese Linguist</w:t>
      </w:r>
    </w:p>
    <w:p w14:paraId="1836E342" w14:textId="004FBF59" w:rsidR="006A5066" w:rsidRPr="001B03D9" w:rsidRDefault="00DD528A" w:rsidP="003D3A9B">
      <w:pPr>
        <w:pStyle w:val="TabularInformation"/>
        <w:numPr>
          <w:ilvl w:val="0"/>
          <w:numId w:val="15"/>
        </w:numPr>
        <w:spacing w:after="200"/>
        <w:rPr>
          <w:szCs w:val="24"/>
        </w:rPr>
      </w:pPr>
      <w:r w:rsidRPr="001B03D9">
        <w:rPr>
          <w:b/>
          <w:bCs/>
          <w:szCs w:val="24"/>
        </w:rPr>
        <w:t>Vital Voices Global Partnership</w:t>
      </w:r>
      <w:r w:rsidRPr="001B03D9">
        <w:rPr>
          <w:szCs w:val="24"/>
        </w:rPr>
        <w:t>, Program Coordinator – MENA, Global Network and Regional Engagement</w:t>
      </w:r>
      <w:r w:rsidR="006A5066" w:rsidRPr="001B03D9">
        <w:rPr>
          <w:szCs w:val="24"/>
        </w:rPr>
        <w:br w:type="page"/>
      </w:r>
    </w:p>
    <w:p w14:paraId="605AD34D" w14:textId="62D17308" w:rsidR="006C07F4" w:rsidRPr="000659B5" w:rsidRDefault="00F76BFC" w:rsidP="006A5066">
      <w:pPr>
        <w:pStyle w:val="Heading1"/>
      </w:pPr>
      <w:bookmarkStart w:id="287" w:name="_Toc108517670"/>
      <w:bookmarkStart w:id="288" w:name="_Toc109401262"/>
      <w:r>
        <w:t>Security S</w:t>
      </w:r>
      <w:r w:rsidR="00E20929">
        <w:t>t</w:t>
      </w:r>
      <w:r>
        <w:t>udies</w:t>
      </w:r>
      <w:bookmarkEnd w:id="287"/>
      <w:bookmarkEnd w:id="288"/>
    </w:p>
    <w:p w14:paraId="621091DB" w14:textId="77777777" w:rsidR="00D2159D" w:rsidRDefault="00576F93" w:rsidP="00A9628D">
      <w:pPr>
        <w:rPr>
          <w:szCs w:val="24"/>
        </w:rPr>
      </w:pPr>
      <w:r>
        <w:rPr>
          <w:szCs w:val="24"/>
        </w:rPr>
        <w:t>The Russian invasion of Ukraine in the winter of 2022 has forced a re-think of the post-Cold War and post-9/11 security dynamic</w:t>
      </w:r>
      <w:proofErr w:type="gramStart"/>
      <w:r>
        <w:rPr>
          <w:szCs w:val="24"/>
        </w:rPr>
        <w:t xml:space="preserve">.  </w:t>
      </w:r>
      <w:proofErr w:type="gramEnd"/>
      <w:r>
        <w:rPr>
          <w:szCs w:val="24"/>
        </w:rPr>
        <w:t>The re-emergence of industrial warfare between peer adversaries demonstrates that in addition to addressing new security challenges</w:t>
      </w:r>
      <w:r w:rsidR="00D2159D">
        <w:rPr>
          <w:szCs w:val="24"/>
        </w:rPr>
        <w:t xml:space="preserve">, nations and non-governmental organizations </w:t>
      </w:r>
      <w:proofErr w:type="gramStart"/>
      <w:r w:rsidR="00D2159D">
        <w:rPr>
          <w:szCs w:val="24"/>
        </w:rPr>
        <w:t>have to</w:t>
      </w:r>
      <w:proofErr w:type="gramEnd"/>
      <w:r w:rsidR="00D2159D">
        <w:rPr>
          <w:szCs w:val="24"/>
        </w:rPr>
        <w:t xml:space="preserve"> continue to understand and address historic tensions. </w:t>
      </w:r>
    </w:p>
    <w:p w14:paraId="17692CC2" w14:textId="54FD7E65" w:rsidR="006C07F4" w:rsidRPr="0013348B" w:rsidRDefault="006C07F4" w:rsidP="00FC247E">
      <w:r w:rsidRPr="0013348B">
        <w:t xml:space="preserve">Changing power relationships can create new anxieties. </w:t>
      </w:r>
      <w:proofErr w:type="gramStart"/>
      <w:r w:rsidRPr="0013348B">
        <w:t>New technologies</w:t>
      </w:r>
      <w:proofErr w:type="gramEnd"/>
      <w:r w:rsidRPr="0013348B">
        <w:t xml:space="preserve"> both pose security threats and provide opportunities to promote peace. The rise of non-state actors also forces governments and international organizations to adapt their strategies to better</w:t>
      </w:r>
      <w:r w:rsidR="00D2159D">
        <w:t xml:space="preserve"> address security challenges. </w:t>
      </w:r>
    </w:p>
    <w:p w14:paraId="38E6C4A7" w14:textId="06EDBA8A" w:rsidR="006C07F4" w:rsidRPr="0013348B" w:rsidRDefault="006C07F4" w:rsidP="00FC247E">
      <w:r w:rsidRPr="0013348B">
        <w:t>Those interested in careers in security studies</w:t>
      </w:r>
      <w:r w:rsidR="00F76BFC">
        <w:t xml:space="preserve"> </w:t>
      </w:r>
      <w:r w:rsidRPr="0013348B">
        <w:t xml:space="preserve">must understand how these new challenges affect the international environment. This understanding allows for the development of more effective policies by nation-states, international agencies, and non-governmental organizations to address threats to international </w:t>
      </w:r>
      <w:r w:rsidR="00F76BFC">
        <w:t>s</w:t>
      </w:r>
      <w:r w:rsidRPr="0013348B">
        <w:t xml:space="preserve">ecurity. </w:t>
      </w:r>
    </w:p>
    <w:p w14:paraId="430A1716" w14:textId="2A59EF5B" w:rsidR="0015746B" w:rsidRDefault="006C07F4" w:rsidP="00FC247E">
      <w:r w:rsidRPr="0013348B">
        <w:t>Coursework in this track incorporates issues critical to an understanding of peace</w:t>
      </w:r>
      <w:r w:rsidR="00D2159D">
        <w:t xml:space="preserve"> and security</w:t>
      </w:r>
      <w:r w:rsidRPr="0013348B">
        <w:t>. This includes, national and international security, post-conflict reconstruction, civil-military relations, international cooperation, intelligence, military operations and strategy, and transnational threats.</w:t>
      </w:r>
    </w:p>
    <w:p w14:paraId="3B6F8988" w14:textId="15453AF6" w:rsidR="0015746B" w:rsidRPr="00FC247E" w:rsidRDefault="0015746B" w:rsidP="00FC247E">
      <w:r>
        <w:t>Please reach out to the principal advisor, Renée De</w:t>
      </w:r>
      <w:r w:rsidR="00FC247E">
        <w:t xml:space="preserve"> </w:t>
      </w:r>
      <w:r>
        <w:t xml:space="preserve">Nevers, for advice regarding coursework, career trajectories and professional development in this track. </w:t>
      </w:r>
    </w:p>
    <w:p w14:paraId="45E7539C" w14:textId="3593DDA0" w:rsidR="00EA49A6" w:rsidRDefault="00837487" w:rsidP="00EA49A6">
      <w:pPr>
        <w:pStyle w:val="Heading2"/>
        <w:rPr>
          <w:szCs w:val="24"/>
        </w:rPr>
      </w:pPr>
      <w:bookmarkStart w:id="289" w:name="_Toc14685676"/>
      <w:bookmarkStart w:id="290" w:name="_Toc42607590"/>
      <w:bookmarkStart w:id="291" w:name="_Toc104909194"/>
      <w:bookmarkStart w:id="292" w:name="_Toc108517671"/>
      <w:bookmarkStart w:id="293" w:name="_Toc108538512"/>
      <w:bookmarkStart w:id="294" w:name="_Toc109401263"/>
      <w:r>
        <w:rPr>
          <w:szCs w:val="24"/>
        </w:rPr>
        <w:t>Career Track Faculty</w:t>
      </w:r>
      <w:bookmarkEnd w:id="289"/>
      <w:bookmarkEnd w:id="290"/>
      <w:bookmarkEnd w:id="291"/>
      <w:bookmarkEnd w:id="292"/>
      <w:bookmarkEnd w:id="293"/>
      <w:bookmarkEnd w:id="294"/>
    </w:p>
    <w:p w14:paraId="7D0CECA9" w14:textId="19FC5C5E" w:rsidR="006C07F4" w:rsidRPr="0013348B" w:rsidRDefault="006C07F4" w:rsidP="00EA49A6">
      <w:pPr>
        <w:pStyle w:val="TabularInformation"/>
        <w:tabs>
          <w:tab w:val="left" w:pos="720"/>
          <w:tab w:val="left" w:pos="5760"/>
        </w:tabs>
        <w:ind w:left="0"/>
        <w:rPr>
          <w:szCs w:val="24"/>
        </w:rPr>
      </w:pPr>
      <w:r w:rsidRPr="0013348B">
        <w:rPr>
          <w:szCs w:val="24"/>
        </w:rPr>
        <w:t>Renée de Nevers, Advisor (PAIA)</w:t>
      </w:r>
    </w:p>
    <w:p w14:paraId="0E64199C" w14:textId="77777777" w:rsidR="00EA49A6" w:rsidRDefault="006C07F4" w:rsidP="00A9628D">
      <w:pPr>
        <w:pStyle w:val="TabularInformation"/>
        <w:tabs>
          <w:tab w:val="left" w:pos="720"/>
          <w:tab w:val="left" w:pos="5760"/>
        </w:tabs>
        <w:ind w:left="0"/>
        <w:rPr>
          <w:szCs w:val="24"/>
        </w:rPr>
      </w:pPr>
      <w:r w:rsidRPr="0013348B">
        <w:rPr>
          <w:szCs w:val="24"/>
        </w:rPr>
        <w:tab/>
      </w:r>
      <w:r w:rsidR="005A7400">
        <w:rPr>
          <w:szCs w:val="24"/>
        </w:rPr>
        <w:t>James Baker (LAW)</w:t>
      </w:r>
      <w:r w:rsidR="005A7400">
        <w:rPr>
          <w:szCs w:val="24"/>
        </w:rPr>
        <w:tab/>
      </w:r>
      <w:r w:rsidRPr="0013348B">
        <w:rPr>
          <w:szCs w:val="24"/>
        </w:rPr>
        <w:t>A. Peter Castro (ANT)</w:t>
      </w:r>
      <w:r w:rsidRPr="0013348B">
        <w:rPr>
          <w:szCs w:val="24"/>
        </w:rPr>
        <w:tab/>
      </w:r>
    </w:p>
    <w:p w14:paraId="7B2F8BD3" w14:textId="77777777" w:rsidR="002F0D71" w:rsidRDefault="00EA49A6" w:rsidP="00A9628D">
      <w:pPr>
        <w:pStyle w:val="TabularInformation"/>
        <w:tabs>
          <w:tab w:val="left" w:pos="720"/>
          <w:tab w:val="left" w:pos="5760"/>
        </w:tabs>
        <w:ind w:left="0"/>
        <w:rPr>
          <w:szCs w:val="24"/>
        </w:rPr>
      </w:pPr>
      <w:r>
        <w:rPr>
          <w:szCs w:val="24"/>
        </w:rPr>
        <w:tab/>
      </w:r>
      <w:r w:rsidR="00DB6D51" w:rsidRPr="0013348B">
        <w:rPr>
          <w:szCs w:val="24"/>
        </w:rPr>
        <w:t>Michael Ebner (HST)</w:t>
      </w:r>
      <w:r w:rsidR="00DB6D51" w:rsidRPr="0013348B">
        <w:rPr>
          <w:szCs w:val="24"/>
        </w:rPr>
        <w:tab/>
      </w:r>
      <w:r w:rsidR="00137735">
        <w:rPr>
          <w:szCs w:val="24"/>
        </w:rPr>
        <w:t>Miriam Elman (PSC)</w:t>
      </w:r>
    </w:p>
    <w:p w14:paraId="182A58AC" w14:textId="77777777" w:rsidR="00D2159D" w:rsidRDefault="00137735" w:rsidP="00A9628D">
      <w:pPr>
        <w:pStyle w:val="TabularInformation"/>
        <w:tabs>
          <w:tab w:val="left" w:pos="720"/>
          <w:tab w:val="left" w:pos="5760"/>
        </w:tabs>
        <w:ind w:left="0"/>
        <w:rPr>
          <w:szCs w:val="24"/>
        </w:rPr>
      </w:pPr>
      <w:r>
        <w:rPr>
          <w:szCs w:val="24"/>
        </w:rPr>
        <w:tab/>
      </w:r>
      <w:r w:rsidR="000C6E0D" w:rsidRPr="0013348B">
        <w:rPr>
          <w:szCs w:val="24"/>
        </w:rPr>
        <w:t>C</w:t>
      </w:r>
      <w:r w:rsidR="006C07F4" w:rsidRPr="0013348B">
        <w:rPr>
          <w:szCs w:val="24"/>
        </w:rPr>
        <w:t>atherine Gerard (PAIA)</w:t>
      </w:r>
      <w:r w:rsidR="00EA49A6">
        <w:rPr>
          <w:szCs w:val="24"/>
        </w:rPr>
        <w:tab/>
        <w:t>Ryan Griffiths (PSC)</w:t>
      </w:r>
    </w:p>
    <w:p w14:paraId="053C162D" w14:textId="2CF57066" w:rsidR="002F0D71" w:rsidRDefault="00EA49A6" w:rsidP="00A9628D">
      <w:pPr>
        <w:pStyle w:val="TabularInformation"/>
        <w:tabs>
          <w:tab w:val="left" w:pos="720"/>
          <w:tab w:val="left" w:pos="5760"/>
        </w:tabs>
        <w:ind w:left="0"/>
        <w:rPr>
          <w:szCs w:val="24"/>
        </w:rPr>
      </w:pPr>
      <w:r>
        <w:rPr>
          <w:szCs w:val="24"/>
        </w:rPr>
        <w:tab/>
      </w:r>
      <w:r w:rsidR="006C07F4" w:rsidRPr="0013348B">
        <w:rPr>
          <w:szCs w:val="24"/>
        </w:rPr>
        <w:t>Azra Hromadzic (ANT)</w:t>
      </w:r>
      <w:r w:rsidR="00D2159D">
        <w:rPr>
          <w:szCs w:val="24"/>
        </w:rPr>
        <w:tab/>
        <w:t>Mark Jacobson (PAIA)*</w:t>
      </w:r>
    </w:p>
    <w:p w14:paraId="58539B56" w14:textId="77777777" w:rsidR="00D2159D" w:rsidRDefault="006C07F4" w:rsidP="00EA49A6">
      <w:pPr>
        <w:pStyle w:val="TabularInformation"/>
        <w:tabs>
          <w:tab w:val="left" w:pos="720"/>
          <w:tab w:val="left" w:pos="5760"/>
        </w:tabs>
        <w:ind w:left="0"/>
        <w:rPr>
          <w:szCs w:val="24"/>
        </w:rPr>
      </w:pPr>
      <w:r w:rsidRPr="0013348B">
        <w:rPr>
          <w:szCs w:val="24"/>
        </w:rPr>
        <w:tab/>
      </w:r>
      <w:r w:rsidR="00DB6D51" w:rsidRPr="0013348B">
        <w:rPr>
          <w:szCs w:val="24"/>
        </w:rPr>
        <w:t>Gladys McCormick (HST)</w:t>
      </w:r>
      <w:r w:rsidR="00DB6D51" w:rsidRPr="0013348B">
        <w:rPr>
          <w:szCs w:val="24"/>
        </w:rPr>
        <w:tab/>
      </w:r>
      <w:r w:rsidRPr="0013348B">
        <w:rPr>
          <w:szCs w:val="24"/>
        </w:rPr>
        <w:t>Robert Murrett (</w:t>
      </w:r>
      <w:r w:rsidR="002F0D71">
        <w:rPr>
          <w:szCs w:val="24"/>
        </w:rPr>
        <w:t>PAIA)</w:t>
      </w:r>
      <w:r w:rsidR="002F0D71">
        <w:rPr>
          <w:szCs w:val="24"/>
        </w:rPr>
        <w:tab/>
      </w:r>
    </w:p>
    <w:p w14:paraId="49682842" w14:textId="2BB8BB6D" w:rsidR="00D7207D" w:rsidRDefault="00D2159D" w:rsidP="00EA49A6">
      <w:pPr>
        <w:pStyle w:val="TabularInformation"/>
        <w:tabs>
          <w:tab w:val="left" w:pos="720"/>
          <w:tab w:val="left" w:pos="5760"/>
        </w:tabs>
        <w:ind w:left="0"/>
        <w:rPr>
          <w:szCs w:val="24"/>
        </w:rPr>
      </w:pPr>
      <w:r>
        <w:rPr>
          <w:szCs w:val="24"/>
        </w:rPr>
        <w:tab/>
        <w:t>Kris Patel (PAIA)</w:t>
      </w:r>
      <w:r>
        <w:rPr>
          <w:szCs w:val="24"/>
        </w:rPr>
        <w:tab/>
      </w:r>
      <w:r w:rsidR="006F1BE6">
        <w:rPr>
          <w:szCs w:val="24"/>
        </w:rPr>
        <w:t>R</w:t>
      </w:r>
      <w:r w:rsidR="006C07F4" w:rsidRPr="0013348B">
        <w:rPr>
          <w:szCs w:val="24"/>
          <w:lang w:val="de-DE"/>
        </w:rPr>
        <w:t>obert Rubinstein (ANT)</w:t>
      </w:r>
      <w:r w:rsidR="001E44AA">
        <w:rPr>
          <w:szCs w:val="24"/>
          <w:lang w:val="de-DE"/>
        </w:rPr>
        <w:tab/>
      </w:r>
    </w:p>
    <w:p w14:paraId="59D029AA" w14:textId="71335E6E" w:rsidR="006C07F4" w:rsidRPr="0013348B" w:rsidRDefault="00D7207D" w:rsidP="00EA49A6">
      <w:pPr>
        <w:pStyle w:val="TabularInformation"/>
        <w:tabs>
          <w:tab w:val="left" w:pos="720"/>
          <w:tab w:val="left" w:pos="5760"/>
        </w:tabs>
        <w:ind w:left="0"/>
        <w:rPr>
          <w:szCs w:val="24"/>
        </w:rPr>
      </w:pPr>
      <w:r>
        <w:rPr>
          <w:szCs w:val="24"/>
        </w:rPr>
        <w:tab/>
      </w:r>
      <w:r w:rsidR="006C07F4" w:rsidRPr="0013348B">
        <w:rPr>
          <w:szCs w:val="24"/>
        </w:rPr>
        <w:t>Brian Taylor (PSC)</w:t>
      </w:r>
      <w:r w:rsidR="002F0D71">
        <w:rPr>
          <w:szCs w:val="24"/>
        </w:rPr>
        <w:tab/>
        <w:t>Michael Williams (PAIA)</w:t>
      </w:r>
    </w:p>
    <w:p w14:paraId="19348CBB" w14:textId="39648C47" w:rsidR="00F420F0" w:rsidRDefault="00F420F0" w:rsidP="00A9628D">
      <w:pPr>
        <w:pStyle w:val="Heading2"/>
        <w:rPr>
          <w:szCs w:val="24"/>
        </w:rPr>
      </w:pPr>
      <w:bookmarkStart w:id="295" w:name="_Toc521932367"/>
      <w:bookmarkStart w:id="296" w:name="_Toc14685677"/>
      <w:bookmarkStart w:id="297" w:name="_Toc42607591"/>
      <w:bookmarkStart w:id="298" w:name="_Toc104909195"/>
      <w:bookmarkStart w:id="299" w:name="_Toc108517672"/>
      <w:bookmarkStart w:id="300" w:name="_Toc108538513"/>
      <w:bookmarkStart w:id="301" w:name="_Toc457288382"/>
      <w:bookmarkStart w:id="302" w:name="_Toc489865125"/>
      <w:bookmarkStart w:id="303" w:name="_Toc513806406"/>
      <w:bookmarkStart w:id="304" w:name="_Toc109401264"/>
      <w:r>
        <w:rPr>
          <w:szCs w:val="24"/>
        </w:rPr>
        <w:t>Core Course Recommendations</w:t>
      </w:r>
      <w:bookmarkEnd w:id="295"/>
      <w:bookmarkEnd w:id="296"/>
      <w:bookmarkEnd w:id="297"/>
      <w:bookmarkEnd w:id="298"/>
      <w:bookmarkEnd w:id="299"/>
      <w:bookmarkEnd w:id="300"/>
      <w:bookmarkEnd w:id="304"/>
    </w:p>
    <w:p w14:paraId="1B51B403" w14:textId="5FE85D5C" w:rsidR="00843B5C" w:rsidRDefault="00843B5C" w:rsidP="00F420F0">
      <w:r>
        <w:t xml:space="preserve">Students pursuing careers in peace, security and conflict work should develop an understanding of </w:t>
      </w:r>
      <w:r w:rsidR="00ED6013">
        <w:t xml:space="preserve">the conflict cycle, </w:t>
      </w:r>
      <w:r>
        <w:t xml:space="preserve">be prepared to work in either the governmental or non-governmental sector, and </w:t>
      </w:r>
      <w:r w:rsidR="00047DF1">
        <w:t xml:space="preserve">conduct research to support </w:t>
      </w:r>
      <w:r>
        <w:t xml:space="preserve">programming, general </w:t>
      </w:r>
      <w:proofErr w:type="gramStart"/>
      <w:r>
        <w:t>analysis</w:t>
      </w:r>
      <w:proofErr w:type="gramEnd"/>
      <w:r>
        <w:t xml:space="preserve"> or policy advocacy. </w:t>
      </w:r>
    </w:p>
    <w:p w14:paraId="45D1A8F0" w14:textId="55318722" w:rsidR="00133D42" w:rsidRDefault="00843B5C" w:rsidP="00F420F0">
      <w:r>
        <w:t xml:space="preserve">For this reason, students </w:t>
      </w:r>
      <w:proofErr w:type="gramStart"/>
      <w:r>
        <w:t>are encouraged</w:t>
      </w:r>
      <w:proofErr w:type="gramEnd"/>
      <w:r>
        <w:t xml:space="preserve"> to consider the following classes as part of their core requirements. </w:t>
      </w:r>
    </w:p>
    <w:p w14:paraId="51EA41C3" w14:textId="066217F3" w:rsidR="00EA49A6" w:rsidRDefault="00047DF1" w:rsidP="0081457A">
      <w:pPr>
        <w:pStyle w:val="ListParagraph"/>
        <w:numPr>
          <w:ilvl w:val="0"/>
          <w:numId w:val="4"/>
        </w:numPr>
        <w:spacing w:before="0"/>
        <w:ind w:left="360"/>
      </w:pPr>
      <w:r w:rsidRPr="00860C4A">
        <w:rPr>
          <w:b/>
        </w:rPr>
        <w:t>Economics</w:t>
      </w:r>
      <w:r w:rsidR="00860C4A" w:rsidRPr="00860C4A">
        <w:rPr>
          <w:b/>
        </w:rPr>
        <w:t xml:space="preserve">: </w:t>
      </w:r>
      <w:r w:rsidR="00BB5636" w:rsidRPr="00860C4A">
        <w:rPr>
          <w:i/>
        </w:rPr>
        <w:t xml:space="preserve">PAI </w:t>
      </w:r>
      <w:r w:rsidR="00063A6A">
        <w:rPr>
          <w:i/>
        </w:rPr>
        <w:t>720: Economic Principles for International Affairs</w:t>
      </w:r>
      <w:r w:rsidR="00860C4A">
        <w:t>.</w:t>
      </w:r>
    </w:p>
    <w:p w14:paraId="2F93ED31" w14:textId="5EC231CC" w:rsidR="00843B5C" w:rsidRPr="00860C4A" w:rsidRDefault="00860C4A" w:rsidP="0081457A">
      <w:pPr>
        <w:pStyle w:val="ListParagraph"/>
        <w:numPr>
          <w:ilvl w:val="0"/>
          <w:numId w:val="4"/>
        </w:numPr>
        <w:ind w:left="360"/>
        <w:rPr>
          <w:i/>
        </w:rPr>
      </w:pPr>
      <w:r w:rsidRPr="00860C4A">
        <w:rPr>
          <w:b/>
        </w:rPr>
        <w:t xml:space="preserve">Management of Programs and Staff: </w:t>
      </w:r>
      <w:r w:rsidR="00843B5C" w:rsidRPr="00860C4A">
        <w:rPr>
          <w:i/>
        </w:rPr>
        <w:t xml:space="preserve">PAI 762: Challenges of International Management and Leadership </w:t>
      </w:r>
      <w:r w:rsidR="00843B5C">
        <w:t xml:space="preserve">or </w:t>
      </w:r>
      <w:r w:rsidR="00843B5C" w:rsidRPr="00860C4A">
        <w:rPr>
          <w:i/>
        </w:rPr>
        <w:t xml:space="preserve">PAI 763: NGO Management in Developing and Transitional Countries. </w:t>
      </w:r>
    </w:p>
    <w:p w14:paraId="11A46B0C" w14:textId="3F793169" w:rsidR="00BB5636" w:rsidRDefault="00860C4A" w:rsidP="0081457A">
      <w:pPr>
        <w:pStyle w:val="ListParagraph"/>
        <w:numPr>
          <w:ilvl w:val="0"/>
          <w:numId w:val="4"/>
        </w:numPr>
        <w:ind w:left="360"/>
      </w:pPr>
      <w:r w:rsidRPr="00860C4A">
        <w:rPr>
          <w:b/>
        </w:rPr>
        <w:t xml:space="preserve">Research Design and Evaluation: </w:t>
      </w:r>
      <w:r w:rsidR="00843B5C" w:rsidRPr="00860C4A">
        <w:rPr>
          <w:i/>
        </w:rPr>
        <w:t xml:space="preserve">PAI 705: Research Design for International Relations </w:t>
      </w:r>
      <w:r w:rsidR="00047DF1" w:rsidRPr="00860C4A">
        <w:rPr>
          <w:i/>
        </w:rPr>
        <w:t>Practitioners</w:t>
      </w:r>
      <w:r w:rsidR="00576F93">
        <w:t xml:space="preserve"> </w:t>
      </w:r>
      <w:r w:rsidR="00843B5C">
        <w:t xml:space="preserve">or </w:t>
      </w:r>
      <w:r w:rsidR="00843B5C" w:rsidRPr="00860C4A">
        <w:rPr>
          <w:i/>
        </w:rPr>
        <w:t>ANT 681 Ethnographic Techniques</w:t>
      </w:r>
      <w:r w:rsidR="00843B5C">
        <w:t xml:space="preserve">. </w:t>
      </w:r>
    </w:p>
    <w:p w14:paraId="21DB4D21" w14:textId="6EAF56EE" w:rsidR="006C07F4" w:rsidRPr="0013348B" w:rsidRDefault="00156751" w:rsidP="00A9628D">
      <w:pPr>
        <w:pStyle w:val="Heading2"/>
        <w:rPr>
          <w:szCs w:val="24"/>
        </w:rPr>
      </w:pPr>
      <w:bookmarkStart w:id="305" w:name="_Toc521932368"/>
      <w:bookmarkStart w:id="306" w:name="_Toc14685678"/>
      <w:bookmarkStart w:id="307" w:name="_Toc42607592"/>
      <w:bookmarkStart w:id="308" w:name="_Toc104909196"/>
      <w:bookmarkStart w:id="309" w:name="_Toc108517673"/>
      <w:bookmarkStart w:id="310" w:name="_Toc108538514"/>
      <w:bookmarkStart w:id="311" w:name="_Toc109401265"/>
      <w:r>
        <w:rPr>
          <w:szCs w:val="24"/>
        </w:rPr>
        <w:t>Security Studies (SEC)</w:t>
      </w:r>
      <w:r w:rsidR="00C76086">
        <w:rPr>
          <w:szCs w:val="24"/>
        </w:rPr>
        <w:t xml:space="preserve"> Course Offerings</w:t>
      </w:r>
      <w:bookmarkEnd w:id="301"/>
      <w:bookmarkEnd w:id="302"/>
      <w:bookmarkEnd w:id="303"/>
      <w:bookmarkEnd w:id="305"/>
      <w:bookmarkEnd w:id="306"/>
      <w:bookmarkEnd w:id="307"/>
      <w:bookmarkEnd w:id="308"/>
      <w:bookmarkEnd w:id="309"/>
      <w:bookmarkEnd w:id="310"/>
      <w:bookmarkEnd w:id="311"/>
    </w:p>
    <w:p w14:paraId="7AF97DC1" w14:textId="77777777" w:rsidR="00DD70E4" w:rsidRPr="00936D6A" w:rsidRDefault="00DD70E4" w:rsidP="00A9628D">
      <w:pPr>
        <w:pStyle w:val="TabularInformation"/>
        <w:rPr>
          <w:i/>
          <w:szCs w:val="24"/>
        </w:rPr>
      </w:pPr>
      <w:r w:rsidRPr="00936D6A">
        <w:rPr>
          <w:i/>
          <w:szCs w:val="24"/>
        </w:rPr>
        <w:t xml:space="preserve">ANT 624 </w:t>
      </w:r>
      <w:r w:rsidRPr="00936D6A">
        <w:rPr>
          <w:i/>
          <w:szCs w:val="24"/>
        </w:rPr>
        <w:tab/>
        <w:t>Negotiation: Theory and Practice</w:t>
      </w:r>
    </w:p>
    <w:p w14:paraId="505A485A" w14:textId="77777777" w:rsidR="00DD70E4" w:rsidRPr="00936D6A" w:rsidRDefault="00DD70E4" w:rsidP="00A9628D">
      <w:pPr>
        <w:pStyle w:val="TabularInformation"/>
        <w:rPr>
          <w:i/>
          <w:szCs w:val="24"/>
        </w:rPr>
      </w:pPr>
      <w:r w:rsidRPr="00936D6A">
        <w:rPr>
          <w:i/>
          <w:szCs w:val="24"/>
        </w:rPr>
        <w:t xml:space="preserve">LAW 778 </w:t>
      </w:r>
      <w:r w:rsidRPr="00936D6A">
        <w:rPr>
          <w:i/>
          <w:szCs w:val="24"/>
        </w:rPr>
        <w:tab/>
        <w:t>International Human Rights</w:t>
      </w:r>
    </w:p>
    <w:p w14:paraId="32968C9F" w14:textId="77777777" w:rsidR="00DD70E4" w:rsidRPr="00936D6A" w:rsidRDefault="00DD70E4" w:rsidP="00A9628D">
      <w:pPr>
        <w:pStyle w:val="TabularInformation"/>
        <w:rPr>
          <w:i/>
          <w:szCs w:val="24"/>
        </w:rPr>
      </w:pPr>
      <w:r w:rsidRPr="00936D6A">
        <w:rPr>
          <w:i/>
          <w:szCs w:val="24"/>
        </w:rPr>
        <w:t>LAW 822</w:t>
      </w:r>
      <w:r w:rsidRPr="00936D6A">
        <w:rPr>
          <w:i/>
          <w:szCs w:val="24"/>
        </w:rPr>
        <w:tab/>
        <w:t>National Security &amp; Counterterrorism Research Center</w:t>
      </w:r>
    </w:p>
    <w:p w14:paraId="549D8721" w14:textId="77777777" w:rsidR="00DD70E4" w:rsidRPr="00936D6A" w:rsidRDefault="00DD70E4" w:rsidP="00A9628D">
      <w:pPr>
        <w:pStyle w:val="TabularInformation"/>
        <w:rPr>
          <w:i/>
          <w:szCs w:val="24"/>
        </w:rPr>
      </w:pPr>
      <w:r w:rsidRPr="00936D6A">
        <w:rPr>
          <w:i/>
          <w:szCs w:val="24"/>
        </w:rPr>
        <w:t>PAI 683</w:t>
      </w:r>
      <w:r w:rsidRPr="00936D6A">
        <w:rPr>
          <w:i/>
          <w:szCs w:val="24"/>
        </w:rPr>
        <w:tab/>
        <w:t>Central Challenges to National Security Law and Policy</w:t>
      </w:r>
      <w:r w:rsidRPr="00936D6A">
        <w:rPr>
          <w:i/>
          <w:szCs w:val="24"/>
        </w:rPr>
        <w:tab/>
      </w:r>
    </w:p>
    <w:p w14:paraId="3A55CEE3" w14:textId="77777777" w:rsidR="00DD70E4" w:rsidRPr="00936D6A" w:rsidRDefault="00DD70E4" w:rsidP="00A9628D">
      <w:pPr>
        <w:pStyle w:val="TabularInformation"/>
        <w:rPr>
          <w:i/>
          <w:szCs w:val="24"/>
        </w:rPr>
      </w:pPr>
      <w:r w:rsidRPr="00936D6A">
        <w:rPr>
          <w:i/>
          <w:szCs w:val="24"/>
        </w:rPr>
        <w:t>PAI 700</w:t>
      </w:r>
      <w:r w:rsidRPr="00936D6A">
        <w:rPr>
          <w:i/>
          <w:szCs w:val="24"/>
        </w:rPr>
        <w:tab/>
        <w:t>Strategic Foresight in International Relations*</w:t>
      </w:r>
    </w:p>
    <w:p w14:paraId="08EEA266" w14:textId="557921CC" w:rsidR="00DD70E4" w:rsidRPr="00936D6A" w:rsidRDefault="00DD70E4" w:rsidP="00A9628D">
      <w:pPr>
        <w:pStyle w:val="TabularInformation"/>
        <w:rPr>
          <w:i/>
          <w:szCs w:val="24"/>
        </w:rPr>
      </w:pPr>
      <w:r w:rsidRPr="00936D6A">
        <w:rPr>
          <w:i/>
          <w:szCs w:val="24"/>
        </w:rPr>
        <w:t>PAI 700</w:t>
      </w:r>
      <w:r w:rsidRPr="00936D6A">
        <w:rPr>
          <w:i/>
          <w:szCs w:val="24"/>
        </w:rPr>
        <w:tab/>
        <w:t>Strategy and the Art of War</w:t>
      </w:r>
      <w:r>
        <w:rPr>
          <w:i/>
          <w:szCs w:val="24"/>
        </w:rPr>
        <w:t>*</w:t>
      </w:r>
    </w:p>
    <w:p w14:paraId="45D8E4EB" w14:textId="5311305C" w:rsidR="00DD70E4" w:rsidRPr="00936D6A" w:rsidRDefault="00DD70E4" w:rsidP="00A9628D">
      <w:pPr>
        <w:pStyle w:val="TabularInformation"/>
        <w:rPr>
          <w:i/>
          <w:szCs w:val="24"/>
        </w:rPr>
      </w:pPr>
      <w:r w:rsidRPr="00936D6A">
        <w:rPr>
          <w:i/>
          <w:szCs w:val="24"/>
        </w:rPr>
        <w:t xml:space="preserve">PAI 715 </w:t>
      </w:r>
      <w:r w:rsidRPr="00936D6A">
        <w:rPr>
          <w:i/>
          <w:szCs w:val="24"/>
        </w:rPr>
        <w:tab/>
        <w:t>Strategic Foresight</w:t>
      </w:r>
      <w:r>
        <w:rPr>
          <w:i/>
          <w:szCs w:val="24"/>
        </w:rPr>
        <w:t>*</w:t>
      </w:r>
    </w:p>
    <w:p w14:paraId="2CD2D840" w14:textId="77777777" w:rsidR="00DD70E4" w:rsidRPr="00936D6A" w:rsidRDefault="00DD70E4" w:rsidP="00A9628D">
      <w:pPr>
        <w:pStyle w:val="TabularInformation"/>
        <w:rPr>
          <w:i/>
          <w:szCs w:val="24"/>
        </w:rPr>
      </w:pPr>
      <w:r w:rsidRPr="00936D6A">
        <w:rPr>
          <w:i/>
          <w:szCs w:val="24"/>
        </w:rPr>
        <w:t>PAI 715</w:t>
      </w:r>
      <w:r w:rsidRPr="00936D6A">
        <w:rPr>
          <w:i/>
          <w:szCs w:val="24"/>
        </w:rPr>
        <w:tab/>
        <w:t>Evolving Global Security Landscape*</w:t>
      </w:r>
    </w:p>
    <w:p w14:paraId="2FBED0AA" w14:textId="77777777" w:rsidR="00DD70E4" w:rsidRPr="00936D6A" w:rsidRDefault="00DD70E4" w:rsidP="00A9628D">
      <w:pPr>
        <w:pStyle w:val="TabularInformation"/>
        <w:rPr>
          <w:i/>
          <w:szCs w:val="24"/>
        </w:rPr>
      </w:pPr>
      <w:r w:rsidRPr="00936D6A">
        <w:rPr>
          <w:i/>
          <w:szCs w:val="24"/>
        </w:rPr>
        <w:t>PAI 718</w:t>
      </w:r>
      <w:r w:rsidRPr="00936D6A">
        <w:rPr>
          <w:i/>
          <w:szCs w:val="24"/>
        </w:rPr>
        <w:tab/>
        <w:t>U.S. National Security: Defense and Foreign Policy</w:t>
      </w:r>
    </w:p>
    <w:p w14:paraId="4657D330" w14:textId="77777777" w:rsidR="00DD70E4" w:rsidRPr="00936D6A" w:rsidRDefault="00DD70E4" w:rsidP="00A9628D">
      <w:pPr>
        <w:pStyle w:val="TabularInformation"/>
        <w:rPr>
          <w:i/>
          <w:szCs w:val="24"/>
        </w:rPr>
      </w:pPr>
      <w:r w:rsidRPr="00936D6A">
        <w:rPr>
          <w:i/>
          <w:szCs w:val="24"/>
        </w:rPr>
        <w:t>PAI 719</w:t>
      </w:r>
      <w:r w:rsidRPr="00936D6A">
        <w:rPr>
          <w:i/>
          <w:szCs w:val="24"/>
        </w:rPr>
        <w:tab/>
        <w:t>Fundamentals of Post-Conflict Reconstruction</w:t>
      </w:r>
      <w:r w:rsidRPr="00936D6A">
        <w:rPr>
          <w:i/>
          <w:szCs w:val="24"/>
        </w:rPr>
        <w:tab/>
      </w:r>
    </w:p>
    <w:p w14:paraId="324DB294" w14:textId="77777777" w:rsidR="00DD70E4" w:rsidRPr="00936D6A" w:rsidRDefault="00DD70E4" w:rsidP="00A9628D">
      <w:pPr>
        <w:pStyle w:val="TabularInformation"/>
        <w:rPr>
          <w:i/>
          <w:szCs w:val="24"/>
        </w:rPr>
      </w:pPr>
      <w:r w:rsidRPr="00936D6A">
        <w:rPr>
          <w:i/>
          <w:szCs w:val="24"/>
        </w:rPr>
        <w:t>PAI 738</w:t>
      </w:r>
      <w:r w:rsidRPr="00936D6A">
        <w:rPr>
          <w:i/>
          <w:szCs w:val="24"/>
        </w:rPr>
        <w:tab/>
        <w:t>U.S. Intelligence Community: Governance and Practice, 1947 - Present</w:t>
      </w:r>
      <w:r w:rsidRPr="00936D6A">
        <w:rPr>
          <w:i/>
          <w:szCs w:val="24"/>
        </w:rPr>
        <w:tab/>
      </w:r>
    </w:p>
    <w:p w14:paraId="69C89EF2" w14:textId="77777777" w:rsidR="00DD70E4" w:rsidRPr="00936D6A" w:rsidRDefault="00DD70E4" w:rsidP="00A9628D">
      <w:pPr>
        <w:pStyle w:val="TabularInformation"/>
        <w:rPr>
          <w:i/>
          <w:szCs w:val="24"/>
        </w:rPr>
      </w:pPr>
      <w:r w:rsidRPr="00936D6A">
        <w:rPr>
          <w:i/>
          <w:szCs w:val="24"/>
        </w:rPr>
        <w:t>PAI 739</w:t>
      </w:r>
      <w:r w:rsidRPr="00936D6A">
        <w:rPr>
          <w:i/>
          <w:szCs w:val="24"/>
        </w:rPr>
        <w:tab/>
        <w:t>U.S. Defense Strategy: Military Posture and Combat Operations</w:t>
      </w:r>
    </w:p>
    <w:p w14:paraId="5086992F" w14:textId="77777777" w:rsidR="00DD70E4" w:rsidRPr="00936D6A" w:rsidRDefault="00DD70E4" w:rsidP="00A9628D">
      <w:pPr>
        <w:pStyle w:val="TabularInformation"/>
        <w:rPr>
          <w:i/>
          <w:szCs w:val="24"/>
        </w:rPr>
      </w:pPr>
      <w:r w:rsidRPr="00936D6A">
        <w:rPr>
          <w:i/>
          <w:szCs w:val="24"/>
        </w:rPr>
        <w:t>PAI 765</w:t>
      </w:r>
      <w:r w:rsidRPr="00936D6A">
        <w:rPr>
          <w:i/>
          <w:szCs w:val="24"/>
        </w:rPr>
        <w:tab/>
        <w:t>Humanitarian Action: Challenges, Responses and Results</w:t>
      </w:r>
      <w:r w:rsidRPr="00936D6A">
        <w:rPr>
          <w:i/>
          <w:szCs w:val="24"/>
        </w:rPr>
        <w:tab/>
      </w:r>
    </w:p>
    <w:p w14:paraId="56AF6FCC" w14:textId="77777777" w:rsidR="00DD70E4" w:rsidRPr="00936D6A" w:rsidRDefault="00DD70E4" w:rsidP="00A9628D">
      <w:pPr>
        <w:pStyle w:val="TabularInformation"/>
        <w:rPr>
          <w:i/>
          <w:szCs w:val="24"/>
        </w:rPr>
      </w:pPr>
      <w:r w:rsidRPr="00936D6A">
        <w:rPr>
          <w:i/>
          <w:szCs w:val="24"/>
        </w:rPr>
        <w:t>PSC 700</w:t>
      </w:r>
      <w:r w:rsidRPr="00936D6A">
        <w:rPr>
          <w:i/>
          <w:szCs w:val="24"/>
        </w:rPr>
        <w:tab/>
        <w:t>Security, Economic, and Political Challenges in East Asia</w:t>
      </w:r>
    </w:p>
    <w:p w14:paraId="2360C924" w14:textId="77777777" w:rsidR="00DD70E4" w:rsidRPr="00936D6A" w:rsidRDefault="00DD70E4" w:rsidP="00A9628D">
      <w:pPr>
        <w:pStyle w:val="TabularInformation"/>
        <w:rPr>
          <w:i/>
          <w:szCs w:val="24"/>
        </w:rPr>
      </w:pPr>
      <w:r w:rsidRPr="00936D6A">
        <w:rPr>
          <w:i/>
          <w:szCs w:val="24"/>
        </w:rPr>
        <w:t xml:space="preserve">PSC 749 </w:t>
      </w:r>
      <w:r w:rsidRPr="00936D6A">
        <w:rPr>
          <w:i/>
          <w:szCs w:val="24"/>
        </w:rPr>
        <w:tab/>
        <w:t>International Security Theory</w:t>
      </w:r>
    </w:p>
    <w:p w14:paraId="0CCA4AB1" w14:textId="29BCE17E" w:rsidR="006C07F4" w:rsidRPr="0013348B" w:rsidRDefault="006C07F4" w:rsidP="00A9628D">
      <w:pPr>
        <w:pStyle w:val="Heading2"/>
        <w:rPr>
          <w:szCs w:val="24"/>
        </w:rPr>
      </w:pPr>
      <w:bookmarkStart w:id="312" w:name="_Toc457288384"/>
      <w:bookmarkStart w:id="313" w:name="_Toc489865126"/>
      <w:bookmarkStart w:id="314" w:name="_Toc513806407"/>
      <w:bookmarkStart w:id="315" w:name="_Toc521932369"/>
      <w:bookmarkStart w:id="316" w:name="_Toc14685679"/>
      <w:bookmarkStart w:id="317" w:name="_Toc42607593"/>
      <w:bookmarkStart w:id="318" w:name="_Toc104909197"/>
      <w:bookmarkStart w:id="319" w:name="_Toc108517674"/>
      <w:bookmarkStart w:id="320" w:name="_Toc108538515"/>
      <w:bookmarkStart w:id="321" w:name="_Toc109401266"/>
      <w:r w:rsidRPr="0013348B">
        <w:rPr>
          <w:szCs w:val="24"/>
        </w:rPr>
        <w:t>E</w:t>
      </w:r>
      <w:r w:rsidR="00C76086">
        <w:rPr>
          <w:szCs w:val="24"/>
        </w:rPr>
        <w:t>mployment</w:t>
      </w:r>
      <w:bookmarkEnd w:id="312"/>
      <w:bookmarkEnd w:id="313"/>
      <w:bookmarkEnd w:id="314"/>
      <w:bookmarkEnd w:id="315"/>
      <w:bookmarkEnd w:id="316"/>
      <w:bookmarkEnd w:id="317"/>
      <w:bookmarkEnd w:id="318"/>
      <w:bookmarkEnd w:id="319"/>
      <w:bookmarkEnd w:id="320"/>
      <w:bookmarkEnd w:id="321"/>
    </w:p>
    <w:p w14:paraId="47A03241" w14:textId="64B69EE4" w:rsidR="006C07F4" w:rsidRPr="0013348B" w:rsidRDefault="006C07F4" w:rsidP="00A9628D">
      <w:pPr>
        <w:rPr>
          <w:szCs w:val="24"/>
        </w:rPr>
      </w:pPr>
      <w:r w:rsidRPr="0013348B">
        <w:rPr>
          <w:szCs w:val="24"/>
        </w:rPr>
        <w:t>Due t</w:t>
      </w:r>
      <w:r w:rsidR="00133D42">
        <w:rPr>
          <w:szCs w:val="24"/>
        </w:rPr>
        <w:t>o t</w:t>
      </w:r>
      <w:r w:rsidRPr="0013348B">
        <w:rPr>
          <w:szCs w:val="24"/>
        </w:rPr>
        <w:t xml:space="preserve">he consistent challenges to international peace and security, students pursuing this career track are prepared for positions </w:t>
      </w:r>
      <w:proofErr w:type="gramStart"/>
      <w:r w:rsidRPr="0013348B">
        <w:rPr>
          <w:szCs w:val="24"/>
        </w:rPr>
        <w:t>similar to</w:t>
      </w:r>
      <w:proofErr w:type="gramEnd"/>
      <w:r w:rsidRPr="0013348B">
        <w:rPr>
          <w:szCs w:val="24"/>
        </w:rPr>
        <w:t xml:space="preserve"> the following currently held by Maxwell alumni:</w:t>
      </w:r>
    </w:p>
    <w:p w14:paraId="37B7EC9E" w14:textId="77777777" w:rsidR="00E31870" w:rsidRPr="00E31870" w:rsidRDefault="00E31870" w:rsidP="0081457A">
      <w:pPr>
        <w:pStyle w:val="TabularInformation"/>
        <w:numPr>
          <w:ilvl w:val="0"/>
          <w:numId w:val="13"/>
        </w:numPr>
        <w:rPr>
          <w:szCs w:val="24"/>
        </w:rPr>
      </w:pPr>
      <w:r w:rsidRPr="00E31870">
        <w:rPr>
          <w:b/>
          <w:bCs/>
          <w:szCs w:val="24"/>
        </w:rPr>
        <w:t>American Security Project</w:t>
      </w:r>
      <w:r w:rsidRPr="00E31870">
        <w:rPr>
          <w:szCs w:val="24"/>
        </w:rPr>
        <w:t>, Director of Climate and Energy Security</w:t>
      </w:r>
    </w:p>
    <w:p w14:paraId="25FD2B90" w14:textId="77777777" w:rsidR="00E31870" w:rsidRPr="00E31870" w:rsidRDefault="00E31870" w:rsidP="0081457A">
      <w:pPr>
        <w:pStyle w:val="TabularInformation"/>
        <w:numPr>
          <w:ilvl w:val="0"/>
          <w:numId w:val="13"/>
        </w:numPr>
        <w:rPr>
          <w:szCs w:val="24"/>
        </w:rPr>
      </w:pPr>
      <w:r w:rsidRPr="00E31870">
        <w:rPr>
          <w:b/>
          <w:bCs/>
          <w:szCs w:val="24"/>
        </w:rPr>
        <w:t>Armed Conflict Location and Event Data Project</w:t>
      </w:r>
      <w:r w:rsidRPr="00E31870">
        <w:rPr>
          <w:szCs w:val="24"/>
        </w:rPr>
        <w:t>, Researcher</w:t>
      </w:r>
    </w:p>
    <w:p w14:paraId="7C7CF5B2" w14:textId="77777777" w:rsidR="00E31870" w:rsidRPr="00E31870" w:rsidRDefault="00E31870" w:rsidP="0081457A">
      <w:pPr>
        <w:pStyle w:val="TabularInformation"/>
        <w:numPr>
          <w:ilvl w:val="0"/>
          <w:numId w:val="13"/>
        </w:numPr>
        <w:rPr>
          <w:szCs w:val="24"/>
        </w:rPr>
      </w:pPr>
      <w:r w:rsidRPr="00E31870">
        <w:rPr>
          <w:b/>
          <w:bCs/>
          <w:szCs w:val="24"/>
        </w:rPr>
        <w:t>Atlantic Council</w:t>
      </w:r>
      <w:r>
        <w:rPr>
          <w:szCs w:val="24"/>
        </w:rPr>
        <w:t>, Trans Atlantic Security Initiative, Director</w:t>
      </w:r>
    </w:p>
    <w:p w14:paraId="19BEC5C5" w14:textId="77777777" w:rsidR="00E31870" w:rsidRPr="00E31870" w:rsidRDefault="00E31870" w:rsidP="0081457A">
      <w:pPr>
        <w:pStyle w:val="TabularInformation"/>
        <w:numPr>
          <w:ilvl w:val="0"/>
          <w:numId w:val="13"/>
        </w:numPr>
        <w:rPr>
          <w:szCs w:val="24"/>
        </w:rPr>
      </w:pPr>
      <w:r w:rsidRPr="00E31870">
        <w:rPr>
          <w:b/>
          <w:bCs/>
          <w:szCs w:val="24"/>
        </w:rPr>
        <w:t>Deloitte</w:t>
      </w:r>
      <w:r w:rsidRPr="00E31870">
        <w:rPr>
          <w:szCs w:val="24"/>
        </w:rPr>
        <w:t>, Cyber Senior Manager</w:t>
      </w:r>
    </w:p>
    <w:p w14:paraId="46B5D3EF" w14:textId="77777777" w:rsidR="00E31870" w:rsidRPr="00E31870" w:rsidRDefault="00E31870" w:rsidP="0081457A">
      <w:pPr>
        <w:pStyle w:val="TabularInformation"/>
        <w:numPr>
          <w:ilvl w:val="0"/>
          <w:numId w:val="13"/>
        </w:numPr>
        <w:rPr>
          <w:szCs w:val="24"/>
        </w:rPr>
      </w:pPr>
      <w:r w:rsidRPr="00E31870">
        <w:rPr>
          <w:b/>
          <w:bCs/>
          <w:szCs w:val="24"/>
        </w:rPr>
        <w:t>Dexis Consulting Group</w:t>
      </w:r>
      <w:r w:rsidRPr="00E31870">
        <w:rPr>
          <w:szCs w:val="24"/>
        </w:rPr>
        <w:t>, Monitoring and Evaluation Officer, Women, Peace, and Security Portfolio</w:t>
      </w:r>
    </w:p>
    <w:p w14:paraId="48904899" w14:textId="77777777" w:rsidR="00E31870" w:rsidRPr="00E31870" w:rsidRDefault="00E31870" w:rsidP="0081457A">
      <w:pPr>
        <w:pStyle w:val="TabularInformation"/>
        <w:numPr>
          <w:ilvl w:val="0"/>
          <w:numId w:val="13"/>
        </w:numPr>
        <w:rPr>
          <w:szCs w:val="24"/>
        </w:rPr>
      </w:pPr>
      <w:r w:rsidRPr="00E31870">
        <w:rPr>
          <w:b/>
          <w:bCs/>
          <w:szCs w:val="24"/>
        </w:rPr>
        <w:t>International Justice Mission</w:t>
      </w:r>
      <w:r w:rsidRPr="00E31870">
        <w:rPr>
          <w:szCs w:val="24"/>
        </w:rPr>
        <w:t>, Global Project Lead, Investigations and Law Enforcement Technology</w:t>
      </w:r>
    </w:p>
    <w:p w14:paraId="623DE814" w14:textId="77777777" w:rsidR="00E31870" w:rsidRPr="00E31870" w:rsidRDefault="00E31870" w:rsidP="0081457A">
      <w:pPr>
        <w:pStyle w:val="TabularInformation"/>
        <w:numPr>
          <w:ilvl w:val="0"/>
          <w:numId w:val="13"/>
        </w:numPr>
        <w:rPr>
          <w:szCs w:val="24"/>
        </w:rPr>
      </w:pPr>
      <w:r w:rsidRPr="00E31870">
        <w:rPr>
          <w:b/>
          <w:bCs/>
          <w:szCs w:val="24"/>
        </w:rPr>
        <w:t>Microsoft</w:t>
      </w:r>
      <w:r w:rsidRPr="00E31870">
        <w:rPr>
          <w:szCs w:val="24"/>
        </w:rPr>
        <w:t>, Senior Cybersecurity Specialist, Digital Diplomacy Team</w:t>
      </w:r>
    </w:p>
    <w:p w14:paraId="2DBF3482" w14:textId="57343235" w:rsidR="00773EAB" w:rsidRPr="00773EAB" w:rsidRDefault="00E31870" w:rsidP="0081457A">
      <w:pPr>
        <w:pStyle w:val="TabularInformation"/>
        <w:numPr>
          <w:ilvl w:val="0"/>
          <w:numId w:val="13"/>
        </w:numPr>
        <w:rPr>
          <w:szCs w:val="24"/>
        </w:rPr>
      </w:pPr>
      <w:r w:rsidRPr="00E31870">
        <w:rPr>
          <w:b/>
          <w:bCs/>
          <w:szCs w:val="24"/>
        </w:rPr>
        <w:t>National Security Innovation Network</w:t>
      </w:r>
      <w:r w:rsidRPr="00E31870">
        <w:rPr>
          <w:szCs w:val="24"/>
        </w:rPr>
        <w:t>, Chief of Staff</w:t>
      </w:r>
    </w:p>
    <w:p w14:paraId="38D7BB63" w14:textId="77777777" w:rsidR="00E31870" w:rsidRPr="00E31870" w:rsidRDefault="00E31870" w:rsidP="0081457A">
      <w:pPr>
        <w:pStyle w:val="TabularInformation"/>
        <w:numPr>
          <w:ilvl w:val="0"/>
          <w:numId w:val="13"/>
        </w:numPr>
        <w:rPr>
          <w:b/>
          <w:caps/>
          <w:color w:val="D44500"/>
          <w:szCs w:val="24"/>
        </w:rPr>
      </w:pPr>
      <w:r w:rsidRPr="00E31870">
        <w:rPr>
          <w:b/>
          <w:bCs/>
          <w:szCs w:val="24"/>
        </w:rPr>
        <w:t>New York State Executive Chamber</w:t>
      </w:r>
      <w:r w:rsidRPr="00E31870">
        <w:rPr>
          <w:szCs w:val="24"/>
        </w:rPr>
        <w:t>, Assistant Secretary for Public Safety</w:t>
      </w:r>
    </w:p>
    <w:p w14:paraId="571C049C" w14:textId="64950CDC" w:rsidR="00E31870" w:rsidRPr="00FC247E" w:rsidRDefault="00E31870" w:rsidP="00E7761A">
      <w:pPr>
        <w:pStyle w:val="TabularInformation"/>
        <w:numPr>
          <w:ilvl w:val="0"/>
          <w:numId w:val="13"/>
        </w:numPr>
        <w:spacing w:after="200"/>
        <w:rPr>
          <w:szCs w:val="24"/>
        </w:rPr>
      </w:pPr>
      <w:r w:rsidRPr="00FC247E">
        <w:rPr>
          <w:b/>
          <w:bCs/>
          <w:szCs w:val="24"/>
        </w:rPr>
        <w:t>U.S. Department of Justice</w:t>
      </w:r>
      <w:r w:rsidRPr="00FC247E">
        <w:rPr>
          <w:szCs w:val="24"/>
        </w:rPr>
        <w:t>, Analyst</w:t>
      </w:r>
      <w:r w:rsidRPr="00FC247E">
        <w:rPr>
          <w:szCs w:val="24"/>
        </w:rPr>
        <w:br w:type="page"/>
      </w:r>
    </w:p>
    <w:p w14:paraId="0C05647E" w14:textId="71FAFF81" w:rsidR="006C07F4" w:rsidRPr="000659B5" w:rsidRDefault="006C07F4" w:rsidP="000659B5">
      <w:pPr>
        <w:pStyle w:val="Heading1"/>
      </w:pPr>
      <w:bookmarkStart w:id="322" w:name="_Toc108517675"/>
      <w:bookmarkStart w:id="323" w:name="_Toc109401267"/>
      <w:r w:rsidRPr="000659B5">
        <w:t>JD/</w:t>
      </w:r>
      <w:r w:rsidR="00AE646C">
        <w:t>M.A. International Relations</w:t>
      </w:r>
      <w:r w:rsidRPr="000659B5">
        <w:t xml:space="preserve"> JOINT DEGREE PROGRAM</w:t>
      </w:r>
      <w:bookmarkEnd w:id="322"/>
      <w:bookmarkEnd w:id="323"/>
    </w:p>
    <w:p w14:paraId="2E83397D" w14:textId="4EC4814D" w:rsidR="006C07F4" w:rsidRPr="0013348B" w:rsidRDefault="006C07F4" w:rsidP="00A9628D">
      <w:pPr>
        <w:rPr>
          <w:szCs w:val="24"/>
        </w:rPr>
      </w:pPr>
      <w:r w:rsidRPr="0013348B">
        <w:rPr>
          <w:szCs w:val="24"/>
        </w:rPr>
        <w:t>To meet the need for international affairs specialists able to negotiate complex international legal issues, the Department of Public Administration and International Affairs and the Syracuse University College of Law offer a joint Juris Doctor/Master of Arts in International Relations (JD/</w:t>
      </w:r>
      <w:r w:rsidR="00AE646C">
        <w:rPr>
          <w:szCs w:val="24"/>
        </w:rPr>
        <w:t>M.A. International Relations</w:t>
      </w:r>
      <w:r w:rsidRPr="0013348B">
        <w:rPr>
          <w:szCs w:val="24"/>
        </w:rPr>
        <w:t xml:space="preserve">) program authorized by Syracuse University and the New York State Board of Regents. </w:t>
      </w:r>
    </w:p>
    <w:p w14:paraId="7B414AD8" w14:textId="579A884F" w:rsidR="006C07F4" w:rsidRPr="0013348B" w:rsidRDefault="006C07F4" w:rsidP="00A9628D">
      <w:pPr>
        <w:pStyle w:val="Heading2"/>
        <w:rPr>
          <w:szCs w:val="24"/>
        </w:rPr>
      </w:pPr>
      <w:bookmarkStart w:id="324" w:name="_Toc457288411"/>
      <w:bookmarkStart w:id="325" w:name="_Toc489865150"/>
      <w:bookmarkStart w:id="326" w:name="_Toc513806432"/>
      <w:bookmarkStart w:id="327" w:name="_Toc521932397"/>
      <w:bookmarkStart w:id="328" w:name="_Toc14685692"/>
      <w:bookmarkStart w:id="329" w:name="_Toc42607605"/>
      <w:bookmarkStart w:id="330" w:name="_Toc104909199"/>
      <w:bookmarkStart w:id="331" w:name="_Toc108517676"/>
      <w:bookmarkStart w:id="332" w:name="_Toc108538517"/>
      <w:bookmarkStart w:id="333" w:name="_Toc109401268"/>
      <w:r w:rsidRPr="0013348B">
        <w:rPr>
          <w:szCs w:val="24"/>
        </w:rPr>
        <w:t>JD/</w:t>
      </w:r>
      <w:r w:rsidR="00AE646C">
        <w:rPr>
          <w:szCs w:val="24"/>
        </w:rPr>
        <w:t>M.A. International Relations</w:t>
      </w:r>
      <w:r w:rsidRPr="0013348B">
        <w:rPr>
          <w:szCs w:val="24"/>
        </w:rPr>
        <w:t xml:space="preserve"> </w:t>
      </w:r>
      <w:bookmarkEnd w:id="324"/>
      <w:bookmarkEnd w:id="325"/>
      <w:bookmarkEnd w:id="326"/>
      <w:bookmarkEnd w:id="327"/>
      <w:bookmarkEnd w:id="328"/>
      <w:bookmarkEnd w:id="329"/>
      <w:bookmarkEnd w:id="330"/>
      <w:bookmarkEnd w:id="331"/>
      <w:bookmarkEnd w:id="332"/>
      <w:r w:rsidR="00156751">
        <w:rPr>
          <w:szCs w:val="24"/>
        </w:rPr>
        <w:t>Program Sequence</w:t>
      </w:r>
      <w:bookmarkEnd w:id="333"/>
      <w:r w:rsidRPr="0013348B">
        <w:rPr>
          <w:szCs w:val="24"/>
        </w:rPr>
        <w:t xml:space="preserve"> </w:t>
      </w:r>
    </w:p>
    <w:p w14:paraId="12E149E4" w14:textId="1A0DF498" w:rsidR="006C07F4" w:rsidRPr="0013348B" w:rsidRDefault="006C07F4" w:rsidP="00A9628D">
      <w:pPr>
        <w:rPr>
          <w:szCs w:val="24"/>
        </w:rPr>
      </w:pPr>
      <w:r w:rsidRPr="0013348B">
        <w:rPr>
          <w:szCs w:val="24"/>
        </w:rPr>
        <w:t>Students in the joint JD/</w:t>
      </w:r>
      <w:r w:rsidR="00AE646C">
        <w:rPr>
          <w:szCs w:val="24"/>
        </w:rPr>
        <w:t>M.A. International Relations</w:t>
      </w:r>
      <w:r w:rsidRPr="0013348B">
        <w:rPr>
          <w:szCs w:val="24"/>
        </w:rPr>
        <w:t xml:space="preserve"> program obtain both the Juris Doctor and </w:t>
      </w:r>
      <w:r w:rsidR="00AE646C">
        <w:rPr>
          <w:szCs w:val="24"/>
        </w:rPr>
        <w:t>M.A. International Relations</w:t>
      </w:r>
      <w:r w:rsidRPr="0013348B">
        <w:rPr>
          <w:szCs w:val="24"/>
        </w:rPr>
        <w:t xml:space="preserve"> degrees with a minimum of </w:t>
      </w:r>
      <w:proofErr w:type="gramStart"/>
      <w:r w:rsidRPr="0013348B">
        <w:rPr>
          <w:szCs w:val="24"/>
        </w:rPr>
        <w:t>100</w:t>
      </w:r>
      <w:proofErr w:type="gramEnd"/>
      <w:r w:rsidRPr="0013348B">
        <w:rPr>
          <w:szCs w:val="24"/>
        </w:rPr>
        <w:t xml:space="preserve"> overall credits, including 72 credits at the Syracuse University College of Law and 28 credits within the Department of Public Administration and International Affairs. </w:t>
      </w:r>
    </w:p>
    <w:p w14:paraId="67DC6866" w14:textId="61B829DB" w:rsidR="006C07F4" w:rsidRPr="0013348B" w:rsidRDefault="006C07F4" w:rsidP="00A9628D">
      <w:pPr>
        <w:rPr>
          <w:szCs w:val="24"/>
        </w:rPr>
      </w:pPr>
      <w:r w:rsidRPr="0013348B">
        <w:rPr>
          <w:szCs w:val="24"/>
        </w:rPr>
        <w:t xml:space="preserve">The joint degree </w:t>
      </w:r>
      <w:proofErr w:type="gramStart"/>
      <w:r w:rsidRPr="0013348B">
        <w:rPr>
          <w:szCs w:val="24"/>
        </w:rPr>
        <w:t>is completed</w:t>
      </w:r>
      <w:proofErr w:type="gramEnd"/>
      <w:r w:rsidRPr="0013348B">
        <w:rPr>
          <w:szCs w:val="24"/>
        </w:rPr>
        <w:t xml:space="preserve"> </w:t>
      </w:r>
      <w:r w:rsidR="005E2C9E" w:rsidRPr="0013348B">
        <w:rPr>
          <w:szCs w:val="24"/>
        </w:rPr>
        <w:t>at</w:t>
      </w:r>
      <w:r w:rsidRPr="0013348B">
        <w:rPr>
          <w:szCs w:val="24"/>
        </w:rPr>
        <w:t xml:space="preserve"> the same time as the stand-alone JD, plus one summer of coursework. Students will take College of Law courses during their first academic year</w:t>
      </w:r>
      <w:r w:rsidR="005C3F60">
        <w:rPr>
          <w:szCs w:val="24"/>
        </w:rPr>
        <w:t xml:space="preserve">. </w:t>
      </w:r>
      <w:r w:rsidRPr="0013348B">
        <w:rPr>
          <w:szCs w:val="24"/>
        </w:rPr>
        <w:t xml:space="preserve">During the final four semesters, students take a combination of College of Law courses and </w:t>
      </w:r>
      <w:proofErr w:type="gramStart"/>
      <w:r w:rsidRPr="0013348B">
        <w:rPr>
          <w:szCs w:val="24"/>
        </w:rPr>
        <w:t>22</w:t>
      </w:r>
      <w:proofErr w:type="gramEnd"/>
      <w:r w:rsidRPr="0013348B">
        <w:rPr>
          <w:szCs w:val="24"/>
        </w:rPr>
        <w:t xml:space="preserve"> credits at Maxwell, which meet the </w:t>
      </w:r>
      <w:r w:rsidR="00AE646C">
        <w:rPr>
          <w:szCs w:val="24"/>
        </w:rPr>
        <w:t>M.A. International Relations</w:t>
      </w:r>
      <w:r w:rsidRPr="0013348B">
        <w:rPr>
          <w:szCs w:val="24"/>
        </w:rPr>
        <w:t xml:space="preserve"> requirements.</w:t>
      </w:r>
    </w:p>
    <w:p w14:paraId="0D9DF038" w14:textId="3D53628C" w:rsidR="006C07F4" w:rsidRPr="0013348B" w:rsidRDefault="006C07F4" w:rsidP="00A9628D">
      <w:pPr>
        <w:rPr>
          <w:szCs w:val="24"/>
        </w:rPr>
      </w:pPr>
      <w:r w:rsidRPr="0013348B">
        <w:rPr>
          <w:szCs w:val="24"/>
        </w:rPr>
        <w:t>JD/</w:t>
      </w:r>
      <w:r w:rsidR="00AE646C">
        <w:rPr>
          <w:szCs w:val="24"/>
        </w:rPr>
        <w:t>M.A. International Relations</w:t>
      </w:r>
      <w:r w:rsidRPr="0013348B">
        <w:rPr>
          <w:szCs w:val="24"/>
        </w:rPr>
        <w:t xml:space="preserve"> students typically pursue an internship and coursework (6 credits at Maxwell) during the summer following their 1L or 2L years to meet the requirement for the </w:t>
      </w:r>
      <w:r w:rsidR="00AE646C">
        <w:rPr>
          <w:szCs w:val="24"/>
        </w:rPr>
        <w:t>M.A. International Relations</w:t>
      </w:r>
      <w:r w:rsidRPr="0013348B">
        <w:rPr>
          <w:szCs w:val="24"/>
        </w:rPr>
        <w:t>.</w:t>
      </w:r>
    </w:p>
    <w:p w14:paraId="7F153BAD" w14:textId="4CD03C53" w:rsidR="006C07F4" w:rsidRPr="0013348B" w:rsidRDefault="006C07F4" w:rsidP="00A9628D">
      <w:pPr>
        <w:pStyle w:val="Heading2"/>
        <w:rPr>
          <w:rFonts w:eastAsia="Times New Roman"/>
          <w:szCs w:val="24"/>
        </w:rPr>
      </w:pPr>
      <w:bookmarkStart w:id="334" w:name="_Toc457288412"/>
      <w:bookmarkStart w:id="335" w:name="_Toc489865151"/>
      <w:bookmarkStart w:id="336" w:name="_Toc513806433"/>
      <w:bookmarkStart w:id="337" w:name="_Toc521932398"/>
      <w:bookmarkStart w:id="338" w:name="_Toc14685693"/>
      <w:bookmarkStart w:id="339" w:name="_Toc42607606"/>
      <w:bookmarkStart w:id="340" w:name="_Toc104909200"/>
      <w:bookmarkStart w:id="341" w:name="_Toc108517677"/>
      <w:bookmarkStart w:id="342" w:name="_Toc108538518"/>
      <w:bookmarkStart w:id="343" w:name="_Toc109401269"/>
      <w:r w:rsidRPr="0013348B">
        <w:rPr>
          <w:rFonts w:eastAsia="Times New Roman"/>
          <w:szCs w:val="24"/>
        </w:rPr>
        <w:t>JD/</w:t>
      </w:r>
      <w:r w:rsidR="00AE646C">
        <w:rPr>
          <w:rFonts w:eastAsia="Times New Roman"/>
          <w:szCs w:val="24"/>
        </w:rPr>
        <w:t>M.A. International Relations</w:t>
      </w:r>
      <w:r w:rsidRPr="0013348B">
        <w:rPr>
          <w:rFonts w:eastAsia="Times New Roman"/>
          <w:szCs w:val="24"/>
        </w:rPr>
        <w:t xml:space="preserve"> - Course Requirements</w:t>
      </w:r>
      <w:bookmarkEnd w:id="334"/>
      <w:bookmarkEnd w:id="335"/>
      <w:bookmarkEnd w:id="336"/>
      <w:bookmarkEnd w:id="337"/>
      <w:bookmarkEnd w:id="338"/>
      <w:bookmarkEnd w:id="339"/>
      <w:bookmarkEnd w:id="340"/>
      <w:bookmarkEnd w:id="341"/>
      <w:bookmarkEnd w:id="342"/>
      <w:bookmarkEnd w:id="343"/>
      <w:r w:rsidRPr="0013348B">
        <w:rPr>
          <w:rFonts w:eastAsia="Times New Roman"/>
          <w:szCs w:val="24"/>
        </w:rPr>
        <w:t xml:space="preserve"> </w:t>
      </w:r>
    </w:p>
    <w:p w14:paraId="6C9F69E9" w14:textId="7773F10B" w:rsidR="006C07F4" w:rsidRPr="0013348B" w:rsidRDefault="006C07F4" w:rsidP="00FC247E">
      <w:pPr>
        <w:rPr>
          <w:rFonts w:eastAsiaTheme="minorHAnsi"/>
        </w:rPr>
      </w:pPr>
      <w:r w:rsidRPr="0013348B">
        <w:t xml:space="preserve">Students in this degree program complete </w:t>
      </w:r>
      <w:proofErr w:type="gramStart"/>
      <w:r w:rsidR="002701AD">
        <w:t>28</w:t>
      </w:r>
      <w:proofErr w:type="gramEnd"/>
      <w:r w:rsidR="002701AD">
        <w:t xml:space="preserve"> credits of Maxwell coursework, including </w:t>
      </w:r>
      <w:r w:rsidRPr="0013348B">
        <w:t>1</w:t>
      </w:r>
      <w:r w:rsidR="00385365">
        <w:t>6</w:t>
      </w:r>
      <w:r w:rsidRPr="0013348B">
        <w:t xml:space="preserve"> credits of core courses for the </w:t>
      </w:r>
      <w:r w:rsidR="00AE646C">
        <w:t>M.A. International Relations</w:t>
      </w:r>
      <w:r w:rsidR="002701AD">
        <w:t xml:space="preserve"> and</w:t>
      </w:r>
      <w:r w:rsidR="00385365">
        <w:t xml:space="preserve"> 12</w:t>
      </w:r>
      <w:r w:rsidR="002701AD">
        <w:t xml:space="preserve"> credits of career track coursework</w:t>
      </w:r>
      <w:r w:rsidR="005C3F60">
        <w:t xml:space="preserve">. </w:t>
      </w:r>
      <w:r w:rsidRPr="0013348B">
        <w:t xml:space="preserve">The remainder of the coursework consists of College of Law coursework applied to the </w:t>
      </w:r>
      <w:r w:rsidR="00AE646C">
        <w:t>M.A. International Relations</w:t>
      </w:r>
      <w:r w:rsidRPr="0013348B">
        <w:t xml:space="preserve"> degree. </w:t>
      </w:r>
    </w:p>
    <w:p w14:paraId="700A57C3" w14:textId="09E6BFBD" w:rsidR="0015746B" w:rsidRDefault="006C07F4" w:rsidP="00FC247E">
      <w:r w:rsidRPr="0013348B">
        <w:t xml:space="preserve">These courses must address an aspect of international affairs and </w:t>
      </w:r>
      <w:proofErr w:type="gramStart"/>
      <w:r w:rsidRPr="0013348B">
        <w:t>be graded</w:t>
      </w:r>
      <w:proofErr w:type="gramEnd"/>
      <w:r w:rsidRPr="0013348B">
        <w:t xml:space="preserve"> a “B” or better. Examples of such courses </w:t>
      </w:r>
      <w:r w:rsidR="005E2C9E" w:rsidRPr="0013348B">
        <w:t>include</w:t>
      </w:r>
      <w:r w:rsidRPr="0013348B">
        <w:t xml:space="preserve"> International Law, International Business Transactions, Comparative Law, International Organizations, Conflict of Laws, and the International Human Rights Seminar.</w:t>
      </w:r>
      <w:r w:rsidRPr="0013348B">
        <w:rPr>
          <w:rFonts w:ascii="Cambria" w:hAnsi="Cambria" w:cs="Cambria"/>
        </w:rPr>
        <w:t> </w:t>
      </w:r>
      <w:r w:rsidRPr="0013348B">
        <w:t xml:space="preserve">Students should consult with the Associate Director regarding current course offerings and their applicability to the </w:t>
      </w:r>
      <w:r w:rsidR="00AE646C">
        <w:t>M.A. International Relations</w:t>
      </w:r>
      <w:r w:rsidRPr="0013348B">
        <w:t xml:space="preserve"> degree program. </w:t>
      </w:r>
    </w:p>
    <w:p w14:paraId="6F4EE850" w14:textId="6BDDA83A" w:rsidR="0015746B" w:rsidRPr="0015746B" w:rsidRDefault="0015746B" w:rsidP="00FC247E">
      <w:r>
        <w:t xml:space="preserve">Please reach out to the principal advisor, Jamie Baker, for advice regarding coursework, career trajectories and professional development in this track. </w:t>
      </w:r>
    </w:p>
    <w:p w14:paraId="657EF1ED" w14:textId="0FBB08C5" w:rsidR="006C07F4" w:rsidRPr="0013348B" w:rsidRDefault="006C07F4" w:rsidP="00A9628D">
      <w:pPr>
        <w:pStyle w:val="Heading2"/>
        <w:tabs>
          <w:tab w:val="left" w:pos="5760"/>
        </w:tabs>
        <w:rPr>
          <w:szCs w:val="24"/>
        </w:rPr>
      </w:pPr>
      <w:bookmarkStart w:id="344" w:name="_Toc457288413"/>
      <w:bookmarkStart w:id="345" w:name="_Toc489865152"/>
      <w:bookmarkStart w:id="346" w:name="_Toc513806434"/>
      <w:bookmarkStart w:id="347" w:name="_Toc521932399"/>
      <w:bookmarkStart w:id="348" w:name="_Toc14685694"/>
      <w:bookmarkStart w:id="349" w:name="_Toc42607607"/>
      <w:bookmarkStart w:id="350" w:name="_Toc104909201"/>
      <w:bookmarkStart w:id="351" w:name="_Toc108517678"/>
      <w:bookmarkStart w:id="352" w:name="_Toc108538519"/>
      <w:bookmarkStart w:id="353" w:name="_Toc109401270"/>
      <w:r w:rsidRPr="0013348B">
        <w:rPr>
          <w:szCs w:val="24"/>
        </w:rPr>
        <w:t>JD/</w:t>
      </w:r>
      <w:r w:rsidR="00AE646C">
        <w:rPr>
          <w:szCs w:val="24"/>
        </w:rPr>
        <w:t>M.A. International Relations</w:t>
      </w:r>
      <w:r w:rsidRPr="0013348B">
        <w:rPr>
          <w:szCs w:val="24"/>
        </w:rPr>
        <w:t xml:space="preserve"> Program Faculty</w:t>
      </w:r>
      <w:bookmarkEnd w:id="344"/>
      <w:bookmarkEnd w:id="345"/>
      <w:bookmarkEnd w:id="346"/>
      <w:bookmarkEnd w:id="347"/>
      <w:bookmarkEnd w:id="348"/>
      <w:bookmarkEnd w:id="349"/>
      <w:bookmarkEnd w:id="350"/>
      <w:bookmarkEnd w:id="351"/>
      <w:bookmarkEnd w:id="352"/>
      <w:bookmarkEnd w:id="353"/>
      <w:r w:rsidRPr="0013348B">
        <w:rPr>
          <w:szCs w:val="24"/>
        </w:rPr>
        <w:tab/>
      </w:r>
    </w:p>
    <w:p w14:paraId="51B70708" w14:textId="62A29981" w:rsidR="00F420F0" w:rsidRDefault="00F420F0" w:rsidP="00A9628D">
      <w:pPr>
        <w:pStyle w:val="TabularInformation"/>
        <w:tabs>
          <w:tab w:val="left" w:pos="5760"/>
        </w:tabs>
        <w:rPr>
          <w:szCs w:val="24"/>
        </w:rPr>
      </w:pPr>
      <w:r>
        <w:rPr>
          <w:szCs w:val="24"/>
        </w:rPr>
        <w:t>James Baker</w:t>
      </w:r>
      <w:r>
        <w:rPr>
          <w:szCs w:val="24"/>
        </w:rPr>
        <w:tab/>
      </w:r>
      <w:r w:rsidR="006C07F4" w:rsidRPr="0013348B">
        <w:rPr>
          <w:szCs w:val="24"/>
        </w:rPr>
        <w:t>Tara Helfman</w:t>
      </w:r>
    </w:p>
    <w:p w14:paraId="43AD6561" w14:textId="77777777" w:rsidR="00F420F0" w:rsidRDefault="006C07F4" w:rsidP="00A9628D">
      <w:pPr>
        <w:pStyle w:val="TabularInformation"/>
        <w:tabs>
          <w:tab w:val="left" w:pos="5760"/>
        </w:tabs>
        <w:rPr>
          <w:szCs w:val="24"/>
        </w:rPr>
      </w:pPr>
      <w:r w:rsidRPr="0013348B">
        <w:rPr>
          <w:szCs w:val="24"/>
        </w:rPr>
        <w:t>Robert Murrett</w:t>
      </w:r>
      <w:r w:rsidRPr="0013348B">
        <w:rPr>
          <w:szCs w:val="24"/>
        </w:rPr>
        <w:tab/>
      </w:r>
      <w:r w:rsidR="00943409" w:rsidRPr="0013348B">
        <w:rPr>
          <w:szCs w:val="24"/>
        </w:rPr>
        <w:t>Keli Perrin</w:t>
      </w:r>
    </w:p>
    <w:p w14:paraId="034E786C" w14:textId="5E6C2221" w:rsidR="00F420F0" w:rsidRDefault="006C07F4" w:rsidP="00156751">
      <w:pPr>
        <w:pStyle w:val="TabularInformation"/>
        <w:tabs>
          <w:tab w:val="left" w:pos="5760"/>
        </w:tabs>
        <w:sectPr w:rsidR="00F420F0" w:rsidSect="00C54DF1">
          <w:headerReference w:type="default" r:id="rId12"/>
          <w:footerReference w:type="default" r:id="rId13"/>
          <w:pgSz w:w="12240" w:h="15840"/>
          <w:pgMar w:top="1440" w:right="1440" w:bottom="1440" w:left="1440" w:header="720" w:footer="720" w:gutter="0"/>
          <w:pgNumType w:start="11"/>
          <w:cols w:space="720"/>
          <w:docGrid w:linePitch="360"/>
        </w:sectPr>
      </w:pPr>
      <w:r w:rsidRPr="0013348B">
        <w:rPr>
          <w:szCs w:val="24"/>
        </w:rPr>
        <w:t>Cora True-Frost</w:t>
      </w:r>
      <w:r w:rsidRPr="0013348B">
        <w:br w:type="page"/>
      </w:r>
      <w:bookmarkStart w:id="354" w:name="_Toc489865153"/>
    </w:p>
    <w:p w14:paraId="12A4F728" w14:textId="278D92C9" w:rsidR="006C07F4" w:rsidRPr="000659B5" w:rsidRDefault="006C07F4" w:rsidP="000659B5">
      <w:pPr>
        <w:pStyle w:val="Heading1"/>
        <w:rPr>
          <w:rStyle w:val="Heading1Char"/>
          <w:b/>
          <w:caps/>
        </w:rPr>
      </w:pPr>
      <w:bookmarkStart w:id="355" w:name="_Toc521932400"/>
      <w:bookmarkStart w:id="356" w:name="_Toc14685695"/>
      <w:bookmarkStart w:id="357" w:name="_Toc108517679"/>
      <w:bookmarkStart w:id="358" w:name="_Toc109401271"/>
      <w:r w:rsidRPr="000659B5">
        <w:rPr>
          <w:rStyle w:val="Heading1Char"/>
          <w:b/>
          <w:caps/>
        </w:rPr>
        <w:t>Joint JD/</w:t>
      </w:r>
      <w:r w:rsidR="00AE646C">
        <w:rPr>
          <w:rStyle w:val="Heading1Char"/>
          <w:b/>
          <w:caps/>
        </w:rPr>
        <w:t>M.A. International Relations</w:t>
      </w:r>
      <w:r w:rsidRPr="000659B5">
        <w:rPr>
          <w:rStyle w:val="Heading1Char"/>
          <w:b/>
          <w:caps/>
        </w:rPr>
        <w:t xml:space="preserve"> Course Planning Sheet</w:t>
      </w:r>
      <w:bookmarkEnd w:id="354"/>
      <w:bookmarkEnd w:id="355"/>
      <w:bookmarkEnd w:id="356"/>
      <w:bookmarkEnd w:id="357"/>
      <w:bookmarkEnd w:id="358"/>
    </w:p>
    <w:tbl>
      <w:tblPr>
        <w:tblStyle w:val="GridTable4"/>
        <w:tblW w:w="14400" w:type="dxa"/>
        <w:tblLook w:val="04A0" w:firstRow="1" w:lastRow="0" w:firstColumn="1" w:lastColumn="0" w:noHBand="0" w:noVBand="1"/>
        <w:tblCaption w:val="JD-MAIR Course Planning Sheet"/>
        <w:tblDescription w:val="Planning sheet to track student degree progress in the joint JD/MAIR program. "/>
      </w:tblPr>
      <w:tblGrid>
        <w:gridCol w:w="3685"/>
        <w:gridCol w:w="7385"/>
        <w:gridCol w:w="1980"/>
        <w:gridCol w:w="1260"/>
        <w:gridCol w:w="90"/>
      </w:tblGrid>
      <w:tr w:rsidR="00F420F0" w14:paraId="41D70C16" w14:textId="77777777" w:rsidTr="00936D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85" w:type="dxa"/>
            <w:tcBorders>
              <w:top w:val="none" w:sz="0" w:space="0" w:color="auto"/>
              <w:left w:val="none" w:sz="0" w:space="0" w:color="auto"/>
              <w:bottom w:val="none" w:sz="0" w:space="0" w:color="auto"/>
              <w:right w:val="none" w:sz="0" w:space="0" w:color="auto"/>
            </w:tcBorders>
          </w:tcPr>
          <w:p w14:paraId="1FED1DFB" w14:textId="77777777" w:rsidR="00F420F0" w:rsidRPr="006171EA" w:rsidRDefault="00F420F0" w:rsidP="00603C9B">
            <w:pPr>
              <w:tabs>
                <w:tab w:val="left" w:pos="1440"/>
                <w:tab w:val="left" w:pos="1800"/>
                <w:tab w:val="left" w:pos="8640"/>
              </w:tabs>
              <w:rPr>
                <w:i/>
                <w:iCs/>
                <w:szCs w:val="24"/>
              </w:rPr>
            </w:pPr>
            <w:bookmarkStart w:id="359" w:name="_Hlk96069386"/>
            <w:r w:rsidRPr="006171EA">
              <w:rPr>
                <w:i/>
                <w:iCs/>
                <w:szCs w:val="24"/>
              </w:rPr>
              <w:t>Competencies</w:t>
            </w:r>
          </w:p>
        </w:tc>
        <w:tc>
          <w:tcPr>
            <w:tcW w:w="7385" w:type="dxa"/>
            <w:tcBorders>
              <w:top w:val="none" w:sz="0" w:space="0" w:color="auto"/>
              <w:left w:val="none" w:sz="0" w:space="0" w:color="auto"/>
              <w:bottom w:val="none" w:sz="0" w:space="0" w:color="auto"/>
              <w:right w:val="none" w:sz="0" w:space="0" w:color="auto"/>
            </w:tcBorders>
          </w:tcPr>
          <w:p w14:paraId="66A3F455" w14:textId="77777777" w:rsidR="00F420F0" w:rsidRDefault="00F420F0" w:rsidP="00603C9B">
            <w:pPr>
              <w:tabs>
                <w:tab w:val="left" w:pos="1440"/>
                <w:tab w:val="left" w:pos="1800"/>
                <w:tab w:val="left" w:pos="8640"/>
              </w:tabs>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Course Options</w:t>
            </w:r>
          </w:p>
        </w:tc>
        <w:tc>
          <w:tcPr>
            <w:tcW w:w="1980" w:type="dxa"/>
            <w:tcBorders>
              <w:top w:val="none" w:sz="0" w:space="0" w:color="auto"/>
              <w:left w:val="none" w:sz="0" w:space="0" w:color="auto"/>
              <w:bottom w:val="none" w:sz="0" w:space="0" w:color="auto"/>
              <w:right w:val="none" w:sz="0" w:space="0" w:color="auto"/>
            </w:tcBorders>
          </w:tcPr>
          <w:p w14:paraId="3AE14C07" w14:textId="77777777" w:rsidR="00F420F0" w:rsidRDefault="00F420F0" w:rsidP="00603C9B">
            <w:pPr>
              <w:tabs>
                <w:tab w:val="left" w:pos="1440"/>
                <w:tab w:val="left" w:pos="1800"/>
                <w:tab w:val="left" w:pos="8640"/>
              </w:tabs>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Semester Taken</w:t>
            </w:r>
          </w:p>
        </w:tc>
        <w:tc>
          <w:tcPr>
            <w:tcW w:w="1350" w:type="dxa"/>
            <w:gridSpan w:val="2"/>
            <w:tcBorders>
              <w:top w:val="none" w:sz="0" w:space="0" w:color="auto"/>
              <w:left w:val="none" w:sz="0" w:space="0" w:color="auto"/>
              <w:bottom w:val="none" w:sz="0" w:space="0" w:color="auto"/>
              <w:right w:val="none" w:sz="0" w:space="0" w:color="auto"/>
            </w:tcBorders>
          </w:tcPr>
          <w:p w14:paraId="702E78A4" w14:textId="77777777" w:rsidR="00F420F0" w:rsidRDefault="00F420F0" w:rsidP="00603C9B">
            <w:pPr>
              <w:tabs>
                <w:tab w:val="left" w:pos="1440"/>
                <w:tab w:val="left" w:pos="1800"/>
                <w:tab w:val="left" w:pos="8640"/>
              </w:tabs>
              <w:cnfStyle w:val="100000000000" w:firstRow="1" w:lastRow="0" w:firstColumn="0" w:lastColumn="0" w:oddVBand="0" w:evenVBand="0" w:oddHBand="0" w:evenHBand="0" w:firstRowFirstColumn="0" w:firstRowLastColumn="0" w:lastRowFirstColumn="0" w:lastRowLastColumn="0"/>
              <w:rPr>
                <w:b w:val="0"/>
                <w:szCs w:val="24"/>
              </w:rPr>
            </w:pPr>
            <w:r>
              <w:rPr>
                <w:b w:val="0"/>
                <w:szCs w:val="24"/>
              </w:rPr>
              <w:t>Credits</w:t>
            </w:r>
          </w:p>
        </w:tc>
      </w:tr>
      <w:tr w:rsidR="00F420F0" w14:paraId="3EF79D28" w14:textId="77777777" w:rsidTr="006171EA">
        <w:trPr>
          <w:gridAfter w:val="1"/>
          <w:cnfStyle w:val="000000100000" w:firstRow="0" w:lastRow="0" w:firstColumn="0" w:lastColumn="0" w:oddVBand="0" w:evenVBand="0" w:oddHBand="1" w:evenHBand="0" w:firstRowFirstColumn="0" w:firstRowLastColumn="0" w:lastRowFirstColumn="0" w:lastRowLastColumn="0"/>
          <w:wAfter w:w="90" w:type="dxa"/>
        </w:trPr>
        <w:tc>
          <w:tcPr>
            <w:cnfStyle w:val="001000000000" w:firstRow="0" w:lastRow="0" w:firstColumn="1" w:lastColumn="0" w:oddVBand="0" w:evenVBand="0" w:oddHBand="0" w:evenHBand="0" w:firstRowFirstColumn="0" w:firstRowLastColumn="0" w:lastRowFirstColumn="0" w:lastRowLastColumn="0"/>
            <w:tcW w:w="14310" w:type="dxa"/>
            <w:gridSpan w:val="4"/>
          </w:tcPr>
          <w:p w14:paraId="71F78008" w14:textId="77777777" w:rsidR="00F420F0" w:rsidRDefault="00F420F0" w:rsidP="00603C9B">
            <w:pPr>
              <w:tabs>
                <w:tab w:val="left" w:pos="1440"/>
                <w:tab w:val="left" w:pos="1800"/>
                <w:tab w:val="left" w:pos="8640"/>
              </w:tabs>
              <w:spacing w:before="0"/>
              <w:rPr>
                <w:b w:val="0"/>
                <w:szCs w:val="24"/>
              </w:rPr>
            </w:pPr>
            <w:r>
              <w:rPr>
                <w:szCs w:val="24"/>
              </w:rPr>
              <w:t>Core Coursework</w:t>
            </w:r>
          </w:p>
        </w:tc>
      </w:tr>
      <w:tr w:rsidR="00F420F0" w14:paraId="19747114"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3C54D0E3" w14:textId="313D3EB3" w:rsidR="00F420F0" w:rsidRDefault="00F420F0" w:rsidP="00603C9B">
            <w:pPr>
              <w:tabs>
                <w:tab w:val="left" w:pos="1440"/>
                <w:tab w:val="left" w:pos="1800"/>
                <w:tab w:val="left" w:pos="8640"/>
              </w:tabs>
              <w:spacing w:before="60"/>
              <w:rPr>
                <w:b w:val="0"/>
                <w:szCs w:val="24"/>
              </w:rPr>
            </w:pPr>
            <w:r>
              <w:rPr>
                <w:szCs w:val="24"/>
              </w:rPr>
              <w:t xml:space="preserve">IR </w:t>
            </w:r>
            <w:r w:rsidR="005E2C9E">
              <w:rPr>
                <w:szCs w:val="24"/>
              </w:rPr>
              <w:t>Theory &amp;</w:t>
            </w:r>
            <w:r>
              <w:rPr>
                <w:szCs w:val="24"/>
              </w:rPr>
              <w:t xml:space="preserve"> Practice</w:t>
            </w:r>
          </w:p>
        </w:tc>
        <w:tc>
          <w:tcPr>
            <w:tcW w:w="7385" w:type="dxa"/>
          </w:tcPr>
          <w:p w14:paraId="1CDE67A3" w14:textId="484D0AAF" w:rsidR="00F420F0" w:rsidRPr="00EB296C"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710: International Actors &amp; Issues</w:t>
            </w:r>
            <w:r w:rsidR="002F0D71">
              <w:rPr>
                <w:i/>
                <w:szCs w:val="24"/>
              </w:rPr>
              <w:t xml:space="preserve"> (Fall of 2L year)</w:t>
            </w:r>
          </w:p>
        </w:tc>
        <w:tc>
          <w:tcPr>
            <w:tcW w:w="1980" w:type="dxa"/>
          </w:tcPr>
          <w:p w14:paraId="1B3AA385"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339FEDD9"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F420F0" w14:paraId="7608A147"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6C9DAD5E" w14:textId="77777777" w:rsidR="00F420F0" w:rsidRDefault="00F420F0" w:rsidP="00603C9B">
            <w:pPr>
              <w:tabs>
                <w:tab w:val="left" w:pos="1440"/>
                <w:tab w:val="left" w:pos="1800"/>
                <w:tab w:val="left" w:pos="8640"/>
              </w:tabs>
              <w:spacing w:before="60"/>
              <w:rPr>
                <w:b w:val="0"/>
                <w:bCs w:val="0"/>
                <w:szCs w:val="24"/>
              </w:rPr>
            </w:pPr>
            <w:r>
              <w:rPr>
                <w:szCs w:val="24"/>
              </w:rPr>
              <w:t>Statistical Analysis</w:t>
            </w:r>
            <w:r w:rsidR="000959D7">
              <w:rPr>
                <w:szCs w:val="24"/>
              </w:rPr>
              <w:t>:</w:t>
            </w:r>
          </w:p>
          <w:p w14:paraId="2322DE8A" w14:textId="673278D3" w:rsidR="000959D7" w:rsidRPr="000959D7" w:rsidRDefault="000959D7" w:rsidP="00603C9B">
            <w:pPr>
              <w:tabs>
                <w:tab w:val="left" w:pos="1440"/>
                <w:tab w:val="left" w:pos="1800"/>
                <w:tab w:val="left" w:pos="8640"/>
              </w:tabs>
              <w:spacing w:before="60"/>
              <w:rPr>
                <w:b w:val="0"/>
                <w:bCs w:val="0"/>
                <w:szCs w:val="24"/>
              </w:rPr>
            </w:pPr>
            <w:r w:rsidRPr="00936D6A">
              <w:rPr>
                <w:b w:val="0"/>
                <w:bCs w:val="0"/>
                <w:szCs w:val="24"/>
              </w:rPr>
              <w:t>Choose one of two</w:t>
            </w:r>
          </w:p>
        </w:tc>
        <w:tc>
          <w:tcPr>
            <w:tcW w:w="7385" w:type="dxa"/>
          </w:tcPr>
          <w:p w14:paraId="0BC0188C" w14:textId="77777777" w:rsidR="00F420F0" w:rsidRPr="00EB296C"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PAI 721:  Introduction to Statistics</w:t>
            </w:r>
          </w:p>
          <w:p w14:paraId="68C62DA5" w14:textId="796A302C" w:rsidR="00F420F0" w:rsidRPr="00EB296C"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 xml:space="preserve">PSC 693:   Introduction to Quantitative Political Analysis </w:t>
            </w:r>
          </w:p>
        </w:tc>
        <w:tc>
          <w:tcPr>
            <w:tcW w:w="1980" w:type="dxa"/>
          </w:tcPr>
          <w:p w14:paraId="15D20F7A" w14:textId="77777777" w:rsidR="00F420F0"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36A86A73" w14:textId="77777777" w:rsidR="00F420F0"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F420F0" w14:paraId="67BAC55A"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2887B9E6" w14:textId="77777777" w:rsidR="00F420F0" w:rsidRDefault="00F420F0" w:rsidP="00603C9B">
            <w:pPr>
              <w:tabs>
                <w:tab w:val="left" w:pos="1440"/>
                <w:tab w:val="left" w:pos="1800"/>
                <w:tab w:val="left" w:pos="8640"/>
              </w:tabs>
              <w:spacing w:before="60"/>
              <w:rPr>
                <w:b w:val="0"/>
                <w:bCs w:val="0"/>
                <w:szCs w:val="24"/>
              </w:rPr>
            </w:pPr>
            <w:r>
              <w:rPr>
                <w:szCs w:val="24"/>
              </w:rPr>
              <w:t>Economic Analysis</w:t>
            </w:r>
          </w:p>
          <w:p w14:paraId="44202963" w14:textId="61A6B3B1" w:rsidR="000959D7" w:rsidRDefault="000959D7" w:rsidP="00603C9B">
            <w:pPr>
              <w:tabs>
                <w:tab w:val="left" w:pos="1440"/>
                <w:tab w:val="left" w:pos="1800"/>
                <w:tab w:val="left" w:pos="8640"/>
              </w:tabs>
              <w:spacing w:before="60"/>
              <w:rPr>
                <w:b w:val="0"/>
                <w:szCs w:val="24"/>
              </w:rPr>
            </w:pPr>
            <w:r w:rsidRPr="00BC23C8">
              <w:rPr>
                <w:b w:val="0"/>
                <w:bCs w:val="0"/>
                <w:szCs w:val="24"/>
              </w:rPr>
              <w:t>Choose one of two</w:t>
            </w:r>
          </w:p>
        </w:tc>
        <w:tc>
          <w:tcPr>
            <w:tcW w:w="7385" w:type="dxa"/>
          </w:tcPr>
          <w:p w14:paraId="20E099E7" w14:textId="7C68D26C" w:rsidR="00F420F0" w:rsidRPr="00EB296C"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PAI </w:t>
            </w:r>
            <w:r w:rsidR="005E2C9E" w:rsidRPr="00EB296C">
              <w:rPr>
                <w:i/>
                <w:szCs w:val="24"/>
              </w:rPr>
              <w:t>720:</w:t>
            </w:r>
            <w:r w:rsidRPr="00EB296C">
              <w:rPr>
                <w:i/>
                <w:szCs w:val="24"/>
              </w:rPr>
              <w:t xml:space="preserve"> </w:t>
            </w:r>
            <w:r w:rsidR="00063A6A">
              <w:rPr>
                <w:i/>
                <w:szCs w:val="24"/>
              </w:rPr>
              <w:t>Economic Principles for International Affairs</w:t>
            </w:r>
          </w:p>
          <w:p w14:paraId="4A6B992E" w14:textId="7E431418" w:rsidR="00F420F0" w:rsidRPr="00EB296C"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PAI 723:  Economics for Public Decisions </w:t>
            </w:r>
          </w:p>
        </w:tc>
        <w:tc>
          <w:tcPr>
            <w:tcW w:w="1980" w:type="dxa"/>
          </w:tcPr>
          <w:p w14:paraId="1CE0616A"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6705E1F8"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F420F0" w14:paraId="51A9FF16"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19A75071" w14:textId="77777777" w:rsidR="00F420F0" w:rsidRDefault="00F420F0" w:rsidP="00603C9B">
            <w:pPr>
              <w:tabs>
                <w:tab w:val="left" w:pos="1440"/>
                <w:tab w:val="left" w:pos="1800"/>
                <w:tab w:val="left" w:pos="8640"/>
              </w:tabs>
              <w:spacing w:before="60"/>
              <w:rPr>
                <w:b w:val="0"/>
                <w:bCs w:val="0"/>
                <w:szCs w:val="24"/>
              </w:rPr>
            </w:pPr>
            <w:r>
              <w:rPr>
                <w:szCs w:val="24"/>
              </w:rPr>
              <w:t>Research Methodology &amp; Evaluation</w:t>
            </w:r>
          </w:p>
          <w:p w14:paraId="0331FADF" w14:textId="2BD0C553" w:rsidR="000959D7" w:rsidRDefault="000959D7" w:rsidP="00603C9B">
            <w:pPr>
              <w:tabs>
                <w:tab w:val="left" w:pos="1440"/>
                <w:tab w:val="left" w:pos="1800"/>
                <w:tab w:val="left" w:pos="8640"/>
              </w:tabs>
              <w:spacing w:before="60"/>
              <w:rPr>
                <w:b w:val="0"/>
                <w:szCs w:val="24"/>
              </w:rPr>
            </w:pPr>
            <w:r w:rsidRPr="00BC23C8">
              <w:rPr>
                <w:b w:val="0"/>
                <w:bCs w:val="0"/>
                <w:szCs w:val="24"/>
              </w:rPr>
              <w:t>Choose one of t</w:t>
            </w:r>
            <w:r>
              <w:rPr>
                <w:b w:val="0"/>
                <w:bCs w:val="0"/>
                <w:szCs w:val="24"/>
              </w:rPr>
              <w:t>hree</w:t>
            </w:r>
          </w:p>
        </w:tc>
        <w:tc>
          <w:tcPr>
            <w:tcW w:w="7385" w:type="dxa"/>
          </w:tcPr>
          <w:p w14:paraId="2F71E314" w14:textId="77777777" w:rsidR="00F420F0" w:rsidRPr="00EB296C" w:rsidRDefault="00F420F0" w:rsidP="00F420F0">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ANT 681: Ethnographic Techniques</w:t>
            </w:r>
          </w:p>
          <w:p w14:paraId="3F21343C" w14:textId="374DC6B6" w:rsidR="00F420F0" w:rsidRPr="00EB296C" w:rsidRDefault="00F420F0" w:rsidP="00F420F0">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PAI 705: Research Methods for International Relations</w:t>
            </w:r>
          </w:p>
          <w:p w14:paraId="0F65FA0C" w14:textId="11BEB2A2" w:rsidR="00F420F0" w:rsidRPr="00EB296C" w:rsidRDefault="00F420F0" w:rsidP="00F420F0">
            <w:pPr>
              <w:spacing w:before="60"/>
              <w:cnfStyle w:val="000000100000" w:firstRow="0" w:lastRow="0" w:firstColumn="0" w:lastColumn="0" w:oddVBand="0" w:evenVBand="0" w:oddHBand="1" w:evenHBand="0" w:firstRowFirstColumn="0" w:firstRowLastColumn="0" w:lastRowFirstColumn="0" w:lastRowLastColumn="0"/>
              <w:rPr>
                <w:i/>
              </w:rPr>
            </w:pPr>
            <w:r w:rsidRPr="00EB296C">
              <w:rPr>
                <w:i/>
              </w:rPr>
              <w:t>PAI 722:  Quantitative Analysis</w:t>
            </w:r>
          </w:p>
        </w:tc>
        <w:tc>
          <w:tcPr>
            <w:tcW w:w="1980" w:type="dxa"/>
          </w:tcPr>
          <w:p w14:paraId="56365522" w14:textId="77777777" w:rsidR="00F420F0"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7D6CCAB8" w14:textId="77777777" w:rsidR="00F420F0" w:rsidRDefault="00F420F0" w:rsidP="00603C9B">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F420F0" w14:paraId="0F758A75" w14:textId="77777777" w:rsidTr="00936D6A">
        <w:trPr>
          <w:trHeight w:val="818"/>
        </w:trPr>
        <w:tc>
          <w:tcPr>
            <w:cnfStyle w:val="001000000000" w:firstRow="0" w:lastRow="0" w:firstColumn="1" w:lastColumn="0" w:oddVBand="0" w:evenVBand="0" w:oddHBand="0" w:evenHBand="0" w:firstRowFirstColumn="0" w:firstRowLastColumn="0" w:lastRowFirstColumn="0" w:lastRowLastColumn="0"/>
            <w:tcW w:w="3685" w:type="dxa"/>
          </w:tcPr>
          <w:p w14:paraId="1373B790" w14:textId="77777777" w:rsidR="00F420F0" w:rsidRDefault="00F420F0" w:rsidP="00603C9B">
            <w:pPr>
              <w:tabs>
                <w:tab w:val="left" w:pos="1440"/>
                <w:tab w:val="left" w:pos="1800"/>
                <w:tab w:val="left" w:pos="8640"/>
              </w:tabs>
              <w:spacing w:before="60"/>
              <w:rPr>
                <w:b w:val="0"/>
                <w:bCs w:val="0"/>
                <w:szCs w:val="24"/>
              </w:rPr>
            </w:pPr>
            <w:r>
              <w:rPr>
                <w:szCs w:val="24"/>
              </w:rPr>
              <w:t>Management of Programs &amp; Staff</w:t>
            </w:r>
          </w:p>
          <w:p w14:paraId="01ABCDC8" w14:textId="71053744" w:rsidR="000959D7" w:rsidRDefault="000959D7" w:rsidP="00603C9B">
            <w:pPr>
              <w:tabs>
                <w:tab w:val="left" w:pos="1440"/>
                <w:tab w:val="left" w:pos="1800"/>
                <w:tab w:val="left" w:pos="8640"/>
              </w:tabs>
              <w:spacing w:before="60"/>
              <w:rPr>
                <w:b w:val="0"/>
                <w:szCs w:val="24"/>
              </w:rPr>
            </w:pPr>
            <w:r w:rsidRPr="00BC23C8">
              <w:rPr>
                <w:b w:val="0"/>
                <w:bCs w:val="0"/>
                <w:szCs w:val="24"/>
              </w:rPr>
              <w:t>Choose one of two</w:t>
            </w:r>
          </w:p>
        </w:tc>
        <w:tc>
          <w:tcPr>
            <w:tcW w:w="7385" w:type="dxa"/>
          </w:tcPr>
          <w:p w14:paraId="37021C84" w14:textId="77777777" w:rsidR="00F420F0" w:rsidRPr="00EB296C"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762: International Management &amp; Leadership</w:t>
            </w:r>
          </w:p>
          <w:p w14:paraId="670CC9E5" w14:textId="77777777" w:rsidR="00F420F0" w:rsidRPr="00EB296C"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PAI 763: NGO Management in Developing &amp; Transitional Countries</w:t>
            </w:r>
          </w:p>
        </w:tc>
        <w:tc>
          <w:tcPr>
            <w:tcW w:w="1980" w:type="dxa"/>
          </w:tcPr>
          <w:p w14:paraId="70AA5425"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516AF63E" w14:textId="77777777" w:rsidR="00F420F0" w:rsidRDefault="00F420F0" w:rsidP="00603C9B">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036947" w14:paraId="3C3C2B00"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2B4D6D7E" w14:textId="77777777" w:rsidR="00036947" w:rsidRDefault="00036947" w:rsidP="00036947">
            <w:pPr>
              <w:tabs>
                <w:tab w:val="left" w:pos="1440"/>
                <w:tab w:val="left" w:pos="1800"/>
                <w:tab w:val="left" w:pos="8640"/>
              </w:tabs>
              <w:spacing w:before="60"/>
              <w:rPr>
                <w:b w:val="0"/>
                <w:szCs w:val="24"/>
              </w:rPr>
            </w:pPr>
            <w:r>
              <w:rPr>
                <w:szCs w:val="24"/>
              </w:rPr>
              <w:t>Negotiation and Crisis Response</w:t>
            </w:r>
          </w:p>
        </w:tc>
        <w:tc>
          <w:tcPr>
            <w:tcW w:w="7385" w:type="dxa"/>
          </w:tcPr>
          <w:p w14:paraId="546E3D16" w14:textId="77777777" w:rsidR="00036947" w:rsidRPr="00EB296C"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PAI 706: International Relations Capstone Simulation</w:t>
            </w:r>
          </w:p>
        </w:tc>
        <w:tc>
          <w:tcPr>
            <w:tcW w:w="1980" w:type="dxa"/>
          </w:tcPr>
          <w:p w14:paraId="242A4551"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04B2037B"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036947" w14:paraId="2A7596A5"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6B4A6402" w14:textId="77777777" w:rsidR="00036947" w:rsidRDefault="00036947" w:rsidP="00036947">
            <w:pPr>
              <w:tabs>
                <w:tab w:val="left" w:pos="1440"/>
                <w:tab w:val="left" w:pos="1800"/>
                <w:tab w:val="left" w:pos="8640"/>
              </w:tabs>
              <w:spacing w:before="60"/>
              <w:rPr>
                <w:b w:val="0"/>
                <w:szCs w:val="24"/>
              </w:rPr>
            </w:pPr>
            <w:r>
              <w:rPr>
                <w:szCs w:val="24"/>
              </w:rPr>
              <w:t>Career Track</w:t>
            </w:r>
          </w:p>
        </w:tc>
        <w:tc>
          <w:tcPr>
            <w:tcW w:w="7385" w:type="dxa"/>
          </w:tcPr>
          <w:p w14:paraId="1FEB85BB" w14:textId="77777777" w:rsidR="00036947" w:rsidRPr="00EB296C"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1)</w:t>
            </w:r>
          </w:p>
        </w:tc>
        <w:tc>
          <w:tcPr>
            <w:tcW w:w="1980" w:type="dxa"/>
          </w:tcPr>
          <w:p w14:paraId="29762B14"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355F776E"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036947" w14:paraId="784E5B88"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7C21100E" w14:textId="77777777" w:rsidR="00036947" w:rsidRDefault="00036947" w:rsidP="00036947">
            <w:pPr>
              <w:tabs>
                <w:tab w:val="left" w:pos="1440"/>
                <w:tab w:val="left" w:pos="1800"/>
                <w:tab w:val="left" w:pos="8640"/>
              </w:tabs>
              <w:spacing w:before="60"/>
              <w:rPr>
                <w:b w:val="0"/>
                <w:szCs w:val="24"/>
              </w:rPr>
            </w:pPr>
          </w:p>
        </w:tc>
        <w:tc>
          <w:tcPr>
            <w:tcW w:w="7385" w:type="dxa"/>
          </w:tcPr>
          <w:p w14:paraId="1B71DA4E" w14:textId="77777777" w:rsidR="00036947" w:rsidRPr="00EB296C"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2)</w:t>
            </w:r>
          </w:p>
        </w:tc>
        <w:tc>
          <w:tcPr>
            <w:tcW w:w="1980" w:type="dxa"/>
          </w:tcPr>
          <w:p w14:paraId="79D0A77E"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54B67FB6"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036947" w14:paraId="2666A16F"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711A5841" w14:textId="77777777" w:rsidR="00036947" w:rsidRDefault="00036947" w:rsidP="00036947">
            <w:pPr>
              <w:tabs>
                <w:tab w:val="left" w:pos="1440"/>
                <w:tab w:val="left" w:pos="1800"/>
                <w:tab w:val="left" w:pos="8640"/>
              </w:tabs>
              <w:spacing w:before="60"/>
              <w:rPr>
                <w:b w:val="0"/>
                <w:szCs w:val="24"/>
              </w:rPr>
            </w:pPr>
          </w:p>
        </w:tc>
        <w:tc>
          <w:tcPr>
            <w:tcW w:w="7385" w:type="dxa"/>
          </w:tcPr>
          <w:p w14:paraId="1AB8AC87" w14:textId="77777777" w:rsidR="00036947" w:rsidRPr="00EB296C"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3) </w:t>
            </w:r>
          </w:p>
        </w:tc>
        <w:tc>
          <w:tcPr>
            <w:tcW w:w="1980" w:type="dxa"/>
          </w:tcPr>
          <w:p w14:paraId="39BF74B6"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00ED3067"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036947" w14:paraId="09BC1EEF"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4A4BD3C6" w14:textId="77777777" w:rsidR="00036947" w:rsidRDefault="00036947" w:rsidP="00036947">
            <w:pPr>
              <w:tabs>
                <w:tab w:val="left" w:pos="1440"/>
                <w:tab w:val="left" w:pos="1800"/>
                <w:tab w:val="left" w:pos="8640"/>
              </w:tabs>
              <w:spacing w:before="60"/>
              <w:rPr>
                <w:b w:val="0"/>
                <w:szCs w:val="24"/>
              </w:rPr>
            </w:pPr>
          </w:p>
        </w:tc>
        <w:tc>
          <w:tcPr>
            <w:tcW w:w="7385" w:type="dxa"/>
          </w:tcPr>
          <w:p w14:paraId="5A083DF7" w14:textId="7280BA69" w:rsidR="00036947" w:rsidRPr="00EB296C"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 xml:space="preserve">4) </w:t>
            </w:r>
          </w:p>
        </w:tc>
        <w:tc>
          <w:tcPr>
            <w:tcW w:w="1980" w:type="dxa"/>
          </w:tcPr>
          <w:p w14:paraId="093E0599"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2B698265"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036947" w14:paraId="1B41FD62"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10FB59D2" w14:textId="23105C85" w:rsidR="00036947" w:rsidRDefault="00036947" w:rsidP="00036947">
            <w:pPr>
              <w:tabs>
                <w:tab w:val="left" w:pos="8640"/>
              </w:tabs>
              <w:spacing w:before="60"/>
              <w:rPr>
                <w:b w:val="0"/>
                <w:szCs w:val="24"/>
              </w:rPr>
            </w:pPr>
            <w:r>
              <w:rPr>
                <w:szCs w:val="24"/>
              </w:rPr>
              <w:t>Elective Coursework</w:t>
            </w:r>
          </w:p>
        </w:tc>
        <w:tc>
          <w:tcPr>
            <w:tcW w:w="7385" w:type="dxa"/>
          </w:tcPr>
          <w:p w14:paraId="15B17A19" w14:textId="1EA2E785" w:rsidR="00036947" w:rsidRPr="00EB296C"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i/>
                <w:szCs w:val="24"/>
              </w:rPr>
            </w:pPr>
            <w:r w:rsidRPr="00EB296C">
              <w:rPr>
                <w:i/>
                <w:szCs w:val="24"/>
              </w:rPr>
              <w:t xml:space="preserve">1) College of Law Course </w:t>
            </w:r>
            <w:r>
              <w:rPr>
                <w:i/>
                <w:szCs w:val="24"/>
              </w:rPr>
              <w:t xml:space="preserve">(must be a B or </w:t>
            </w:r>
            <w:r w:rsidR="005E2C9E">
              <w:rPr>
                <w:i/>
                <w:szCs w:val="24"/>
              </w:rPr>
              <w:t>better)</w:t>
            </w:r>
            <w:r w:rsidR="005E2C9E" w:rsidRPr="00EB296C">
              <w:rPr>
                <w:i/>
                <w:szCs w:val="24"/>
              </w:rPr>
              <w:t xml:space="preserve"> *</w:t>
            </w:r>
          </w:p>
        </w:tc>
        <w:tc>
          <w:tcPr>
            <w:tcW w:w="1980" w:type="dxa"/>
          </w:tcPr>
          <w:p w14:paraId="54A5DC62"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7A048A7E"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036947" w14:paraId="65CDF2EC"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4DA26AF2" w14:textId="77777777" w:rsidR="00036947" w:rsidRDefault="00036947" w:rsidP="00036947">
            <w:pPr>
              <w:tabs>
                <w:tab w:val="left" w:pos="1440"/>
                <w:tab w:val="left" w:pos="1800"/>
                <w:tab w:val="left" w:pos="8640"/>
              </w:tabs>
              <w:spacing w:before="60"/>
              <w:rPr>
                <w:b w:val="0"/>
                <w:szCs w:val="24"/>
              </w:rPr>
            </w:pPr>
          </w:p>
        </w:tc>
        <w:tc>
          <w:tcPr>
            <w:tcW w:w="7385" w:type="dxa"/>
          </w:tcPr>
          <w:p w14:paraId="6AEDB7A7" w14:textId="0404E8AD" w:rsidR="00036947" w:rsidRPr="00EB296C"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i/>
                <w:szCs w:val="24"/>
              </w:rPr>
            </w:pPr>
            <w:r w:rsidRPr="00EB296C">
              <w:rPr>
                <w:i/>
                <w:szCs w:val="24"/>
              </w:rPr>
              <w:t xml:space="preserve">2) College of Law Course </w:t>
            </w:r>
            <w:r>
              <w:rPr>
                <w:i/>
                <w:szCs w:val="24"/>
              </w:rPr>
              <w:t xml:space="preserve">(must be a B or </w:t>
            </w:r>
            <w:r w:rsidR="005E2C9E">
              <w:rPr>
                <w:i/>
                <w:szCs w:val="24"/>
              </w:rPr>
              <w:t>better)</w:t>
            </w:r>
            <w:r w:rsidR="005E2C9E" w:rsidRPr="00EB296C">
              <w:rPr>
                <w:i/>
                <w:szCs w:val="24"/>
              </w:rPr>
              <w:t xml:space="preserve"> *</w:t>
            </w:r>
          </w:p>
        </w:tc>
        <w:tc>
          <w:tcPr>
            <w:tcW w:w="1980" w:type="dxa"/>
          </w:tcPr>
          <w:p w14:paraId="3CAB7788"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19156B9C" w14:textId="77777777" w:rsidR="00036947" w:rsidRDefault="00036947"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036947" w14:paraId="6C372E76"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28ED2ADE" w14:textId="77777777" w:rsidR="00036947" w:rsidRDefault="00036947" w:rsidP="00036947">
            <w:pPr>
              <w:tabs>
                <w:tab w:val="left" w:pos="1440"/>
                <w:tab w:val="left" w:pos="1800"/>
                <w:tab w:val="left" w:pos="8640"/>
              </w:tabs>
              <w:spacing w:before="60"/>
              <w:rPr>
                <w:b w:val="0"/>
                <w:szCs w:val="24"/>
              </w:rPr>
            </w:pPr>
            <w:r>
              <w:rPr>
                <w:szCs w:val="24"/>
              </w:rPr>
              <w:t xml:space="preserve"> </w:t>
            </w:r>
          </w:p>
        </w:tc>
        <w:tc>
          <w:tcPr>
            <w:tcW w:w="7385" w:type="dxa"/>
          </w:tcPr>
          <w:p w14:paraId="2D92460A" w14:textId="3FE74C30" w:rsidR="00036947" w:rsidRPr="00133D42"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szCs w:val="24"/>
              </w:rPr>
            </w:pPr>
            <w:r w:rsidRPr="00133D42">
              <w:rPr>
                <w:szCs w:val="24"/>
              </w:rPr>
              <w:t xml:space="preserve">3) </w:t>
            </w:r>
            <w:r w:rsidRPr="00EB296C">
              <w:rPr>
                <w:i/>
                <w:szCs w:val="24"/>
              </w:rPr>
              <w:t xml:space="preserve">College of Law Course </w:t>
            </w:r>
            <w:r>
              <w:rPr>
                <w:i/>
                <w:szCs w:val="24"/>
              </w:rPr>
              <w:t xml:space="preserve">(must be a B or </w:t>
            </w:r>
            <w:r w:rsidR="005E2C9E">
              <w:rPr>
                <w:i/>
                <w:szCs w:val="24"/>
              </w:rPr>
              <w:t>better)</w:t>
            </w:r>
            <w:r w:rsidR="005E2C9E" w:rsidRPr="00EB296C">
              <w:rPr>
                <w:i/>
                <w:szCs w:val="24"/>
              </w:rPr>
              <w:t xml:space="preserve"> *</w:t>
            </w:r>
          </w:p>
        </w:tc>
        <w:tc>
          <w:tcPr>
            <w:tcW w:w="1980" w:type="dxa"/>
          </w:tcPr>
          <w:p w14:paraId="5F95BABC"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c>
          <w:tcPr>
            <w:tcW w:w="1350" w:type="dxa"/>
            <w:gridSpan w:val="2"/>
          </w:tcPr>
          <w:p w14:paraId="0E29949E" w14:textId="77777777" w:rsidR="00036947" w:rsidRDefault="00036947" w:rsidP="00036947">
            <w:pPr>
              <w:tabs>
                <w:tab w:val="left" w:pos="1440"/>
                <w:tab w:val="left" w:pos="1800"/>
                <w:tab w:val="left" w:pos="8640"/>
              </w:tabs>
              <w:spacing w:before="60"/>
              <w:cnfStyle w:val="000000000000" w:firstRow="0" w:lastRow="0" w:firstColumn="0" w:lastColumn="0" w:oddVBand="0" w:evenVBand="0" w:oddHBand="0" w:evenHBand="0" w:firstRowFirstColumn="0" w:firstRowLastColumn="0" w:lastRowFirstColumn="0" w:lastRowLastColumn="0"/>
              <w:rPr>
                <w:b/>
                <w:szCs w:val="24"/>
              </w:rPr>
            </w:pPr>
          </w:p>
        </w:tc>
      </w:tr>
      <w:tr w:rsidR="00385365" w14:paraId="2ECBFACE" w14:textId="77777777" w:rsidTr="00936D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5" w:type="dxa"/>
          </w:tcPr>
          <w:p w14:paraId="08745669" w14:textId="77777777" w:rsidR="00385365" w:rsidRDefault="00385365" w:rsidP="00036947">
            <w:pPr>
              <w:tabs>
                <w:tab w:val="left" w:pos="1440"/>
                <w:tab w:val="left" w:pos="1800"/>
                <w:tab w:val="left" w:pos="8640"/>
              </w:tabs>
              <w:spacing w:before="60"/>
              <w:rPr>
                <w:szCs w:val="24"/>
              </w:rPr>
            </w:pPr>
          </w:p>
        </w:tc>
        <w:tc>
          <w:tcPr>
            <w:tcW w:w="7385" w:type="dxa"/>
          </w:tcPr>
          <w:p w14:paraId="7223A8E6" w14:textId="25C61BAD" w:rsidR="00385365" w:rsidRPr="00133D42" w:rsidRDefault="00385365"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szCs w:val="24"/>
              </w:rPr>
            </w:pPr>
            <w:r w:rsidRPr="00EB296C">
              <w:rPr>
                <w:i/>
                <w:szCs w:val="24"/>
              </w:rPr>
              <w:t xml:space="preserve">4) College of Law Course </w:t>
            </w:r>
            <w:r>
              <w:rPr>
                <w:i/>
                <w:szCs w:val="24"/>
              </w:rPr>
              <w:t xml:space="preserve">(must be a B or </w:t>
            </w:r>
            <w:r w:rsidR="005E2C9E">
              <w:rPr>
                <w:i/>
                <w:szCs w:val="24"/>
              </w:rPr>
              <w:t>better)</w:t>
            </w:r>
            <w:r w:rsidR="005E2C9E" w:rsidRPr="00EB296C">
              <w:rPr>
                <w:i/>
                <w:szCs w:val="24"/>
              </w:rPr>
              <w:t xml:space="preserve"> *</w:t>
            </w:r>
          </w:p>
        </w:tc>
        <w:tc>
          <w:tcPr>
            <w:tcW w:w="1980" w:type="dxa"/>
          </w:tcPr>
          <w:p w14:paraId="5D136694" w14:textId="77777777" w:rsidR="00385365" w:rsidRDefault="00385365"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c>
          <w:tcPr>
            <w:tcW w:w="1350" w:type="dxa"/>
            <w:gridSpan w:val="2"/>
          </w:tcPr>
          <w:p w14:paraId="4C5332AD" w14:textId="77777777" w:rsidR="00385365" w:rsidRDefault="00385365" w:rsidP="00036947">
            <w:pPr>
              <w:tabs>
                <w:tab w:val="left" w:pos="1440"/>
                <w:tab w:val="left" w:pos="1800"/>
                <w:tab w:val="left" w:pos="8640"/>
              </w:tabs>
              <w:spacing w:before="60"/>
              <w:cnfStyle w:val="000000100000" w:firstRow="0" w:lastRow="0" w:firstColumn="0" w:lastColumn="0" w:oddVBand="0" w:evenVBand="0" w:oddHBand="1" w:evenHBand="0" w:firstRowFirstColumn="0" w:firstRowLastColumn="0" w:lastRowFirstColumn="0" w:lastRowLastColumn="0"/>
              <w:rPr>
                <w:b/>
                <w:szCs w:val="24"/>
              </w:rPr>
            </w:pPr>
          </w:p>
        </w:tc>
      </w:tr>
      <w:tr w:rsidR="00036947" w14:paraId="12DDCDAC" w14:textId="77777777" w:rsidTr="00936D6A">
        <w:tc>
          <w:tcPr>
            <w:cnfStyle w:val="001000000000" w:firstRow="0" w:lastRow="0" w:firstColumn="1" w:lastColumn="0" w:oddVBand="0" w:evenVBand="0" w:oddHBand="0" w:evenHBand="0" w:firstRowFirstColumn="0" w:firstRowLastColumn="0" w:lastRowFirstColumn="0" w:lastRowLastColumn="0"/>
            <w:tcW w:w="3685" w:type="dxa"/>
          </w:tcPr>
          <w:p w14:paraId="1BFE667F" w14:textId="77777777" w:rsidR="00036947" w:rsidRDefault="00036947" w:rsidP="00036947">
            <w:pPr>
              <w:tabs>
                <w:tab w:val="left" w:pos="1440"/>
                <w:tab w:val="left" w:pos="1800"/>
                <w:tab w:val="left" w:pos="8640"/>
              </w:tabs>
              <w:spacing w:before="60"/>
              <w:rPr>
                <w:b w:val="0"/>
                <w:szCs w:val="24"/>
              </w:rPr>
            </w:pPr>
            <w:r>
              <w:rPr>
                <w:szCs w:val="24"/>
              </w:rPr>
              <w:t>Total Credits</w:t>
            </w:r>
          </w:p>
        </w:tc>
        <w:tc>
          <w:tcPr>
            <w:tcW w:w="10715" w:type="dxa"/>
            <w:gridSpan w:val="4"/>
          </w:tcPr>
          <w:p w14:paraId="09AED2E8" w14:textId="77777777" w:rsidR="00036947" w:rsidRDefault="00036947" w:rsidP="00036947">
            <w:pPr>
              <w:tabs>
                <w:tab w:val="left" w:pos="1440"/>
                <w:tab w:val="left" w:pos="1800"/>
                <w:tab w:val="left" w:pos="8640"/>
              </w:tabs>
              <w:spacing w:before="60"/>
              <w:jc w:val="right"/>
              <w:cnfStyle w:val="000000000000" w:firstRow="0" w:lastRow="0" w:firstColumn="0" w:lastColumn="0" w:oddVBand="0" w:evenVBand="0" w:oddHBand="0" w:evenHBand="0" w:firstRowFirstColumn="0" w:firstRowLastColumn="0" w:lastRowFirstColumn="0" w:lastRowLastColumn="0"/>
              <w:rPr>
                <w:b/>
                <w:szCs w:val="24"/>
              </w:rPr>
            </w:pPr>
            <w:r>
              <w:rPr>
                <w:b/>
                <w:szCs w:val="24"/>
              </w:rPr>
              <w:t>40</w:t>
            </w:r>
          </w:p>
        </w:tc>
      </w:tr>
      <w:bookmarkEnd w:id="359"/>
    </w:tbl>
    <w:p w14:paraId="34CFC90F" w14:textId="7CC2A64C" w:rsidR="00F420F0" w:rsidRDefault="00F420F0" w:rsidP="00A9628D">
      <w:pPr>
        <w:tabs>
          <w:tab w:val="left" w:pos="1440"/>
          <w:tab w:val="left" w:pos="2160"/>
          <w:tab w:val="left" w:pos="8640"/>
        </w:tabs>
        <w:rPr>
          <w:szCs w:val="24"/>
        </w:rPr>
        <w:sectPr w:rsidR="00F420F0" w:rsidSect="00094D0B">
          <w:pgSz w:w="15840" w:h="12240" w:orient="landscape" w:code="1"/>
          <w:pgMar w:top="720" w:right="720" w:bottom="720" w:left="720" w:header="720" w:footer="720" w:gutter="0"/>
          <w:pgNumType w:start="24"/>
          <w:cols w:space="720"/>
          <w:docGrid w:linePitch="360"/>
        </w:sectPr>
      </w:pPr>
    </w:p>
    <w:p w14:paraId="78521B1D" w14:textId="5AA58DF0" w:rsidR="006C07F4" w:rsidRPr="00D869EB" w:rsidRDefault="00AE646C" w:rsidP="00D869EB">
      <w:pPr>
        <w:pStyle w:val="Heading1"/>
      </w:pPr>
      <w:bookmarkStart w:id="360" w:name="_Toc108517680"/>
      <w:bookmarkStart w:id="361" w:name="_Toc109401272"/>
      <w:r>
        <w:t>M.A. International Relations</w:t>
      </w:r>
      <w:r w:rsidR="006C07F4" w:rsidRPr="00D869EB">
        <w:t>/MASTER OF PUBLIC ADMINISTRATION (MPA)</w:t>
      </w:r>
      <w:bookmarkEnd w:id="360"/>
      <w:bookmarkEnd w:id="361"/>
    </w:p>
    <w:p w14:paraId="00E7300F" w14:textId="4618F545" w:rsidR="006C07F4" w:rsidRPr="0013348B" w:rsidRDefault="006C07F4" w:rsidP="00A9628D">
      <w:pPr>
        <w:rPr>
          <w:szCs w:val="24"/>
        </w:rPr>
      </w:pPr>
      <w:r w:rsidRPr="0013348B">
        <w:rPr>
          <w:szCs w:val="24"/>
        </w:rPr>
        <w:t xml:space="preserve">Since inception in 1924, the </w:t>
      </w:r>
      <w:r w:rsidR="005E2C9E" w:rsidRPr="0013348B">
        <w:rPr>
          <w:szCs w:val="24"/>
        </w:rPr>
        <w:t>Master of Public Administration</w:t>
      </w:r>
      <w:r w:rsidRPr="0013348B">
        <w:rPr>
          <w:szCs w:val="24"/>
        </w:rPr>
        <w:t xml:space="preserve"> (MPA) degree at the Maxwell School has </w:t>
      </w:r>
      <w:proofErr w:type="gramStart"/>
      <w:r w:rsidRPr="0013348B">
        <w:rPr>
          <w:szCs w:val="24"/>
        </w:rPr>
        <w:t>greatly influenced</w:t>
      </w:r>
      <w:proofErr w:type="gramEnd"/>
      <w:r w:rsidRPr="0013348B">
        <w:rPr>
          <w:szCs w:val="24"/>
        </w:rPr>
        <w:t xml:space="preserve"> </w:t>
      </w:r>
      <w:r w:rsidR="00BD4CCA">
        <w:rPr>
          <w:szCs w:val="24"/>
        </w:rPr>
        <w:t xml:space="preserve">the field of </w:t>
      </w:r>
      <w:r w:rsidRPr="0013348B">
        <w:rPr>
          <w:szCs w:val="24"/>
        </w:rPr>
        <w:t>public administration</w:t>
      </w:r>
      <w:r w:rsidR="00ED6013">
        <w:rPr>
          <w:szCs w:val="24"/>
        </w:rPr>
        <w:t xml:space="preserve"> </w:t>
      </w:r>
      <w:r w:rsidRPr="0013348B">
        <w:rPr>
          <w:szCs w:val="24"/>
        </w:rPr>
        <w:t xml:space="preserve">through its distinguished faculty and alumni. The degree prepares students for public sector management challenges and provides context for public policy analysis. </w:t>
      </w:r>
    </w:p>
    <w:p w14:paraId="402B6121" w14:textId="4EF72743" w:rsidR="006C07F4" w:rsidRPr="0013348B" w:rsidRDefault="006C07F4" w:rsidP="00A9628D">
      <w:pPr>
        <w:rPr>
          <w:szCs w:val="24"/>
        </w:rPr>
      </w:pPr>
      <w:r w:rsidRPr="0013348B">
        <w:rPr>
          <w:szCs w:val="24"/>
        </w:rPr>
        <w:t xml:space="preserve">The interaction between international relations and public administration makes the dual-degree option an invaluable experience for students seeking a career valuing the combination of international expertise and public management skills. The </w:t>
      </w:r>
      <w:r w:rsidR="005E2C9E" w:rsidRPr="0013348B">
        <w:rPr>
          <w:szCs w:val="24"/>
        </w:rPr>
        <w:t>dual degree</w:t>
      </w:r>
      <w:r w:rsidRPr="0013348B">
        <w:rPr>
          <w:szCs w:val="24"/>
        </w:rPr>
        <w:t xml:space="preserve"> </w:t>
      </w:r>
      <w:proofErr w:type="gramStart"/>
      <w:r w:rsidRPr="0013348B">
        <w:rPr>
          <w:szCs w:val="24"/>
        </w:rPr>
        <w:t>is completed</w:t>
      </w:r>
      <w:proofErr w:type="gramEnd"/>
      <w:r w:rsidRPr="0013348B">
        <w:rPr>
          <w:szCs w:val="24"/>
        </w:rPr>
        <w:t xml:space="preserve"> in two years of </w:t>
      </w:r>
      <w:r w:rsidR="00161F29" w:rsidRPr="0013348B">
        <w:rPr>
          <w:szCs w:val="24"/>
        </w:rPr>
        <w:t>full-time</w:t>
      </w:r>
      <w:r w:rsidRPr="0013348B">
        <w:rPr>
          <w:szCs w:val="24"/>
        </w:rPr>
        <w:t xml:space="preserve"> study and allows for an extended professional internship.</w:t>
      </w:r>
    </w:p>
    <w:p w14:paraId="5B39F2E0" w14:textId="7DEE5B23" w:rsidR="006C07F4" w:rsidRPr="0013348B" w:rsidRDefault="006C07F4" w:rsidP="00A9628D">
      <w:pPr>
        <w:rPr>
          <w:szCs w:val="24"/>
        </w:rPr>
      </w:pPr>
      <w:r w:rsidRPr="0013348B">
        <w:rPr>
          <w:szCs w:val="24"/>
        </w:rPr>
        <w:t xml:space="preserve">Admitted students begin their studies in the summer with the MPA core courses and complete the joint program requirements in two years of </w:t>
      </w:r>
      <w:r w:rsidR="0036771C" w:rsidRPr="0013348B">
        <w:rPr>
          <w:szCs w:val="24"/>
        </w:rPr>
        <w:t>full-time</w:t>
      </w:r>
      <w:r w:rsidRPr="0013348B">
        <w:rPr>
          <w:szCs w:val="24"/>
        </w:rPr>
        <w:t xml:space="preserve"> study. Internal candidates from the international relations and public administration degrees </w:t>
      </w:r>
      <w:proofErr w:type="gramStart"/>
      <w:r w:rsidRPr="0013348B">
        <w:rPr>
          <w:szCs w:val="24"/>
        </w:rPr>
        <w:t>are considered</w:t>
      </w:r>
      <w:proofErr w:type="gramEnd"/>
      <w:r w:rsidRPr="0013348B">
        <w:rPr>
          <w:szCs w:val="24"/>
        </w:rPr>
        <w:t xml:space="preserve"> for the joint degree</w:t>
      </w:r>
      <w:r w:rsidR="00DD70E4">
        <w:rPr>
          <w:szCs w:val="24"/>
        </w:rPr>
        <w:t>.</w:t>
      </w:r>
    </w:p>
    <w:p w14:paraId="5927500B" w14:textId="17D760D7" w:rsidR="006C07F4" w:rsidRPr="0013348B" w:rsidRDefault="006C07F4" w:rsidP="00A9628D">
      <w:pPr>
        <w:rPr>
          <w:szCs w:val="24"/>
        </w:rPr>
      </w:pPr>
      <w:r w:rsidRPr="0013348B">
        <w:rPr>
          <w:szCs w:val="24"/>
        </w:rPr>
        <w:t>Students in the dual-degree program complete all core requirements for each degree</w:t>
      </w:r>
      <w:r w:rsidR="005C3F60">
        <w:rPr>
          <w:szCs w:val="24"/>
        </w:rPr>
        <w:t xml:space="preserve">. </w:t>
      </w:r>
      <w:r w:rsidRPr="0013348B">
        <w:rPr>
          <w:szCs w:val="24"/>
        </w:rPr>
        <w:t xml:space="preserve">They then build two topical areas of study/career track concentrations (one in international relations and one in public administration). More information on the requirements, processes, and timelines for the MPA degree </w:t>
      </w:r>
      <w:r w:rsidR="00E75D40">
        <w:rPr>
          <w:szCs w:val="24"/>
        </w:rPr>
        <w:t xml:space="preserve">are </w:t>
      </w:r>
      <w:r w:rsidRPr="0013348B">
        <w:rPr>
          <w:szCs w:val="24"/>
        </w:rPr>
        <w:t xml:space="preserve">in </w:t>
      </w:r>
      <w:r w:rsidRPr="00A77714">
        <w:rPr>
          <w:szCs w:val="24"/>
        </w:rPr>
        <w:t xml:space="preserve">the </w:t>
      </w:r>
      <w:r w:rsidR="00B85FF3" w:rsidRPr="00A77714">
        <w:rPr>
          <w:szCs w:val="24"/>
        </w:rPr>
        <w:t>2020</w:t>
      </w:r>
      <w:r w:rsidR="00B76CAF" w:rsidRPr="00A77714">
        <w:rPr>
          <w:szCs w:val="24"/>
        </w:rPr>
        <w:t>-202</w:t>
      </w:r>
      <w:r w:rsidR="00B85FF3" w:rsidRPr="00A77714">
        <w:rPr>
          <w:szCs w:val="24"/>
        </w:rPr>
        <w:t>1</w:t>
      </w:r>
      <w:r w:rsidRPr="00A77714">
        <w:rPr>
          <w:szCs w:val="24"/>
        </w:rPr>
        <w:t xml:space="preserve"> Master</w:t>
      </w:r>
      <w:r w:rsidRPr="0013348B">
        <w:rPr>
          <w:szCs w:val="24"/>
        </w:rPr>
        <w:t xml:space="preserve"> of Public Administration Handbook, available from the Department of Public Administration and International Affairs</w:t>
      </w:r>
      <w:r w:rsidR="005C3F60">
        <w:rPr>
          <w:szCs w:val="24"/>
        </w:rPr>
        <w:t xml:space="preserve">. </w:t>
      </w:r>
    </w:p>
    <w:p w14:paraId="54369993" w14:textId="4A4B033A" w:rsidR="006C07F4" w:rsidRPr="0013348B" w:rsidRDefault="006C07F4" w:rsidP="00A9628D">
      <w:pPr>
        <w:pStyle w:val="Heading2"/>
        <w:rPr>
          <w:szCs w:val="24"/>
        </w:rPr>
      </w:pPr>
      <w:bookmarkStart w:id="362" w:name="_Toc457288416"/>
      <w:bookmarkStart w:id="363" w:name="_Toc489865155"/>
      <w:bookmarkStart w:id="364" w:name="_Toc513806437"/>
      <w:bookmarkStart w:id="365" w:name="_Toc521932402"/>
      <w:bookmarkStart w:id="366" w:name="_Toc14685697"/>
      <w:bookmarkStart w:id="367" w:name="_Toc42607610"/>
      <w:bookmarkStart w:id="368" w:name="_Toc104909204"/>
      <w:bookmarkStart w:id="369" w:name="_Toc108517681"/>
      <w:bookmarkStart w:id="370" w:name="_Toc108538522"/>
      <w:bookmarkStart w:id="371" w:name="_Toc109401273"/>
      <w:r w:rsidRPr="0013348B">
        <w:rPr>
          <w:szCs w:val="24"/>
        </w:rPr>
        <w:t>P</w:t>
      </w:r>
      <w:r w:rsidR="00271E4F">
        <w:rPr>
          <w:szCs w:val="24"/>
        </w:rPr>
        <w:t>rogram Sequence</w:t>
      </w:r>
      <w:bookmarkEnd w:id="362"/>
      <w:bookmarkEnd w:id="363"/>
      <w:bookmarkEnd w:id="364"/>
      <w:bookmarkEnd w:id="365"/>
      <w:bookmarkEnd w:id="366"/>
      <w:bookmarkEnd w:id="367"/>
      <w:bookmarkEnd w:id="368"/>
      <w:bookmarkEnd w:id="369"/>
      <w:bookmarkEnd w:id="370"/>
      <w:bookmarkEnd w:id="371"/>
    </w:p>
    <w:p w14:paraId="164E14EA" w14:textId="0E7F7E7C" w:rsidR="0046326F" w:rsidRDefault="0046326F" w:rsidP="0046326F">
      <w:r>
        <w:t>The MPA/</w:t>
      </w:r>
      <w:r w:rsidR="00AE646C">
        <w:t>M.A. International Relations</w:t>
      </w:r>
      <w:r>
        <w:t xml:space="preserve"> degree requires students to complete core requirements for both individual degrees as part of </w:t>
      </w:r>
      <w:proofErr w:type="gramStart"/>
      <w:r>
        <w:t>58</w:t>
      </w:r>
      <w:proofErr w:type="gramEnd"/>
      <w:r>
        <w:t xml:space="preserve"> credits of total graduate coursework. Most students spend three semesters on Syracuse University’s main campus and at least one semester conducting overseas research or professional development opportunities in their chosen field</w:t>
      </w:r>
      <w:r w:rsidR="00DD70E4">
        <w:t>.</w:t>
      </w:r>
    </w:p>
    <w:p w14:paraId="4C852269" w14:textId="3884E291" w:rsidR="0046326F" w:rsidRDefault="0046326F" w:rsidP="0046326F">
      <w:r>
        <w:t xml:space="preserve">The </w:t>
      </w:r>
      <w:r w:rsidR="00AE646C">
        <w:t>M.A. International Relations</w:t>
      </w:r>
      <w:r>
        <w:t xml:space="preserve"> handbook provides a more detailed course planning sheet, as well as information on international opportunities and off-campus practical development. </w:t>
      </w:r>
    </w:p>
    <w:p w14:paraId="38050A9B" w14:textId="65AA354A" w:rsidR="00003A6D" w:rsidRDefault="00003A6D" w:rsidP="00003A6D">
      <w:pPr>
        <w:pStyle w:val="Heading2"/>
      </w:pPr>
      <w:bookmarkStart w:id="372" w:name="_Toc10729568"/>
      <w:bookmarkStart w:id="373" w:name="_Toc12260835"/>
      <w:bookmarkStart w:id="374" w:name="_Toc39687134"/>
      <w:bookmarkStart w:id="375" w:name="_Toc95997916"/>
      <w:bookmarkStart w:id="376" w:name="_Toc104889574"/>
      <w:bookmarkStart w:id="377" w:name="_Toc104909205"/>
      <w:bookmarkStart w:id="378" w:name="_Toc108517682"/>
      <w:bookmarkStart w:id="379" w:name="_Toc108538523"/>
      <w:bookmarkStart w:id="380" w:name="_Toc109401274"/>
      <w:r>
        <w:t>MPA/</w:t>
      </w:r>
      <w:r w:rsidR="00AE646C">
        <w:t>M.A. International Relations</w:t>
      </w:r>
      <w:r>
        <w:t xml:space="preserve"> - Dual-Degree Program</w:t>
      </w:r>
      <w:bookmarkEnd w:id="372"/>
      <w:bookmarkEnd w:id="373"/>
      <w:bookmarkEnd w:id="374"/>
      <w:bookmarkEnd w:id="375"/>
      <w:bookmarkEnd w:id="376"/>
      <w:bookmarkEnd w:id="377"/>
      <w:bookmarkEnd w:id="378"/>
      <w:bookmarkEnd w:id="379"/>
      <w:bookmarkEnd w:id="380"/>
    </w:p>
    <w:p w14:paraId="3474A6B7" w14:textId="77777777" w:rsidR="00003A6D" w:rsidRDefault="00003A6D" w:rsidP="00003A6D">
      <w:pPr>
        <w:pStyle w:val="Heading3"/>
      </w:pPr>
      <w:bookmarkStart w:id="381" w:name="_Toc517249750"/>
      <w:bookmarkStart w:id="382" w:name="_Toc10729569"/>
      <w:bookmarkStart w:id="383" w:name="_Toc12260836"/>
      <w:bookmarkStart w:id="384" w:name="_Toc39687135"/>
      <w:bookmarkStart w:id="385" w:name="_Toc95997917"/>
      <w:bookmarkStart w:id="386" w:name="_Toc104889575"/>
      <w:bookmarkStart w:id="387" w:name="_Toc104909206"/>
      <w:bookmarkStart w:id="388" w:name="_Toc108517683"/>
      <w:bookmarkStart w:id="389" w:name="_Toc108538524"/>
      <w:bookmarkStart w:id="390" w:name="_Toc109401275"/>
      <w:r>
        <w:t>Core Requirements (31 credits)</w:t>
      </w:r>
      <w:bookmarkEnd w:id="381"/>
      <w:bookmarkEnd w:id="382"/>
      <w:bookmarkEnd w:id="383"/>
      <w:bookmarkEnd w:id="384"/>
      <w:bookmarkEnd w:id="385"/>
      <w:bookmarkEnd w:id="386"/>
      <w:bookmarkEnd w:id="387"/>
      <w:bookmarkEnd w:id="388"/>
      <w:bookmarkEnd w:id="389"/>
      <w:bookmarkEnd w:id="390"/>
    </w:p>
    <w:p w14:paraId="7A2C7C1D" w14:textId="77777777" w:rsidR="00003A6D" w:rsidRPr="00E812EB" w:rsidRDefault="00003A6D" w:rsidP="00003A6D">
      <w:pPr>
        <w:pStyle w:val="TabularInformation"/>
        <w:rPr>
          <w:i/>
        </w:rPr>
      </w:pPr>
      <w:r w:rsidRPr="00E812EB">
        <w:rPr>
          <w:i/>
        </w:rPr>
        <w:t xml:space="preserve">PAI 600 </w:t>
      </w:r>
      <w:r w:rsidRPr="00E812EB">
        <w:rPr>
          <w:i/>
        </w:rPr>
        <w:tab/>
        <w:t>PA Colloquium</w:t>
      </w:r>
    </w:p>
    <w:p w14:paraId="17A2693C" w14:textId="78B15C3A" w:rsidR="00003A6D" w:rsidRPr="00E812EB" w:rsidRDefault="00003A6D" w:rsidP="00003A6D">
      <w:pPr>
        <w:pStyle w:val="TabularInformation"/>
        <w:rPr>
          <w:i/>
        </w:rPr>
      </w:pPr>
      <w:r w:rsidRPr="00E812EB">
        <w:rPr>
          <w:i/>
        </w:rPr>
        <w:t xml:space="preserve">PAI 705 </w:t>
      </w:r>
      <w:r w:rsidRPr="00E812EB">
        <w:rPr>
          <w:i/>
        </w:rPr>
        <w:tab/>
        <w:t>Research Design</w:t>
      </w:r>
      <w:r>
        <w:rPr>
          <w:i/>
        </w:rPr>
        <w:t xml:space="preserve">, OR </w:t>
      </w:r>
      <w:r>
        <w:t>ANT</w:t>
      </w:r>
      <w:r w:rsidRPr="00E812EB">
        <w:rPr>
          <w:i/>
        </w:rPr>
        <w:t xml:space="preserve"> 681</w:t>
      </w:r>
      <w:r>
        <w:rPr>
          <w:i/>
        </w:rPr>
        <w:t xml:space="preserve">: </w:t>
      </w:r>
      <w:r w:rsidRPr="00E812EB">
        <w:rPr>
          <w:i/>
        </w:rPr>
        <w:t>Ethnographic Techniques</w:t>
      </w:r>
      <w:r>
        <w:rPr>
          <w:i/>
        </w:rPr>
        <w:t xml:space="preserve">, </w:t>
      </w:r>
      <w:r>
        <w:t xml:space="preserve">OR </w:t>
      </w:r>
      <w:r w:rsidRPr="00E812EB">
        <w:rPr>
          <w:i/>
        </w:rPr>
        <w:t>PAI 722</w:t>
      </w:r>
      <w:r>
        <w:rPr>
          <w:i/>
        </w:rPr>
        <w:t xml:space="preserve">: </w:t>
      </w:r>
      <w:r>
        <w:rPr>
          <w:i/>
        </w:rPr>
        <w:tab/>
      </w:r>
      <w:r>
        <w:rPr>
          <w:i/>
        </w:rPr>
        <w:tab/>
      </w:r>
      <w:r w:rsidRPr="00E812EB">
        <w:rPr>
          <w:i/>
        </w:rPr>
        <w:tab/>
        <w:t>Quantitative Analysis</w:t>
      </w:r>
      <w:r w:rsidRPr="00E812EB">
        <w:rPr>
          <w:rStyle w:val="FootnoteReference"/>
          <w:i/>
        </w:rPr>
        <w:footnoteReference w:id="6"/>
      </w:r>
      <w:r>
        <w:rPr>
          <w:i/>
        </w:rPr>
        <w:t xml:space="preserve">, </w:t>
      </w:r>
      <w:r>
        <w:t xml:space="preserve">OR </w:t>
      </w:r>
      <w:r w:rsidRPr="00E812EB">
        <w:rPr>
          <w:i/>
        </w:rPr>
        <w:t>PSC 691</w:t>
      </w:r>
      <w:r>
        <w:rPr>
          <w:i/>
        </w:rPr>
        <w:t xml:space="preserve">: </w:t>
      </w:r>
      <w:r w:rsidRPr="00E812EB">
        <w:rPr>
          <w:i/>
        </w:rPr>
        <w:t>Logic of Political Inquiry</w:t>
      </w:r>
      <w:r w:rsidRPr="00E812EB">
        <w:rPr>
          <w:rStyle w:val="FootnoteReference"/>
          <w:i/>
        </w:rPr>
        <w:footnoteReference w:id="7"/>
      </w:r>
    </w:p>
    <w:p w14:paraId="4CABF0A6" w14:textId="77777777" w:rsidR="00003A6D" w:rsidRPr="00E812EB" w:rsidRDefault="00003A6D" w:rsidP="00003A6D">
      <w:pPr>
        <w:pStyle w:val="TabularInformation"/>
        <w:rPr>
          <w:i/>
        </w:rPr>
      </w:pPr>
      <w:r w:rsidRPr="00E812EB">
        <w:rPr>
          <w:i/>
        </w:rPr>
        <w:t xml:space="preserve">PAI 710 </w:t>
      </w:r>
      <w:r w:rsidRPr="00E812EB">
        <w:rPr>
          <w:i/>
        </w:rPr>
        <w:tab/>
        <w:t>International Actors and Issues</w:t>
      </w:r>
    </w:p>
    <w:p w14:paraId="7B3BDF93" w14:textId="77777777" w:rsidR="00003A6D" w:rsidRPr="00E812EB" w:rsidRDefault="00003A6D" w:rsidP="00003A6D">
      <w:pPr>
        <w:pStyle w:val="TabularInformation"/>
        <w:rPr>
          <w:i/>
        </w:rPr>
      </w:pPr>
      <w:r w:rsidRPr="00E812EB">
        <w:rPr>
          <w:i/>
        </w:rPr>
        <w:t xml:space="preserve">PAI 712 </w:t>
      </w:r>
      <w:r w:rsidRPr="00E812EB">
        <w:rPr>
          <w:i/>
        </w:rPr>
        <w:tab/>
        <w:t>Public Organizations &amp; Management</w:t>
      </w:r>
      <w:r>
        <w:rPr>
          <w:i/>
        </w:rPr>
        <w:t xml:space="preserve">, </w:t>
      </w:r>
      <w:r>
        <w:t xml:space="preserve">OR </w:t>
      </w:r>
      <w:r w:rsidRPr="00E812EB">
        <w:rPr>
          <w:i/>
        </w:rPr>
        <w:t>PAI 748 Non-Profit Management</w:t>
      </w:r>
    </w:p>
    <w:p w14:paraId="42FD1159" w14:textId="77777777" w:rsidR="00003A6D" w:rsidRDefault="00003A6D" w:rsidP="00003A6D">
      <w:pPr>
        <w:pStyle w:val="TabularInformation"/>
        <w:ind w:left="1440" w:firstLine="720"/>
      </w:pPr>
      <w:r>
        <w:t xml:space="preserve">OR </w:t>
      </w:r>
      <w:r w:rsidRPr="00E812EB">
        <w:rPr>
          <w:i/>
        </w:rPr>
        <w:t>PAI 762</w:t>
      </w:r>
      <w:r>
        <w:rPr>
          <w:i/>
        </w:rPr>
        <w:t xml:space="preserve"> </w:t>
      </w:r>
      <w:r w:rsidRPr="00E812EB">
        <w:rPr>
          <w:i/>
        </w:rPr>
        <w:t>Challenges of International Management and Leadership</w:t>
      </w:r>
    </w:p>
    <w:p w14:paraId="018F626C" w14:textId="77777777" w:rsidR="00003A6D" w:rsidRDefault="00003A6D" w:rsidP="00003A6D">
      <w:pPr>
        <w:pStyle w:val="TabularInformation"/>
        <w:ind w:left="1440" w:firstLine="720"/>
      </w:pPr>
      <w:r>
        <w:t xml:space="preserve">OR </w:t>
      </w:r>
      <w:r w:rsidRPr="00E812EB">
        <w:rPr>
          <w:i/>
        </w:rPr>
        <w:t>PAI 763</w:t>
      </w:r>
      <w:r>
        <w:rPr>
          <w:i/>
        </w:rPr>
        <w:t xml:space="preserve"> </w:t>
      </w:r>
      <w:r w:rsidRPr="00E812EB">
        <w:rPr>
          <w:i/>
        </w:rPr>
        <w:t>NGO Management in Developing and Transitional Countries</w:t>
      </w:r>
    </w:p>
    <w:p w14:paraId="74BF699A" w14:textId="77777777" w:rsidR="00003A6D" w:rsidRPr="00E812EB" w:rsidRDefault="00003A6D" w:rsidP="00003A6D">
      <w:pPr>
        <w:pStyle w:val="TabularInformation"/>
        <w:rPr>
          <w:i/>
        </w:rPr>
      </w:pPr>
      <w:r w:rsidRPr="00E812EB">
        <w:rPr>
          <w:i/>
        </w:rPr>
        <w:t>PAI 721</w:t>
      </w:r>
      <w:r w:rsidRPr="00E812EB">
        <w:rPr>
          <w:i/>
        </w:rPr>
        <w:tab/>
        <w:t>Introduction to Statistics</w:t>
      </w:r>
    </w:p>
    <w:p w14:paraId="6E4324C4" w14:textId="77777777" w:rsidR="00003A6D" w:rsidRPr="00E812EB" w:rsidRDefault="00003A6D" w:rsidP="00003A6D">
      <w:pPr>
        <w:pStyle w:val="TabularInformation"/>
        <w:rPr>
          <w:i/>
        </w:rPr>
      </w:pPr>
      <w:r w:rsidRPr="00E812EB">
        <w:rPr>
          <w:i/>
        </w:rPr>
        <w:t xml:space="preserve">PAI 722 </w:t>
      </w:r>
      <w:r w:rsidRPr="00E812EB">
        <w:rPr>
          <w:i/>
        </w:rPr>
        <w:tab/>
        <w:t>Quantitative Analysis</w:t>
      </w:r>
      <w:r w:rsidRPr="00E812EB">
        <w:rPr>
          <w:rStyle w:val="FootnoteReference"/>
          <w:i/>
        </w:rPr>
        <w:footnoteReference w:id="8"/>
      </w:r>
    </w:p>
    <w:p w14:paraId="20E66745" w14:textId="77777777" w:rsidR="00003A6D" w:rsidRPr="00E812EB" w:rsidRDefault="00003A6D" w:rsidP="00003A6D">
      <w:pPr>
        <w:pStyle w:val="TabularInformation"/>
        <w:rPr>
          <w:i/>
        </w:rPr>
      </w:pPr>
      <w:r w:rsidRPr="00E812EB">
        <w:rPr>
          <w:i/>
        </w:rPr>
        <w:t>PAI 723</w:t>
      </w:r>
      <w:r w:rsidRPr="00E812EB">
        <w:rPr>
          <w:i/>
        </w:rPr>
        <w:tab/>
        <w:t>Economics for Public Decisions</w:t>
      </w:r>
    </w:p>
    <w:p w14:paraId="4214837B" w14:textId="77777777" w:rsidR="00003A6D" w:rsidRPr="00E812EB" w:rsidRDefault="00003A6D" w:rsidP="00003A6D">
      <w:pPr>
        <w:pStyle w:val="TabularInformation"/>
        <w:rPr>
          <w:i/>
        </w:rPr>
      </w:pPr>
      <w:r w:rsidRPr="00E812EB">
        <w:rPr>
          <w:i/>
        </w:rPr>
        <w:t xml:space="preserve">PAI 734 </w:t>
      </w:r>
      <w:r w:rsidRPr="00E812EB">
        <w:rPr>
          <w:i/>
        </w:rPr>
        <w:tab/>
        <w:t>Public Budgeting</w:t>
      </w:r>
    </w:p>
    <w:p w14:paraId="2804CF1D" w14:textId="77777777" w:rsidR="00003A6D" w:rsidRPr="00E812EB" w:rsidRDefault="00003A6D" w:rsidP="00003A6D">
      <w:pPr>
        <w:pStyle w:val="TabularInformation"/>
        <w:rPr>
          <w:i/>
        </w:rPr>
      </w:pPr>
      <w:r w:rsidRPr="00E812EB">
        <w:rPr>
          <w:i/>
        </w:rPr>
        <w:t xml:space="preserve">PAI 752 </w:t>
      </w:r>
      <w:r w:rsidRPr="00E812EB">
        <w:rPr>
          <w:i/>
        </w:rPr>
        <w:tab/>
        <w:t>MPA Workshop</w:t>
      </w:r>
    </w:p>
    <w:p w14:paraId="5B8A65AC" w14:textId="77777777" w:rsidR="00003A6D" w:rsidRPr="00E812EB" w:rsidRDefault="00003A6D" w:rsidP="00003A6D">
      <w:pPr>
        <w:pStyle w:val="TabularInformation"/>
        <w:rPr>
          <w:i/>
        </w:rPr>
      </w:pPr>
      <w:r w:rsidRPr="00E812EB">
        <w:rPr>
          <w:i/>
        </w:rPr>
        <w:t xml:space="preserve">PAI 753 </w:t>
      </w:r>
      <w:r w:rsidRPr="00E812EB">
        <w:rPr>
          <w:i/>
        </w:rPr>
        <w:tab/>
        <w:t xml:space="preserve">Leadership and Public Policy </w:t>
      </w:r>
    </w:p>
    <w:p w14:paraId="676B6507" w14:textId="77777777" w:rsidR="00003A6D" w:rsidRPr="00E812EB" w:rsidRDefault="00003A6D" w:rsidP="00003A6D">
      <w:pPr>
        <w:pStyle w:val="TabularInformation"/>
        <w:rPr>
          <w:i/>
        </w:rPr>
      </w:pPr>
      <w:r w:rsidRPr="00E812EB">
        <w:rPr>
          <w:i/>
        </w:rPr>
        <w:t xml:space="preserve">PAI 755 </w:t>
      </w:r>
      <w:r w:rsidRPr="00E812EB">
        <w:rPr>
          <w:i/>
        </w:rPr>
        <w:tab/>
        <w:t>Public Administration and Democracy</w:t>
      </w:r>
    </w:p>
    <w:p w14:paraId="1E0FACD0" w14:textId="77777777" w:rsidR="00003A6D" w:rsidRDefault="00003A6D" w:rsidP="00003A6D">
      <w:pPr>
        <w:pStyle w:val="Heading3"/>
      </w:pPr>
      <w:bookmarkStart w:id="391" w:name="_Toc517249752"/>
      <w:bookmarkStart w:id="392" w:name="_Toc10729571"/>
      <w:bookmarkStart w:id="393" w:name="_Toc12260838"/>
      <w:bookmarkStart w:id="394" w:name="_Toc39687137"/>
      <w:bookmarkStart w:id="395" w:name="_Toc95997919"/>
      <w:bookmarkStart w:id="396" w:name="_Toc104889576"/>
      <w:bookmarkStart w:id="397" w:name="_Toc104909207"/>
      <w:bookmarkStart w:id="398" w:name="_Toc108517684"/>
      <w:bookmarkStart w:id="399" w:name="_Toc108538525"/>
      <w:bookmarkStart w:id="400" w:name="_Toc452545022"/>
      <w:bookmarkStart w:id="401" w:name="_Toc452551928"/>
      <w:bookmarkStart w:id="402" w:name="_Toc486233805"/>
      <w:bookmarkStart w:id="403" w:name="_Toc109401276"/>
      <w:r>
        <w:t>Career Track Coursework (12 credits)</w:t>
      </w:r>
      <w:bookmarkEnd w:id="391"/>
      <w:bookmarkEnd w:id="392"/>
      <w:bookmarkEnd w:id="393"/>
      <w:bookmarkEnd w:id="394"/>
      <w:bookmarkEnd w:id="395"/>
      <w:bookmarkEnd w:id="396"/>
      <w:bookmarkEnd w:id="397"/>
      <w:bookmarkEnd w:id="398"/>
      <w:bookmarkEnd w:id="399"/>
      <w:bookmarkEnd w:id="403"/>
    </w:p>
    <w:p w14:paraId="5A657749" w14:textId="77777777" w:rsidR="00003A6D" w:rsidRDefault="00003A6D" w:rsidP="00003A6D">
      <w:pPr>
        <w:pStyle w:val="TabularInformation"/>
        <w:ind w:left="0"/>
      </w:pPr>
      <w:r>
        <w:t>The international relations career track is comprised of four internationally focused courses drawn from offerings across the Maxwell School</w:t>
      </w:r>
      <w:proofErr w:type="gramStart"/>
      <w:r>
        <w:t xml:space="preserve">.  </w:t>
      </w:r>
      <w:proofErr w:type="gramEnd"/>
      <w:r>
        <w:t>This should include one professional practicum</w:t>
      </w:r>
      <w:bookmarkEnd w:id="400"/>
      <w:bookmarkEnd w:id="401"/>
      <w:bookmarkEnd w:id="402"/>
      <w:r>
        <w:t xml:space="preserve">/internship in the selected career track area. More Information on the career tracks can </w:t>
      </w:r>
      <w:proofErr w:type="gramStart"/>
      <w:r>
        <w:t>be found</w:t>
      </w:r>
      <w:proofErr w:type="gramEnd"/>
      <w:r>
        <w:t xml:space="preserve"> in the 2022-2023 Master of Arts in International Relations Handbook. </w:t>
      </w:r>
    </w:p>
    <w:p w14:paraId="019E0F8E" w14:textId="77777777" w:rsidR="00003A6D" w:rsidRDefault="00003A6D" w:rsidP="00003A6D">
      <w:pPr>
        <w:pStyle w:val="Heading3"/>
      </w:pPr>
      <w:bookmarkStart w:id="404" w:name="_Toc517249753"/>
      <w:bookmarkStart w:id="405" w:name="_Toc10729572"/>
      <w:bookmarkStart w:id="406" w:name="_Toc12260839"/>
      <w:bookmarkStart w:id="407" w:name="_Toc39687138"/>
      <w:bookmarkStart w:id="408" w:name="_Toc95997920"/>
      <w:bookmarkStart w:id="409" w:name="_Toc104889577"/>
      <w:bookmarkStart w:id="410" w:name="_Toc104909208"/>
      <w:bookmarkStart w:id="411" w:name="_Toc108517685"/>
      <w:bookmarkStart w:id="412" w:name="_Toc108538526"/>
      <w:bookmarkStart w:id="413" w:name="_Toc109401277"/>
      <w:r>
        <w:t>Three PAI electives (Nine credits)</w:t>
      </w:r>
      <w:bookmarkEnd w:id="404"/>
      <w:bookmarkEnd w:id="405"/>
      <w:bookmarkEnd w:id="406"/>
      <w:bookmarkEnd w:id="407"/>
      <w:bookmarkEnd w:id="408"/>
      <w:bookmarkEnd w:id="409"/>
      <w:bookmarkEnd w:id="410"/>
      <w:bookmarkEnd w:id="411"/>
      <w:bookmarkEnd w:id="412"/>
      <w:bookmarkEnd w:id="413"/>
    </w:p>
    <w:p w14:paraId="27C75A82" w14:textId="77777777" w:rsidR="00003A6D" w:rsidRPr="003371ED" w:rsidRDefault="00003A6D" w:rsidP="00003A6D">
      <w:r>
        <w:t xml:space="preserve">These classes </w:t>
      </w:r>
      <w:proofErr w:type="gramStart"/>
      <w:r>
        <w:t>are drawn</w:t>
      </w:r>
      <w:proofErr w:type="gramEnd"/>
      <w:r>
        <w:t xml:space="preserve"> from offerings that carry PAI course prefixes. </w:t>
      </w:r>
    </w:p>
    <w:p w14:paraId="25E7EF3E" w14:textId="77777777" w:rsidR="00003A6D" w:rsidRDefault="00003A6D" w:rsidP="00003A6D">
      <w:pPr>
        <w:pStyle w:val="Heading3"/>
      </w:pPr>
      <w:bookmarkStart w:id="414" w:name="_Toc517249754"/>
      <w:bookmarkStart w:id="415" w:name="_Toc10729573"/>
      <w:bookmarkStart w:id="416" w:name="_Toc12260840"/>
      <w:bookmarkStart w:id="417" w:name="_Toc39687139"/>
      <w:bookmarkStart w:id="418" w:name="_Toc95997921"/>
      <w:bookmarkStart w:id="419" w:name="_Toc104889578"/>
      <w:bookmarkStart w:id="420" w:name="_Toc104909209"/>
      <w:bookmarkStart w:id="421" w:name="_Toc108517686"/>
      <w:bookmarkStart w:id="422" w:name="_Toc108538527"/>
      <w:bookmarkStart w:id="423" w:name="_Toc109401278"/>
      <w:r>
        <w:t>Two International Relations Electives (Six credits)</w:t>
      </w:r>
      <w:bookmarkEnd w:id="414"/>
      <w:bookmarkEnd w:id="415"/>
      <w:bookmarkEnd w:id="416"/>
      <w:bookmarkEnd w:id="417"/>
      <w:bookmarkEnd w:id="418"/>
      <w:bookmarkEnd w:id="419"/>
      <w:bookmarkEnd w:id="420"/>
      <w:bookmarkEnd w:id="421"/>
      <w:bookmarkEnd w:id="422"/>
      <w:bookmarkEnd w:id="423"/>
    </w:p>
    <w:p w14:paraId="4DD1DD79" w14:textId="77777777" w:rsidR="00003A6D" w:rsidRDefault="00003A6D" w:rsidP="00003A6D">
      <w:pPr>
        <w:pStyle w:val="TabularInformation"/>
        <w:ind w:left="0"/>
      </w:pPr>
      <w:r>
        <w:t xml:space="preserve">This </w:t>
      </w:r>
      <w:proofErr w:type="gramStart"/>
      <w:r>
        <w:t>is drawn</w:t>
      </w:r>
      <w:proofErr w:type="gramEnd"/>
      <w:r>
        <w:t xml:space="preserve"> from an internationally focused course from the broader Syracuse University community.</w:t>
      </w:r>
    </w:p>
    <w:p w14:paraId="072A5925" w14:textId="0C529D6D" w:rsidR="00003A6D" w:rsidRDefault="00003A6D" w:rsidP="00003A6D">
      <w:pPr>
        <w:pStyle w:val="Heading3"/>
      </w:pPr>
      <w:bookmarkStart w:id="424" w:name="_Toc517249755"/>
      <w:bookmarkStart w:id="425" w:name="_Toc10729574"/>
      <w:bookmarkStart w:id="426" w:name="_Toc12260841"/>
      <w:bookmarkStart w:id="427" w:name="_Toc39687140"/>
      <w:bookmarkStart w:id="428" w:name="_Toc95997922"/>
      <w:bookmarkStart w:id="429" w:name="_Toc104889579"/>
      <w:bookmarkStart w:id="430" w:name="_Toc104909210"/>
      <w:bookmarkStart w:id="431" w:name="_Toc108517687"/>
      <w:bookmarkStart w:id="432" w:name="_Toc108538528"/>
      <w:bookmarkStart w:id="433" w:name="_Toc109401279"/>
      <w:r>
        <w:t xml:space="preserve">Demonstrated </w:t>
      </w:r>
      <w:r w:rsidRPr="00647074">
        <w:t>language proficiency</w:t>
      </w:r>
      <w:bookmarkEnd w:id="424"/>
      <w:bookmarkEnd w:id="425"/>
      <w:bookmarkEnd w:id="426"/>
      <w:bookmarkEnd w:id="427"/>
      <w:bookmarkEnd w:id="428"/>
      <w:bookmarkEnd w:id="429"/>
      <w:bookmarkEnd w:id="430"/>
      <w:bookmarkEnd w:id="431"/>
      <w:bookmarkEnd w:id="432"/>
      <w:bookmarkEnd w:id="433"/>
    </w:p>
    <w:p w14:paraId="7EAA84B4" w14:textId="77777777" w:rsidR="00003A6D" w:rsidRDefault="00003A6D" w:rsidP="00003A6D">
      <w:r>
        <w:t>Students completing the Master of Arts in International Relations must demonstrate language proficiency at the advanced intermediate level, as defined as four semesters of undergraduate language study or an equivalent.</w:t>
      </w:r>
    </w:p>
    <w:p w14:paraId="6EB1EA4B" w14:textId="77777777" w:rsidR="00003A6D" w:rsidRPr="005052D6" w:rsidRDefault="00003A6D" w:rsidP="00003A6D">
      <w:pPr>
        <w:rPr>
          <w:b/>
          <w:bCs/>
        </w:rPr>
      </w:pPr>
      <w:r w:rsidRPr="005052D6">
        <w:rPr>
          <w:b/>
          <w:bCs/>
        </w:rPr>
        <w:t>Professional Internship</w:t>
      </w:r>
    </w:p>
    <w:p w14:paraId="3A7637A8" w14:textId="77777777" w:rsidR="00003A6D" w:rsidRDefault="00003A6D" w:rsidP="00003A6D">
      <w:r>
        <w:t>Students completing the Master of Arts in International Relations must complete an international relations-focused internship during their studies</w:t>
      </w:r>
      <w:proofErr w:type="gramStart"/>
      <w:r>
        <w:t xml:space="preserve">.  </w:t>
      </w:r>
      <w:proofErr w:type="gramEnd"/>
      <w:r>
        <w:t xml:space="preserve">This internship can </w:t>
      </w:r>
      <w:proofErr w:type="gramStart"/>
      <w:r>
        <w:t>be completed</w:t>
      </w:r>
      <w:proofErr w:type="gramEnd"/>
      <w:r>
        <w:t xml:space="preserve"> for-credit or not-for-credit. </w:t>
      </w:r>
    </w:p>
    <w:p w14:paraId="7E17A580" w14:textId="77777777" w:rsidR="00D61035" w:rsidRDefault="00D61035">
      <w:pPr>
        <w:spacing w:before="0" w:after="200"/>
        <w:rPr>
          <w:szCs w:val="24"/>
        </w:rPr>
      </w:pPr>
      <w:r>
        <w:rPr>
          <w:szCs w:val="24"/>
        </w:rPr>
        <w:br w:type="page"/>
      </w:r>
    </w:p>
    <w:p w14:paraId="5DBFF523" w14:textId="7466CDE8" w:rsidR="006C07F4" w:rsidRPr="00D869EB" w:rsidRDefault="006C07F4" w:rsidP="00D869EB">
      <w:pPr>
        <w:pStyle w:val="Heading1"/>
      </w:pPr>
      <w:bookmarkStart w:id="434" w:name="_Toc489865156"/>
      <w:bookmarkStart w:id="435" w:name="_Toc521932409"/>
      <w:bookmarkStart w:id="436" w:name="_Toc14685704"/>
      <w:bookmarkStart w:id="437" w:name="_Toc108517688"/>
      <w:bookmarkStart w:id="438" w:name="_Toc109401280"/>
      <w:r w:rsidRPr="00D869EB">
        <w:t xml:space="preserve">Joint </w:t>
      </w:r>
      <w:r w:rsidR="00AE646C">
        <w:t>M.A. International Relations</w:t>
      </w:r>
      <w:r w:rsidRPr="00D869EB">
        <w:t>/MPA course planning sheet</w:t>
      </w:r>
      <w:bookmarkEnd w:id="434"/>
      <w:bookmarkEnd w:id="435"/>
      <w:bookmarkEnd w:id="436"/>
      <w:bookmarkEnd w:id="437"/>
      <w:bookmarkEnd w:id="438"/>
    </w:p>
    <w:p w14:paraId="282C3461" w14:textId="568CFB4D" w:rsidR="006C07F4" w:rsidRPr="00A25CC2" w:rsidRDefault="006C07F4" w:rsidP="002613AD">
      <w:pPr>
        <w:tabs>
          <w:tab w:val="left" w:pos="1440"/>
          <w:tab w:val="left" w:pos="2430"/>
          <w:tab w:val="right" w:pos="9360"/>
        </w:tabs>
        <w:rPr>
          <w:szCs w:val="24"/>
        </w:rPr>
      </w:pPr>
      <w:r w:rsidRPr="0013348B">
        <w:rPr>
          <w:szCs w:val="24"/>
        </w:rPr>
        <w:tab/>
      </w:r>
      <w:r w:rsidRPr="0013348B">
        <w:rPr>
          <w:b/>
          <w:szCs w:val="24"/>
        </w:rPr>
        <w:t>PUBLIC ADMINISTRATION CORE COURSES</w:t>
      </w:r>
      <w:r w:rsidRPr="0013348B">
        <w:rPr>
          <w:szCs w:val="24"/>
        </w:rPr>
        <w:br/>
      </w:r>
      <w:r w:rsidRPr="0013348B">
        <w:rPr>
          <w:szCs w:val="24"/>
          <w:u w:val="single"/>
        </w:rPr>
        <w:tab/>
      </w:r>
      <w:r w:rsidR="002613AD" w:rsidRPr="00A25CC2">
        <w:rPr>
          <w:i/>
          <w:szCs w:val="24"/>
        </w:rPr>
        <w:t>PAI 600: PA Colloquium</w:t>
      </w:r>
      <w:r w:rsidR="002F078F">
        <w:rPr>
          <w:i/>
          <w:szCs w:val="24"/>
        </w:rPr>
        <w:t xml:space="preserve"> </w:t>
      </w:r>
      <w:r w:rsidR="002613AD" w:rsidRPr="00A25CC2">
        <w:rPr>
          <w:i/>
          <w:szCs w:val="24"/>
        </w:rPr>
        <w:t>(</w:t>
      </w:r>
      <w:r w:rsidRPr="00A25CC2">
        <w:rPr>
          <w:szCs w:val="24"/>
        </w:rPr>
        <w:t>July)</w:t>
      </w:r>
      <w:r w:rsidR="002613AD" w:rsidRPr="00A25CC2">
        <w:rPr>
          <w:szCs w:val="24"/>
        </w:rPr>
        <w:tab/>
      </w:r>
      <w:proofErr w:type="gramStart"/>
      <w:r w:rsidR="002613AD" w:rsidRPr="00A25CC2">
        <w:rPr>
          <w:szCs w:val="24"/>
        </w:rPr>
        <w:t>1</w:t>
      </w:r>
      <w:proofErr w:type="gramEnd"/>
      <w:r w:rsidR="002613AD" w:rsidRPr="00A25CC2">
        <w:rPr>
          <w:szCs w:val="24"/>
        </w:rPr>
        <w:br/>
      </w:r>
      <w:r w:rsidRPr="00A25CC2">
        <w:rPr>
          <w:szCs w:val="24"/>
          <w:u w:val="single"/>
        </w:rPr>
        <w:tab/>
      </w:r>
      <w:r w:rsidR="002613AD" w:rsidRPr="00A25CC2">
        <w:rPr>
          <w:i/>
          <w:szCs w:val="24"/>
        </w:rPr>
        <w:t>PAI 734: Public Budgeting (</w:t>
      </w:r>
      <w:r w:rsidRPr="00A25CC2">
        <w:rPr>
          <w:szCs w:val="24"/>
        </w:rPr>
        <w:t>July/F)</w:t>
      </w:r>
      <w:r w:rsidRPr="00A25CC2">
        <w:rPr>
          <w:szCs w:val="24"/>
        </w:rPr>
        <w:tab/>
        <w:t xml:space="preserve">3 </w:t>
      </w:r>
      <w:r w:rsidRPr="00A25CC2">
        <w:rPr>
          <w:szCs w:val="24"/>
        </w:rPr>
        <w:br/>
      </w:r>
      <w:r w:rsidRPr="00A25CC2">
        <w:rPr>
          <w:szCs w:val="24"/>
          <w:u w:val="single"/>
        </w:rPr>
        <w:tab/>
      </w:r>
      <w:r w:rsidRPr="00A25CC2">
        <w:rPr>
          <w:i/>
          <w:szCs w:val="24"/>
        </w:rPr>
        <w:t xml:space="preserve">PAI 755: Public Administration and Democracy </w:t>
      </w:r>
      <w:r w:rsidRPr="00A25CC2">
        <w:rPr>
          <w:szCs w:val="24"/>
        </w:rPr>
        <w:t>(</w:t>
      </w:r>
      <w:r w:rsidR="002701AD">
        <w:rPr>
          <w:szCs w:val="24"/>
        </w:rPr>
        <w:t>Aug</w:t>
      </w:r>
      <w:r w:rsidRPr="00A25CC2">
        <w:rPr>
          <w:szCs w:val="24"/>
        </w:rPr>
        <w:t>)</w:t>
      </w:r>
      <w:r w:rsidRPr="00A25CC2">
        <w:rPr>
          <w:szCs w:val="24"/>
        </w:rPr>
        <w:tab/>
        <w:t xml:space="preserve">3 </w:t>
      </w:r>
      <w:r w:rsidRPr="00A25CC2">
        <w:rPr>
          <w:szCs w:val="24"/>
        </w:rPr>
        <w:br/>
      </w:r>
      <w:r w:rsidRPr="00A25CC2">
        <w:rPr>
          <w:szCs w:val="24"/>
          <w:u w:val="single"/>
        </w:rPr>
        <w:tab/>
      </w:r>
      <w:r w:rsidRPr="00A25CC2">
        <w:rPr>
          <w:i/>
          <w:szCs w:val="24"/>
        </w:rPr>
        <w:t xml:space="preserve">PAI 722: Quantitative Analysis </w:t>
      </w:r>
      <w:r w:rsidRPr="00A25CC2">
        <w:rPr>
          <w:szCs w:val="24"/>
        </w:rPr>
        <w:t>(S</w:t>
      </w:r>
      <w:r w:rsidR="006171EA" w:rsidRPr="00A25CC2">
        <w:rPr>
          <w:szCs w:val="24"/>
        </w:rPr>
        <w:t>p</w:t>
      </w:r>
      <w:r w:rsidRPr="00A25CC2">
        <w:rPr>
          <w:szCs w:val="24"/>
        </w:rPr>
        <w:t>)</w:t>
      </w:r>
      <w:r w:rsidRPr="00A25CC2">
        <w:rPr>
          <w:szCs w:val="24"/>
        </w:rPr>
        <w:tab/>
        <w:t xml:space="preserve">3 </w:t>
      </w:r>
    </w:p>
    <w:p w14:paraId="42E23FF6" w14:textId="50EF00CB" w:rsidR="006C07F4" w:rsidRPr="00A25CC2" w:rsidRDefault="006C07F4" w:rsidP="002613AD">
      <w:pPr>
        <w:tabs>
          <w:tab w:val="left" w:pos="1440"/>
          <w:tab w:val="right" w:pos="9360"/>
        </w:tabs>
        <w:rPr>
          <w:szCs w:val="24"/>
          <w:highlight w:val="yellow"/>
        </w:rPr>
      </w:pPr>
      <w:r w:rsidRPr="00A25CC2">
        <w:rPr>
          <w:szCs w:val="24"/>
        </w:rPr>
        <w:tab/>
      </w:r>
      <w:r w:rsidR="00AE646C">
        <w:rPr>
          <w:b/>
          <w:szCs w:val="24"/>
        </w:rPr>
        <w:t>International Relations</w:t>
      </w:r>
      <w:r w:rsidRPr="00A25CC2">
        <w:rPr>
          <w:b/>
          <w:szCs w:val="24"/>
        </w:rPr>
        <w:t xml:space="preserve"> CORE COURSES</w:t>
      </w:r>
      <w:r w:rsidRPr="00A25CC2">
        <w:rPr>
          <w:szCs w:val="24"/>
        </w:rPr>
        <w:br/>
      </w:r>
      <w:r w:rsidRPr="00A25CC2">
        <w:rPr>
          <w:szCs w:val="24"/>
          <w:u w:val="single"/>
        </w:rPr>
        <w:tab/>
      </w:r>
      <w:r w:rsidRPr="00A25CC2">
        <w:rPr>
          <w:szCs w:val="24"/>
        </w:rPr>
        <w:t xml:space="preserve">International Relations: </w:t>
      </w:r>
      <w:r w:rsidRPr="00A25CC2">
        <w:rPr>
          <w:i/>
          <w:szCs w:val="24"/>
        </w:rPr>
        <w:t xml:space="preserve">PAI 710: Int’l Actors and Issues </w:t>
      </w:r>
      <w:r w:rsidRPr="00A25CC2">
        <w:rPr>
          <w:szCs w:val="24"/>
        </w:rPr>
        <w:t>(F)</w:t>
      </w:r>
      <w:r w:rsidR="002613AD" w:rsidRPr="00A25CC2">
        <w:rPr>
          <w:szCs w:val="24"/>
        </w:rPr>
        <w:tab/>
      </w:r>
      <w:proofErr w:type="gramStart"/>
      <w:r w:rsidR="002613AD" w:rsidRPr="00A25CC2">
        <w:rPr>
          <w:szCs w:val="24"/>
        </w:rPr>
        <w:t>3</w:t>
      </w:r>
      <w:proofErr w:type="gramEnd"/>
      <w:r w:rsidR="002613AD" w:rsidRPr="00A25CC2">
        <w:rPr>
          <w:szCs w:val="24"/>
        </w:rPr>
        <w:br/>
      </w:r>
      <w:r w:rsidRPr="00A25CC2">
        <w:rPr>
          <w:szCs w:val="24"/>
          <w:u w:val="single"/>
        </w:rPr>
        <w:tab/>
      </w:r>
      <w:r w:rsidR="0046326F" w:rsidRPr="00A25CC2">
        <w:rPr>
          <w:szCs w:val="24"/>
        </w:rPr>
        <w:t>Research Design and Evaluation:</w:t>
      </w:r>
      <w:r w:rsidRPr="00A25CC2">
        <w:rPr>
          <w:szCs w:val="24"/>
          <w:u w:val="single"/>
        </w:rPr>
        <w:tab/>
      </w:r>
      <w:r w:rsidRPr="00A25CC2">
        <w:rPr>
          <w:szCs w:val="24"/>
        </w:rPr>
        <w:t xml:space="preserve">3 </w:t>
      </w:r>
    </w:p>
    <w:p w14:paraId="67C2D3F6" w14:textId="490F72EA" w:rsidR="006C07F4" w:rsidRPr="00A25CC2" w:rsidRDefault="008306F3" w:rsidP="002613AD">
      <w:pPr>
        <w:tabs>
          <w:tab w:val="left" w:pos="1440"/>
          <w:tab w:val="right" w:pos="9360"/>
        </w:tabs>
        <w:rPr>
          <w:szCs w:val="24"/>
        </w:rPr>
      </w:pPr>
      <w:r w:rsidRPr="00A25CC2">
        <w:rPr>
          <w:szCs w:val="24"/>
        </w:rPr>
        <w:tab/>
      </w:r>
      <w:r w:rsidR="006C07F4" w:rsidRPr="00A25CC2">
        <w:rPr>
          <w:b/>
          <w:szCs w:val="24"/>
        </w:rPr>
        <w:t>SHARED CORE COURSES</w:t>
      </w:r>
      <w:r w:rsidR="006C07F4" w:rsidRPr="00A25CC2">
        <w:rPr>
          <w:b/>
          <w:szCs w:val="24"/>
        </w:rPr>
        <w:br/>
      </w:r>
      <w:r w:rsidR="006C07F4" w:rsidRPr="00A25CC2">
        <w:rPr>
          <w:b/>
          <w:szCs w:val="24"/>
          <w:u w:val="single"/>
        </w:rPr>
        <w:tab/>
      </w:r>
      <w:r w:rsidR="006C07F4" w:rsidRPr="00A25CC2">
        <w:rPr>
          <w:szCs w:val="24"/>
        </w:rPr>
        <w:t xml:space="preserve">Economics: </w:t>
      </w:r>
      <w:r w:rsidR="006C07F4" w:rsidRPr="00A25CC2">
        <w:rPr>
          <w:i/>
          <w:szCs w:val="24"/>
        </w:rPr>
        <w:t xml:space="preserve">PAI 723: Economics for Public Decisions </w:t>
      </w:r>
      <w:r w:rsidR="006C07F4" w:rsidRPr="00A25CC2">
        <w:rPr>
          <w:szCs w:val="24"/>
        </w:rPr>
        <w:t>(F)</w:t>
      </w:r>
      <w:r w:rsidR="006C07F4" w:rsidRPr="00A25CC2">
        <w:rPr>
          <w:szCs w:val="24"/>
        </w:rPr>
        <w:tab/>
      </w:r>
      <w:proofErr w:type="gramStart"/>
      <w:r w:rsidR="006C07F4" w:rsidRPr="00A25CC2">
        <w:rPr>
          <w:szCs w:val="24"/>
        </w:rPr>
        <w:t>3</w:t>
      </w:r>
      <w:proofErr w:type="gramEnd"/>
      <w:r w:rsidR="002613AD" w:rsidRPr="00A25CC2">
        <w:rPr>
          <w:szCs w:val="24"/>
        </w:rPr>
        <w:br/>
      </w:r>
      <w:r w:rsidR="006C07F4" w:rsidRPr="00A25CC2">
        <w:rPr>
          <w:szCs w:val="24"/>
          <w:u w:val="single"/>
        </w:rPr>
        <w:tab/>
      </w:r>
      <w:r w:rsidR="006C07F4" w:rsidRPr="00A25CC2">
        <w:rPr>
          <w:szCs w:val="24"/>
        </w:rPr>
        <w:t xml:space="preserve">Statistics: </w:t>
      </w:r>
      <w:r w:rsidR="006C07F4" w:rsidRPr="00A25CC2">
        <w:rPr>
          <w:i/>
          <w:szCs w:val="24"/>
        </w:rPr>
        <w:t>PAI 721: Introduction to Statistics</w:t>
      </w:r>
      <w:r w:rsidR="006C07F4" w:rsidRPr="00A25CC2">
        <w:rPr>
          <w:szCs w:val="24"/>
        </w:rPr>
        <w:t xml:space="preserve"> (F)</w:t>
      </w:r>
      <w:r w:rsidR="006C07F4" w:rsidRPr="00A25CC2">
        <w:rPr>
          <w:szCs w:val="24"/>
        </w:rPr>
        <w:tab/>
        <w:t>3</w:t>
      </w:r>
      <w:r w:rsidR="002613AD" w:rsidRPr="00A25CC2">
        <w:rPr>
          <w:szCs w:val="24"/>
        </w:rPr>
        <w:br/>
      </w:r>
      <w:r w:rsidR="006C07F4" w:rsidRPr="00A25CC2">
        <w:rPr>
          <w:szCs w:val="24"/>
          <w:u w:val="single"/>
        </w:rPr>
        <w:tab/>
      </w:r>
      <w:r w:rsidR="0046326F" w:rsidRPr="00A25CC2">
        <w:rPr>
          <w:szCs w:val="24"/>
        </w:rPr>
        <w:t>Management:</w:t>
      </w:r>
      <w:r w:rsidR="006C07F4" w:rsidRPr="00A25CC2">
        <w:rPr>
          <w:szCs w:val="24"/>
          <w:u w:val="single"/>
        </w:rPr>
        <w:tab/>
      </w:r>
      <w:r w:rsidR="006C07F4" w:rsidRPr="00A25CC2">
        <w:rPr>
          <w:szCs w:val="24"/>
        </w:rPr>
        <w:t xml:space="preserve">3 </w:t>
      </w:r>
    </w:p>
    <w:p w14:paraId="384A7BE1" w14:textId="2B87EAF1" w:rsidR="006C07F4" w:rsidRPr="00A25CC2" w:rsidRDefault="006C07F4" w:rsidP="002613AD">
      <w:pPr>
        <w:tabs>
          <w:tab w:val="left" w:pos="1440"/>
          <w:tab w:val="right" w:pos="9360"/>
        </w:tabs>
        <w:rPr>
          <w:szCs w:val="24"/>
        </w:rPr>
      </w:pPr>
      <w:r w:rsidRPr="00A25CC2">
        <w:rPr>
          <w:szCs w:val="24"/>
        </w:rPr>
        <w:tab/>
      </w:r>
      <w:r w:rsidRPr="00A25CC2">
        <w:rPr>
          <w:b/>
          <w:szCs w:val="24"/>
        </w:rPr>
        <w:t>CAPSTONE COURSES</w:t>
      </w:r>
      <w:r w:rsidRPr="00A25CC2">
        <w:rPr>
          <w:b/>
          <w:szCs w:val="24"/>
        </w:rPr>
        <w:br/>
      </w:r>
      <w:r w:rsidRPr="00A25CC2">
        <w:rPr>
          <w:b/>
          <w:szCs w:val="24"/>
          <w:u w:val="single"/>
        </w:rPr>
        <w:tab/>
      </w:r>
      <w:r w:rsidRPr="00A25CC2">
        <w:rPr>
          <w:i/>
          <w:szCs w:val="24"/>
        </w:rPr>
        <w:t xml:space="preserve">PAI 752: MPA Workshop </w:t>
      </w:r>
      <w:r w:rsidRPr="00A25CC2">
        <w:rPr>
          <w:szCs w:val="24"/>
        </w:rPr>
        <w:t>(May/June)</w:t>
      </w:r>
      <w:r w:rsidRPr="00A25CC2">
        <w:rPr>
          <w:szCs w:val="24"/>
        </w:rPr>
        <w:tab/>
      </w:r>
      <w:proofErr w:type="gramStart"/>
      <w:r w:rsidRPr="00A25CC2">
        <w:rPr>
          <w:szCs w:val="24"/>
        </w:rPr>
        <w:t>3</w:t>
      </w:r>
      <w:proofErr w:type="gramEnd"/>
      <w:r w:rsidRPr="00A25CC2">
        <w:rPr>
          <w:szCs w:val="24"/>
        </w:rPr>
        <w:t xml:space="preserve"> </w:t>
      </w:r>
      <w:r w:rsidRPr="00A25CC2">
        <w:rPr>
          <w:szCs w:val="24"/>
        </w:rPr>
        <w:br/>
      </w:r>
      <w:r w:rsidRPr="00A25CC2">
        <w:rPr>
          <w:szCs w:val="24"/>
          <w:u w:val="single"/>
        </w:rPr>
        <w:tab/>
      </w:r>
      <w:r w:rsidRPr="00A25CC2">
        <w:rPr>
          <w:i/>
          <w:szCs w:val="24"/>
        </w:rPr>
        <w:t xml:space="preserve">PAI 753: Executive Leadership </w:t>
      </w:r>
      <w:r w:rsidRPr="00A25CC2">
        <w:rPr>
          <w:szCs w:val="24"/>
        </w:rPr>
        <w:t>(June)</w:t>
      </w:r>
      <w:r w:rsidRPr="00A25CC2">
        <w:rPr>
          <w:szCs w:val="24"/>
        </w:rPr>
        <w:tab/>
        <w:t xml:space="preserve">3 </w:t>
      </w:r>
    </w:p>
    <w:p w14:paraId="1C7F35B7" w14:textId="6314106F" w:rsidR="006C07F4" w:rsidRPr="00A25CC2" w:rsidRDefault="006C07F4" w:rsidP="002613AD">
      <w:pPr>
        <w:tabs>
          <w:tab w:val="left" w:pos="1440"/>
          <w:tab w:val="right" w:pos="9360"/>
        </w:tabs>
        <w:rPr>
          <w:szCs w:val="24"/>
        </w:rPr>
      </w:pPr>
      <w:r w:rsidRPr="00A25CC2">
        <w:rPr>
          <w:szCs w:val="24"/>
        </w:rPr>
        <w:tab/>
      </w:r>
      <w:r w:rsidR="00AE646C">
        <w:rPr>
          <w:b/>
          <w:szCs w:val="24"/>
        </w:rPr>
        <w:t>International Relations</w:t>
      </w:r>
      <w:r w:rsidRPr="00A25CC2">
        <w:rPr>
          <w:b/>
          <w:szCs w:val="24"/>
        </w:rPr>
        <w:t xml:space="preserve"> CAREER TRACK</w:t>
      </w:r>
      <w:r w:rsidRPr="00A25CC2">
        <w:rPr>
          <w:b/>
          <w:szCs w:val="24"/>
          <w:u w:val="single"/>
        </w:rPr>
        <w:tab/>
      </w:r>
      <w:r w:rsidRPr="00A25CC2">
        <w:rPr>
          <w:szCs w:val="24"/>
        </w:rPr>
        <w:br/>
      </w:r>
      <w:r w:rsidRPr="00A25CC2">
        <w:rPr>
          <w:szCs w:val="24"/>
          <w:u w:val="single"/>
        </w:rPr>
        <w:tab/>
      </w:r>
      <w:r w:rsidRPr="00A25CC2">
        <w:rPr>
          <w:szCs w:val="24"/>
        </w:rPr>
        <w:t>Career Track Course 1:</w:t>
      </w:r>
      <w:r w:rsidRPr="00A25CC2">
        <w:rPr>
          <w:szCs w:val="24"/>
          <w:u w:val="single"/>
        </w:rPr>
        <w:tab/>
      </w:r>
      <w:r w:rsidRPr="00A25CC2">
        <w:rPr>
          <w:szCs w:val="24"/>
        </w:rPr>
        <w:t xml:space="preserve">3 </w:t>
      </w:r>
      <w:r w:rsidRPr="00A25CC2">
        <w:rPr>
          <w:szCs w:val="24"/>
        </w:rPr>
        <w:br/>
      </w:r>
      <w:r w:rsidRPr="00A25CC2">
        <w:rPr>
          <w:szCs w:val="24"/>
          <w:u w:val="single"/>
        </w:rPr>
        <w:tab/>
      </w:r>
      <w:r w:rsidRPr="00A25CC2">
        <w:rPr>
          <w:szCs w:val="24"/>
        </w:rPr>
        <w:t>Career Track Course 2:</w:t>
      </w:r>
      <w:r w:rsidRPr="00A25CC2">
        <w:rPr>
          <w:szCs w:val="24"/>
          <w:u w:val="single"/>
        </w:rPr>
        <w:tab/>
      </w:r>
      <w:r w:rsidRPr="00A25CC2">
        <w:rPr>
          <w:szCs w:val="24"/>
        </w:rPr>
        <w:t xml:space="preserve">3 </w:t>
      </w:r>
      <w:r w:rsidRPr="00A25CC2">
        <w:rPr>
          <w:szCs w:val="24"/>
        </w:rPr>
        <w:br/>
      </w:r>
      <w:r w:rsidRPr="00A25CC2">
        <w:rPr>
          <w:szCs w:val="24"/>
          <w:u w:val="single"/>
        </w:rPr>
        <w:tab/>
      </w:r>
      <w:r w:rsidRPr="00A25CC2">
        <w:rPr>
          <w:szCs w:val="24"/>
        </w:rPr>
        <w:t>Career Track Course 3:</w:t>
      </w:r>
      <w:r w:rsidRPr="00A25CC2">
        <w:rPr>
          <w:szCs w:val="24"/>
          <w:u w:val="single"/>
        </w:rPr>
        <w:tab/>
      </w:r>
      <w:r w:rsidRPr="00A25CC2">
        <w:rPr>
          <w:szCs w:val="24"/>
        </w:rPr>
        <w:t xml:space="preserve">3 </w:t>
      </w:r>
      <w:r w:rsidRPr="00A25CC2">
        <w:rPr>
          <w:szCs w:val="24"/>
        </w:rPr>
        <w:br/>
      </w:r>
      <w:r w:rsidRPr="00A25CC2">
        <w:rPr>
          <w:szCs w:val="24"/>
          <w:u w:val="single"/>
        </w:rPr>
        <w:tab/>
      </w:r>
      <w:r w:rsidRPr="00A25CC2">
        <w:rPr>
          <w:szCs w:val="24"/>
        </w:rPr>
        <w:t>Career Track Course 4</w:t>
      </w:r>
      <w:r w:rsidR="00251BBE" w:rsidRPr="00A25CC2">
        <w:rPr>
          <w:szCs w:val="24"/>
        </w:rPr>
        <w:t xml:space="preserve"> (Internship)</w:t>
      </w:r>
      <w:r w:rsidRPr="00A25CC2">
        <w:rPr>
          <w:szCs w:val="24"/>
        </w:rPr>
        <w:t>:</w:t>
      </w:r>
      <w:r w:rsidRPr="00A25CC2">
        <w:rPr>
          <w:szCs w:val="24"/>
          <w:u w:val="single"/>
        </w:rPr>
        <w:tab/>
      </w:r>
      <w:proofErr w:type="gramStart"/>
      <w:r w:rsidRPr="00A25CC2">
        <w:rPr>
          <w:szCs w:val="24"/>
        </w:rPr>
        <w:t>3</w:t>
      </w:r>
      <w:proofErr w:type="gramEnd"/>
      <w:r w:rsidRPr="00A25CC2">
        <w:rPr>
          <w:szCs w:val="24"/>
        </w:rPr>
        <w:t xml:space="preserve"> </w:t>
      </w:r>
    </w:p>
    <w:p w14:paraId="36022557" w14:textId="77777777" w:rsidR="008306F3" w:rsidRPr="00A25CC2" w:rsidRDefault="006C07F4" w:rsidP="002613AD">
      <w:pPr>
        <w:tabs>
          <w:tab w:val="left" w:pos="1440"/>
          <w:tab w:val="right" w:pos="9360"/>
        </w:tabs>
        <w:rPr>
          <w:b/>
          <w:szCs w:val="24"/>
        </w:rPr>
      </w:pPr>
      <w:r w:rsidRPr="00A25CC2">
        <w:rPr>
          <w:szCs w:val="24"/>
        </w:rPr>
        <w:tab/>
      </w:r>
      <w:r w:rsidRPr="00A25CC2">
        <w:rPr>
          <w:b/>
          <w:szCs w:val="24"/>
        </w:rPr>
        <w:t xml:space="preserve">ELECTIVE COURSES </w:t>
      </w:r>
      <w:r w:rsidRPr="00A25CC2">
        <w:rPr>
          <w:szCs w:val="24"/>
        </w:rPr>
        <w:br/>
      </w:r>
      <w:r w:rsidRPr="00A25CC2">
        <w:rPr>
          <w:szCs w:val="24"/>
        </w:rPr>
        <w:tab/>
      </w:r>
      <w:r w:rsidRPr="00A25CC2">
        <w:rPr>
          <w:b/>
          <w:szCs w:val="24"/>
        </w:rPr>
        <w:t>MPA Program of Study (optional)</w:t>
      </w:r>
      <w:r w:rsidRPr="00A25CC2">
        <w:rPr>
          <w:b/>
          <w:szCs w:val="24"/>
          <w:u w:val="single"/>
        </w:rPr>
        <w:tab/>
      </w:r>
    </w:p>
    <w:p w14:paraId="1BDDE80A" w14:textId="77777777" w:rsidR="00251BBE" w:rsidRPr="00A25CC2" w:rsidRDefault="006C07F4" w:rsidP="002613AD">
      <w:pPr>
        <w:tabs>
          <w:tab w:val="left" w:pos="1440"/>
          <w:tab w:val="right" w:pos="9360"/>
        </w:tabs>
        <w:spacing w:before="0"/>
        <w:rPr>
          <w:szCs w:val="24"/>
        </w:rPr>
      </w:pPr>
      <w:r w:rsidRPr="00A25CC2">
        <w:rPr>
          <w:szCs w:val="24"/>
          <w:u w:val="single"/>
        </w:rPr>
        <w:tab/>
      </w:r>
      <w:r w:rsidRPr="00A25CC2">
        <w:rPr>
          <w:szCs w:val="24"/>
        </w:rPr>
        <w:t xml:space="preserve">PAI Elective: </w:t>
      </w:r>
      <w:r w:rsidRPr="00A25CC2">
        <w:rPr>
          <w:szCs w:val="24"/>
          <w:u w:val="single"/>
        </w:rPr>
        <w:tab/>
      </w:r>
      <w:proofErr w:type="gramStart"/>
      <w:r w:rsidRPr="00A25CC2">
        <w:rPr>
          <w:szCs w:val="24"/>
        </w:rPr>
        <w:t>3</w:t>
      </w:r>
      <w:proofErr w:type="gramEnd"/>
    </w:p>
    <w:p w14:paraId="6D714FDB" w14:textId="77777777" w:rsidR="00D61035" w:rsidRDefault="006C07F4" w:rsidP="002613AD">
      <w:pPr>
        <w:tabs>
          <w:tab w:val="left" w:pos="1440"/>
          <w:tab w:val="right" w:pos="9360"/>
        </w:tabs>
        <w:spacing w:before="0"/>
        <w:rPr>
          <w:szCs w:val="24"/>
        </w:rPr>
      </w:pPr>
      <w:r w:rsidRPr="00A25CC2">
        <w:rPr>
          <w:szCs w:val="24"/>
          <w:u w:val="single"/>
        </w:rPr>
        <w:tab/>
      </w:r>
      <w:r w:rsidRPr="00A25CC2">
        <w:rPr>
          <w:szCs w:val="24"/>
        </w:rPr>
        <w:t>PAI</w:t>
      </w:r>
      <w:r w:rsidR="00251BBE" w:rsidRPr="00A25CC2">
        <w:rPr>
          <w:szCs w:val="24"/>
        </w:rPr>
        <w:t xml:space="preserve"> Elective</w:t>
      </w:r>
      <w:r w:rsidRPr="00A25CC2">
        <w:rPr>
          <w:szCs w:val="24"/>
        </w:rPr>
        <w:t>:</w:t>
      </w:r>
      <w:r w:rsidRPr="00A25CC2">
        <w:rPr>
          <w:szCs w:val="24"/>
          <w:u w:val="single"/>
        </w:rPr>
        <w:tab/>
      </w:r>
      <w:proofErr w:type="gramStart"/>
      <w:r w:rsidRPr="00A25CC2">
        <w:rPr>
          <w:szCs w:val="24"/>
        </w:rPr>
        <w:t>3</w:t>
      </w:r>
      <w:proofErr w:type="gramEnd"/>
      <w:r w:rsidRPr="00A25CC2">
        <w:rPr>
          <w:szCs w:val="24"/>
        </w:rPr>
        <w:t xml:space="preserve"> </w:t>
      </w:r>
      <w:r w:rsidRPr="00A25CC2">
        <w:rPr>
          <w:szCs w:val="24"/>
        </w:rPr>
        <w:br/>
      </w:r>
      <w:r w:rsidRPr="00A25CC2">
        <w:rPr>
          <w:szCs w:val="24"/>
          <w:u w:val="single"/>
        </w:rPr>
        <w:tab/>
      </w:r>
      <w:r w:rsidRPr="00A25CC2">
        <w:rPr>
          <w:szCs w:val="24"/>
        </w:rPr>
        <w:t>PAI Elective:</w:t>
      </w:r>
      <w:r w:rsidRPr="00A25CC2">
        <w:rPr>
          <w:szCs w:val="24"/>
          <w:u w:val="single"/>
        </w:rPr>
        <w:tab/>
      </w:r>
      <w:r w:rsidRPr="00A25CC2">
        <w:rPr>
          <w:szCs w:val="24"/>
        </w:rPr>
        <w:t xml:space="preserve">3 </w:t>
      </w:r>
    </w:p>
    <w:p w14:paraId="573C7230" w14:textId="2F117627" w:rsidR="006C07F4" w:rsidRPr="0013348B" w:rsidRDefault="00D61035" w:rsidP="002613AD">
      <w:pPr>
        <w:tabs>
          <w:tab w:val="left" w:pos="1440"/>
          <w:tab w:val="right" w:pos="9360"/>
        </w:tabs>
        <w:spacing w:before="0"/>
        <w:rPr>
          <w:szCs w:val="24"/>
        </w:rPr>
      </w:pPr>
      <w:r w:rsidRPr="00A25CC2">
        <w:rPr>
          <w:szCs w:val="24"/>
          <w:u w:val="single"/>
        </w:rPr>
        <w:tab/>
      </w:r>
      <w:r w:rsidRPr="00A25CC2">
        <w:rPr>
          <w:szCs w:val="24"/>
        </w:rPr>
        <w:t>IR Elective:</w:t>
      </w:r>
      <w:r w:rsidRPr="00A25CC2">
        <w:rPr>
          <w:szCs w:val="24"/>
          <w:u w:val="single"/>
        </w:rPr>
        <w:tab/>
      </w:r>
      <w:proofErr w:type="gramStart"/>
      <w:r w:rsidRPr="000E7885">
        <w:rPr>
          <w:szCs w:val="24"/>
          <w:u w:val="single"/>
        </w:rPr>
        <w:t>3</w:t>
      </w:r>
      <w:proofErr w:type="gramEnd"/>
      <w:r w:rsidR="006C07F4" w:rsidRPr="00A25CC2">
        <w:rPr>
          <w:szCs w:val="24"/>
        </w:rPr>
        <w:br/>
      </w:r>
      <w:r w:rsidR="008306F3" w:rsidRPr="00A25CC2">
        <w:rPr>
          <w:szCs w:val="24"/>
          <w:u w:val="single"/>
        </w:rPr>
        <w:tab/>
      </w:r>
      <w:r w:rsidR="008306F3" w:rsidRPr="00A25CC2">
        <w:rPr>
          <w:szCs w:val="24"/>
        </w:rPr>
        <w:t>IR Elective:</w:t>
      </w:r>
      <w:r w:rsidR="008306F3" w:rsidRPr="00A25CC2">
        <w:rPr>
          <w:szCs w:val="24"/>
          <w:u w:val="single"/>
        </w:rPr>
        <w:tab/>
      </w:r>
      <w:r w:rsidR="008306F3" w:rsidRPr="00A25CC2">
        <w:rPr>
          <w:szCs w:val="24"/>
          <w:u w:val="double"/>
        </w:rPr>
        <w:t>3</w:t>
      </w:r>
      <w:r w:rsidR="008306F3" w:rsidRPr="0013348B">
        <w:rPr>
          <w:szCs w:val="24"/>
          <w:u w:val="double"/>
        </w:rPr>
        <w:t xml:space="preserve"> </w:t>
      </w:r>
      <w:r w:rsidR="0009731D">
        <w:rPr>
          <w:szCs w:val="24"/>
        </w:rPr>
        <w:tab/>
      </w:r>
      <w:r w:rsidR="002613AD">
        <w:rPr>
          <w:szCs w:val="24"/>
        </w:rPr>
        <w:tab/>
      </w:r>
      <w:r w:rsidR="006C07F4" w:rsidRPr="0013348B">
        <w:rPr>
          <w:szCs w:val="24"/>
        </w:rPr>
        <w:t xml:space="preserve">58 </w:t>
      </w:r>
    </w:p>
    <w:p w14:paraId="1ADFB118" w14:textId="12200529" w:rsidR="006C07F4" w:rsidRPr="0013348B" w:rsidRDefault="006C07F4" w:rsidP="00F11692">
      <w:pPr>
        <w:tabs>
          <w:tab w:val="left" w:pos="1440"/>
          <w:tab w:val="right" w:pos="9360"/>
        </w:tabs>
        <w:spacing w:before="0"/>
        <w:rPr>
          <w:szCs w:val="24"/>
        </w:rPr>
      </w:pPr>
      <w:r w:rsidRPr="0013348B">
        <w:rPr>
          <w:b/>
          <w:szCs w:val="24"/>
        </w:rPr>
        <w:t>GLOBAL INTERNSHIP:</w:t>
      </w:r>
      <w:r w:rsidR="000E7885">
        <w:rPr>
          <w:b/>
          <w:szCs w:val="24"/>
        </w:rPr>
        <w:t xml:space="preserve"> </w:t>
      </w:r>
      <w:r w:rsidRPr="0013348B">
        <w:rPr>
          <w:szCs w:val="24"/>
        </w:rPr>
        <w:t>Organization:</w:t>
      </w:r>
      <w:r w:rsidR="00F11692" w:rsidRPr="00F11692">
        <w:rPr>
          <w:szCs w:val="24"/>
          <w:u w:val="single"/>
        </w:rPr>
        <w:tab/>
      </w:r>
    </w:p>
    <w:p w14:paraId="12999706" w14:textId="77777777" w:rsidR="006C07F4" w:rsidRPr="0013348B" w:rsidRDefault="006C07F4" w:rsidP="00F11692">
      <w:pPr>
        <w:tabs>
          <w:tab w:val="left" w:pos="1440"/>
          <w:tab w:val="right" w:pos="9360"/>
        </w:tabs>
        <w:rPr>
          <w:b/>
          <w:color w:val="D44500"/>
          <w:szCs w:val="24"/>
        </w:rPr>
      </w:pPr>
      <w:r w:rsidRPr="0013348B">
        <w:rPr>
          <w:b/>
          <w:szCs w:val="24"/>
        </w:rPr>
        <w:t>LANGUAGE REQUIREMENT</w:t>
      </w:r>
      <w:r w:rsidRPr="0013348B">
        <w:rPr>
          <w:szCs w:val="24"/>
        </w:rPr>
        <w:t>:</w:t>
      </w:r>
      <w:r w:rsidRPr="0013348B">
        <w:rPr>
          <w:szCs w:val="24"/>
          <w:u w:val="single"/>
        </w:rPr>
        <w:tab/>
      </w:r>
      <w:r w:rsidRPr="0013348B">
        <w:rPr>
          <w:szCs w:val="24"/>
        </w:rPr>
        <w:br w:type="page"/>
      </w:r>
    </w:p>
    <w:p w14:paraId="29438897" w14:textId="62CECCAD" w:rsidR="006C07F4" w:rsidRPr="00D869EB" w:rsidRDefault="00AE646C" w:rsidP="00D869EB">
      <w:pPr>
        <w:pStyle w:val="Heading1"/>
      </w:pPr>
      <w:bookmarkStart w:id="439" w:name="_Toc108517689"/>
      <w:bookmarkStart w:id="440" w:name="_Toc109401281"/>
      <w:r>
        <w:t>M.A. International Relations</w:t>
      </w:r>
      <w:r w:rsidR="006C07F4" w:rsidRPr="00D869EB">
        <w:t>/MASTER OF ARTS IN ECONOMICS</w:t>
      </w:r>
      <w:bookmarkEnd w:id="440"/>
      <w:r w:rsidR="006C07F4" w:rsidRPr="00D869EB">
        <w:t xml:space="preserve"> </w:t>
      </w:r>
      <w:bookmarkEnd w:id="439"/>
    </w:p>
    <w:p w14:paraId="1EDBC04E" w14:textId="5E9CC560" w:rsidR="006C07F4" w:rsidRPr="0013348B" w:rsidRDefault="006C07F4" w:rsidP="00A9628D">
      <w:pPr>
        <w:rPr>
          <w:szCs w:val="24"/>
        </w:rPr>
      </w:pPr>
      <w:r w:rsidRPr="0013348B">
        <w:rPr>
          <w:szCs w:val="24"/>
        </w:rPr>
        <w:t xml:space="preserve">Each day, global headlines reveal </w:t>
      </w:r>
      <w:r w:rsidR="009B0F11">
        <w:rPr>
          <w:szCs w:val="24"/>
        </w:rPr>
        <w:t>how</w:t>
      </w:r>
      <w:r w:rsidR="00D7207D">
        <w:rPr>
          <w:szCs w:val="24"/>
        </w:rPr>
        <w:t xml:space="preserve"> </w:t>
      </w:r>
      <w:r w:rsidRPr="0013348B">
        <w:rPr>
          <w:szCs w:val="24"/>
        </w:rPr>
        <w:t>economic</w:t>
      </w:r>
      <w:r w:rsidR="009B0F11">
        <w:rPr>
          <w:szCs w:val="24"/>
        </w:rPr>
        <w:t xml:space="preserve"> forces</w:t>
      </w:r>
      <w:r w:rsidR="00D7207D">
        <w:rPr>
          <w:szCs w:val="24"/>
        </w:rPr>
        <w:t xml:space="preserve"> </w:t>
      </w:r>
      <w:r w:rsidRPr="0013348B">
        <w:rPr>
          <w:szCs w:val="24"/>
        </w:rPr>
        <w:t>drive</w:t>
      </w:r>
      <w:r w:rsidR="009B0F11">
        <w:rPr>
          <w:szCs w:val="24"/>
        </w:rPr>
        <w:t xml:space="preserve"> </w:t>
      </w:r>
      <w:r w:rsidRPr="0013348B">
        <w:rPr>
          <w:szCs w:val="24"/>
        </w:rPr>
        <w:t xml:space="preserve">international conflict or spur greater </w:t>
      </w:r>
      <w:r w:rsidR="00D7207D">
        <w:rPr>
          <w:szCs w:val="24"/>
        </w:rPr>
        <w:t>i</w:t>
      </w:r>
      <w:r w:rsidRPr="0013348B">
        <w:rPr>
          <w:szCs w:val="24"/>
        </w:rPr>
        <w:t>nternational stability</w:t>
      </w:r>
      <w:r w:rsidR="009B0F11">
        <w:rPr>
          <w:szCs w:val="24"/>
        </w:rPr>
        <w:t xml:space="preserve"> and prosperity</w:t>
      </w:r>
      <w:r w:rsidRPr="0013348B">
        <w:rPr>
          <w:szCs w:val="24"/>
        </w:rPr>
        <w:t xml:space="preserve">. In addition to its underpinning of international affairs, economic theory </w:t>
      </w:r>
      <w:r w:rsidR="009B0F11">
        <w:rPr>
          <w:szCs w:val="24"/>
        </w:rPr>
        <w:t>provides</w:t>
      </w:r>
      <w:r w:rsidRPr="0013348B">
        <w:rPr>
          <w:szCs w:val="24"/>
        </w:rPr>
        <w:t xml:space="preserve"> solutions to </w:t>
      </w:r>
      <w:proofErr w:type="gramStart"/>
      <w:r w:rsidR="009B0F11">
        <w:rPr>
          <w:szCs w:val="24"/>
        </w:rPr>
        <w:t>many</w:t>
      </w:r>
      <w:proofErr w:type="gramEnd"/>
      <w:r w:rsidR="009B0F11">
        <w:rPr>
          <w:szCs w:val="24"/>
        </w:rPr>
        <w:t xml:space="preserve"> leading global </w:t>
      </w:r>
      <w:r w:rsidRPr="0013348B">
        <w:rPr>
          <w:szCs w:val="24"/>
        </w:rPr>
        <w:t xml:space="preserve">challenges. </w:t>
      </w:r>
    </w:p>
    <w:p w14:paraId="6F6D33B2" w14:textId="32AB0902" w:rsidR="006C07F4" w:rsidRPr="0013348B" w:rsidRDefault="006C07F4" w:rsidP="00A9628D">
      <w:pPr>
        <w:rPr>
          <w:szCs w:val="24"/>
        </w:rPr>
      </w:pPr>
      <w:r w:rsidRPr="0013348B">
        <w:rPr>
          <w:szCs w:val="24"/>
        </w:rPr>
        <w:t xml:space="preserve">While the </w:t>
      </w:r>
      <w:r w:rsidR="00AE646C">
        <w:rPr>
          <w:szCs w:val="24"/>
        </w:rPr>
        <w:t>M.A. International Relations</w:t>
      </w:r>
      <w:r w:rsidRPr="0013348B">
        <w:rPr>
          <w:szCs w:val="24"/>
        </w:rPr>
        <w:t xml:space="preserve"> degree provides </w:t>
      </w:r>
      <w:r w:rsidR="0036771C" w:rsidRPr="0013348B">
        <w:rPr>
          <w:szCs w:val="24"/>
        </w:rPr>
        <w:t xml:space="preserve">a </w:t>
      </w:r>
      <w:r w:rsidR="0036771C">
        <w:rPr>
          <w:szCs w:val="24"/>
        </w:rPr>
        <w:t>foundation</w:t>
      </w:r>
      <w:r w:rsidRPr="0013348B">
        <w:rPr>
          <w:szCs w:val="24"/>
        </w:rPr>
        <w:t xml:space="preserve"> in economic </w:t>
      </w:r>
      <w:r w:rsidR="009B0F11">
        <w:rPr>
          <w:szCs w:val="24"/>
        </w:rPr>
        <w:t>problems and issues,</w:t>
      </w:r>
      <w:r w:rsidR="00D7207D">
        <w:rPr>
          <w:szCs w:val="24"/>
        </w:rPr>
        <w:t xml:space="preserve"> </w:t>
      </w:r>
      <w:r w:rsidRPr="0013348B">
        <w:rPr>
          <w:szCs w:val="24"/>
        </w:rPr>
        <w:t xml:space="preserve">the Maxwell School’s </w:t>
      </w:r>
      <w:r w:rsidR="00011C95" w:rsidRPr="0013348B">
        <w:rPr>
          <w:szCs w:val="24"/>
        </w:rPr>
        <w:t>dual</w:t>
      </w:r>
      <w:r w:rsidRPr="0013348B">
        <w:rPr>
          <w:szCs w:val="24"/>
        </w:rPr>
        <w:t xml:space="preserve"> master’s degree </w:t>
      </w:r>
      <w:r w:rsidR="00011C95" w:rsidRPr="0013348B">
        <w:rPr>
          <w:szCs w:val="24"/>
        </w:rPr>
        <w:t xml:space="preserve">program </w:t>
      </w:r>
      <w:r w:rsidRPr="0013348B">
        <w:rPr>
          <w:szCs w:val="24"/>
        </w:rPr>
        <w:t>in international relations and economics (</w:t>
      </w:r>
      <w:r w:rsidR="00AE646C">
        <w:rPr>
          <w:szCs w:val="24"/>
        </w:rPr>
        <w:t>M.A. International Relations</w:t>
      </w:r>
      <w:r w:rsidRPr="0013348B">
        <w:rPr>
          <w:szCs w:val="24"/>
        </w:rPr>
        <w:t xml:space="preserve">-MAECN) </w:t>
      </w:r>
      <w:r w:rsidR="009B0F11">
        <w:rPr>
          <w:szCs w:val="24"/>
        </w:rPr>
        <w:t xml:space="preserve">facilitates a deeper </w:t>
      </w:r>
      <w:r w:rsidR="00011C95" w:rsidRPr="0013348B">
        <w:rPr>
          <w:szCs w:val="24"/>
        </w:rPr>
        <w:t xml:space="preserve">understanding of economic concepts </w:t>
      </w:r>
      <w:r w:rsidRPr="0013348B">
        <w:rPr>
          <w:szCs w:val="24"/>
        </w:rPr>
        <w:t>and applied quantitative techniques</w:t>
      </w:r>
      <w:r w:rsidR="00B432FD">
        <w:rPr>
          <w:szCs w:val="24"/>
        </w:rPr>
        <w:t>.</w:t>
      </w:r>
    </w:p>
    <w:p w14:paraId="4B6518D1" w14:textId="464923A5" w:rsidR="006C07F4" w:rsidRPr="0013348B" w:rsidRDefault="006C07F4" w:rsidP="00A9628D">
      <w:pPr>
        <w:rPr>
          <w:szCs w:val="24"/>
        </w:rPr>
      </w:pPr>
      <w:r w:rsidRPr="0013348B">
        <w:rPr>
          <w:szCs w:val="24"/>
        </w:rPr>
        <w:t xml:space="preserve">It is also possible to apply to the Economics Program after </w:t>
      </w:r>
      <w:r w:rsidR="009B0F11">
        <w:rPr>
          <w:szCs w:val="24"/>
        </w:rPr>
        <w:t xml:space="preserve">matriculating in the </w:t>
      </w:r>
      <w:r w:rsidR="00AE646C">
        <w:rPr>
          <w:szCs w:val="24"/>
        </w:rPr>
        <w:t>M.A. International Relations</w:t>
      </w:r>
      <w:r w:rsidR="009B0F11">
        <w:rPr>
          <w:szCs w:val="24"/>
        </w:rPr>
        <w:t xml:space="preserve"> </w:t>
      </w:r>
      <w:r w:rsidR="00161F29">
        <w:rPr>
          <w:szCs w:val="24"/>
        </w:rPr>
        <w:t>program.</w:t>
      </w:r>
      <w:r w:rsidRPr="0013348B">
        <w:rPr>
          <w:szCs w:val="24"/>
        </w:rPr>
        <w:t xml:space="preserve"> Upon completion of these requirements, students </w:t>
      </w:r>
      <w:r w:rsidR="00E75D40">
        <w:rPr>
          <w:szCs w:val="24"/>
        </w:rPr>
        <w:t>receive</w:t>
      </w:r>
      <w:r w:rsidRPr="0013348B">
        <w:rPr>
          <w:szCs w:val="24"/>
        </w:rPr>
        <w:t xml:space="preserve"> two graduate degrees, one in international relations and one in economics. </w:t>
      </w:r>
    </w:p>
    <w:p w14:paraId="0075EC29" w14:textId="6AA14D9C" w:rsidR="006C07F4" w:rsidRPr="0013348B" w:rsidRDefault="006C07F4" w:rsidP="00A9628D">
      <w:pPr>
        <w:pStyle w:val="Heading2"/>
        <w:rPr>
          <w:szCs w:val="24"/>
        </w:rPr>
      </w:pPr>
      <w:bookmarkStart w:id="441" w:name="_Toc457288419"/>
      <w:bookmarkStart w:id="442" w:name="_Toc489865158"/>
      <w:bookmarkStart w:id="443" w:name="_Toc513806440"/>
      <w:bookmarkStart w:id="444" w:name="_Toc521932411"/>
      <w:bookmarkStart w:id="445" w:name="_Toc14685706"/>
      <w:bookmarkStart w:id="446" w:name="_Toc42607619"/>
      <w:bookmarkStart w:id="447" w:name="_Toc104909213"/>
      <w:bookmarkStart w:id="448" w:name="_Toc108517690"/>
      <w:bookmarkStart w:id="449" w:name="_Toc108538531"/>
      <w:bookmarkStart w:id="450" w:name="_Toc109401282"/>
      <w:r w:rsidRPr="0013348B">
        <w:rPr>
          <w:szCs w:val="24"/>
        </w:rPr>
        <w:t>P</w:t>
      </w:r>
      <w:r w:rsidR="00271E4F">
        <w:rPr>
          <w:szCs w:val="24"/>
        </w:rPr>
        <w:t xml:space="preserve">rogram </w:t>
      </w:r>
      <w:bookmarkEnd w:id="441"/>
      <w:bookmarkEnd w:id="442"/>
      <w:bookmarkEnd w:id="443"/>
      <w:bookmarkEnd w:id="444"/>
      <w:r w:rsidR="00271E4F">
        <w:rPr>
          <w:szCs w:val="24"/>
        </w:rPr>
        <w:t>Sequence</w:t>
      </w:r>
      <w:bookmarkEnd w:id="445"/>
      <w:bookmarkEnd w:id="446"/>
      <w:bookmarkEnd w:id="447"/>
      <w:bookmarkEnd w:id="448"/>
      <w:bookmarkEnd w:id="449"/>
      <w:bookmarkEnd w:id="450"/>
    </w:p>
    <w:p w14:paraId="46F19964" w14:textId="61B8736C" w:rsidR="006C07F4" w:rsidRPr="0013348B" w:rsidRDefault="006C07F4" w:rsidP="00A9628D">
      <w:pPr>
        <w:rPr>
          <w:szCs w:val="24"/>
        </w:rPr>
      </w:pPr>
      <w:r w:rsidRPr="0013348B">
        <w:rPr>
          <w:szCs w:val="24"/>
        </w:rPr>
        <w:t xml:space="preserve">The </w:t>
      </w:r>
      <w:r w:rsidR="00AE646C">
        <w:rPr>
          <w:szCs w:val="24"/>
        </w:rPr>
        <w:t>M.A. International Relations</w:t>
      </w:r>
      <w:r w:rsidRPr="0013348B">
        <w:rPr>
          <w:szCs w:val="24"/>
        </w:rPr>
        <w:t xml:space="preserve">/MAECN degree requires students to complete the core requirements for both degrees through </w:t>
      </w:r>
      <w:proofErr w:type="gramStart"/>
      <w:r w:rsidRPr="0013348B">
        <w:rPr>
          <w:szCs w:val="24"/>
        </w:rPr>
        <w:t>58</w:t>
      </w:r>
      <w:proofErr w:type="gramEnd"/>
      <w:r w:rsidRPr="0013348B">
        <w:rPr>
          <w:szCs w:val="24"/>
        </w:rPr>
        <w:t xml:space="preserve"> credits of graduate coursework. There are multiple ways to structure the degree program</w:t>
      </w:r>
      <w:r w:rsidR="00C43358">
        <w:rPr>
          <w:szCs w:val="24"/>
        </w:rPr>
        <w:t>;</w:t>
      </w:r>
      <w:r w:rsidRPr="0013348B">
        <w:rPr>
          <w:szCs w:val="24"/>
        </w:rPr>
        <w:t xml:space="preserve"> and students should consult with the Associate Director of Graduate Studies and the Graduate Director for Economics to discuss </w:t>
      </w:r>
      <w:r w:rsidR="000E7885">
        <w:rPr>
          <w:szCs w:val="24"/>
        </w:rPr>
        <w:t xml:space="preserve">individual options. </w:t>
      </w:r>
    </w:p>
    <w:p w14:paraId="3D966985" w14:textId="486E3B9C" w:rsidR="006C07F4" w:rsidRPr="002F078F" w:rsidRDefault="00AE646C" w:rsidP="00A9628D">
      <w:pPr>
        <w:pStyle w:val="Heading2"/>
        <w:rPr>
          <w:szCs w:val="24"/>
        </w:rPr>
      </w:pPr>
      <w:bookmarkStart w:id="451" w:name="_Toc457288420"/>
      <w:bookmarkStart w:id="452" w:name="_Toc489865159"/>
      <w:bookmarkStart w:id="453" w:name="_Toc513806441"/>
      <w:bookmarkStart w:id="454" w:name="_Toc521932412"/>
      <w:bookmarkStart w:id="455" w:name="_Toc14685707"/>
      <w:bookmarkStart w:id="456" w:name="_Toc42607620"/>
      <w:bookmarkStart w:id="457" w:name="_Toc104909214"/>
      <w:bookmarkStart w:id="458" w:name="_Toc108517691"/>
      <w:bookmarkStart w:id="459" w:name="_Toc108538532"/>
      <w:bookmarkStart w:id="460" w:name="_Toc109401283"/>
      <w:r>
        <w:rPr>
          <w:szCs w:val="24"/>
          <w:lang w:val="fr-FR"/>
        </w:rPr>
        <w:t>M.A. International Relations</w:t>
      </w:r>
      <w:r w:rsidR="006C07F4" w:rsidRPr="005671CD">
        <w:rPr>
          <w:szCs w:val="24"/>
          <w:lang w:val="fr-FR"/>
        </w:rPr>
        <w:t xml:space="preserve">/MAECN - </w:t>
      </w:r>
      <w:r w:rsidR="006C07F4" w:rsidRPr="002F078F">
        <w:rPr>
          <w:szCs w:val="24"/>
        </w:rPr>
        <w:t>International Relations Core Requirements</w:t>
      </w:r>
      <w:bookmarkEnd w:id="451"/>
      <w:bookmarkEnd w:id="452"/>
      <w:bookmarkEnd w:id="453"/>
      <w:bookmarkEnd w:id="454"/>
      <w:bookmarkEnd w:id="455"/>
      <w:bookmarkEnd w:id="456"/>
      <w:bookmarkEnd w:id="457"/>
      <w:bookmarkEnd w:id="458"/>
      <w:bookmarkEnd w:id="459"/>
      <w:bookmarkEnd w:id="460"/>
    </w:p>
    <w:p w14:paraId="4E5AF09A" w14:textId="000321BB" w:rsidR="006C07F4" w:rsidRPr="0013348B" w:rsidRDefault="00AD16F2" w:rsidP="00A9628D">
      <w:pPr>
        <w:rPr>
          <w:szCs w:val="24"/>
        </w:rPr>
      </w:pPr>
      <w:r>
        <w:rPr>
          <w:szCs w:val="24"/>
        </w:rPr>
        <w:t xml:space="preserve">All </w:t>
      </w:r>
      <w:r w:rsidR="000E7885">
        <w:rPr>
          <w:szCs w:val="24"/>
        </w:rPr>
        <w:t>students c</w:t>
      </w:r>
      <w:r>
        <w:rPr>
          <w:szCs w:val="24"/>
        </w:rPr>
        <w:t>omplete the core requirements for both</w:t>
      </w:r>
      <w:r w:rsidR="000E7885">
        <w:rPr>
          <w:szCs w:val="24"/>
        </w:rPr>
        <w:t xml:space="preserve"> graduate</w:t>
      </w:r>
      <w:r>
        <w:rPr>
          <w:szCs w:val="24"/>
        </w:rPr>
        <w:t xml:space="preserve"> degrees. </w:t>
      </w:r>
    </w:p>
    <w:p w14:paraId="11CD2342" w14:textId="179106C6" w:rsidR="006C07F4" w:rsidRPr="00271E4F" w:rsidRDefault="00AE646C" w:rsidP="00A9628D">
      <w:pPr>
        <w:pStyle w:val="Heading3"/>
        <w:rPr>
          <w:szCs w:val="24"/>
        </w:rPr>
      </w:pPr>
      <w:bookmarkStart w:id="461" w:name="_Toc457288421"/>
      <w:bookmarkStart w:id="462" w:name="_Toc489865160"/>
      <w:bookmarkStart w:id="463" w:name="_Toc513806442"/>
      <w:bookmarkStart w:id="464" w:name="_Toc521932413"/>
      <w:bookmarkStart w:id="465" w:name="_Toc14685708"/>
      <w:bookmarkStart w:id="466" w:name="_Toc42607621"/>
      <w:bookmarkStart w:id="467" w:name="_Toc104909215"/>
      <w:bookmarkStart w:id="468" w:name="_Toc108517692"/>
      <w:bookmarkStart w:id="469" w:name="_Toc108538533"/>
      <w:bookmarkStart w:id="470" w:name="_Toc109401284"/>
      <w:r>
        <w:rPr>
          <w:szCs w:val="24"/>
        </w:rPr>
        <w:t>M.A. International Relations</w:t>
      </w:r>
      <w:r w:rsidR="00271E4F" w:rsidRPr="00271E4F">
        <w:rPr>
          <w:szCs w:val="24"/>
        </w:rPr>
        <w:t>/MAECN - Ec</w:t>
      </w:r>
      <w:r w:rsidR="006C07F4" w:rsidRPr="00271E4F">
        <w:rPr>
          <w:szCs w:val="24"/>
        </w:rPr>
        <w:t xml:space="preserve">onomics </w:t>
      </w:r>
      <w:r w:rsidR="00271E4F">
        <w:rPr>
          <w:szCs w:val="24"/>
        </w:rPr>
        <w:t>and Statistics</w:t>
      </w:r>
      <w:r w:rsidR="00E2683E" w:rsidRPr="00271E4F">
        <w:rPr>
          <w:szCs w:val="24"/>
        </w:rPr>
        <w:t xml:space="preserve"> </w:t>
      </w:r>
      <w:r w:rsidR="006C07F4" w:rsidRPr="00271E4F">
        <w:rPr>
          <w:szCs w:val="24"/>
        </w:rPr>
        <w:t>Core Requirements</w:t>
      </w:r>
      <w:bookmarkEnd w:id="461"/>
      <w:bookmarkEnd w:id="462"/>
      <w:r w:rsidR="00AD16F2" w:rsidRPr="00271E4F">
        <w:rPr>
          <w:szCs w:val="24"/>
        </w:rPr>
        <w:t xml:space="preserve"> (15 credits)</w:t>
      </w:r>
      <w:bookmarkEnd w:id="463"/>
      <w:bookmarkEnd w:id="464"/>
      <w:bookmarkEnd w:id="465"/>
      <w:bookmarkEnd w:id="466"/>
      <w:bookmarkEnd w:id="467"/>
      <w:bookmarkEnd w:id="468"/>
      <w:bookmarkEnd w:id="469"/>
      <w:bookmarkEnd w:id="470"/>
    </w:p>
    <w:p w14:paraId="2A73FBD8" w14:textId="3F551627" w:rsidR="00AD16F2" w:rsidRPr="00133D42" w:rsidRDefault="00AD16F2" w:rsidP="00AD16F2">
      <w:pPr>
        <w:pStyle w:val="TabularInformation"/>
        <w:rPr>
          <w:i/>
          <w:szCs w:val="24"/>
        </w:rPr>
      </w:pPr>
      <w:r w:rsidRPr="00133D42">
        <w:rPr>
          <w:i/>
          <w:szCs w:val="24"/>
        </w:rPr>
        <w:t>ECN 505</w:t>
      </w:r>
      <w:r w:rsidRPr="00133D42">
        <w:rPr>
          <w:i/>
          <w:szCs w:val="24"/>
        </w:rPr>
        <w:tab/>
        <w:t>Mathematical Economics</w:t>
      </w:r>
    </w:p>
    <w:p w14:paraId="43BD1E21" w14:textId="209A5E65" w:rsidR="00AD16F2" w:rsidRPr="00133D42" w:rsidRDefault="00AD16F2" w:rsidP="00A9628D">
      <w:pPr>
        <w:pStyle w:val="TabularInformation"/>
        <w:rPr>
          <w:i/>
          <w:szCs w:val="24"/>
        </w:rPr>
      </w:pPr>
      <w:r w:rsidRPr="00133D42">
        <w:rPr>
          <w:i/>
          <w:szCs w:val="24"/>
        </w:rPr>
        <w:t>ECN 521</w:t>
      </w:r>
      <w:r w:rsidRPr="00133D42">
        <w:rPr>
          <w:i/>
          <w:szCs w:val="24"/>
        </w:rPr>
        <w:tab/>
        <w:t>Economic Statistics</w:t>
      </w:r>
      <w:r w:rsidRPr="00133D42">
        <w:rPr>
          <w:rStyle w:val="FootnoteReference"/>
          <w:i/>
          <w:szCs w:val="24"/>
        </w:rPr>
        <w:footnoteReference w:id="9"/>
      </w:r>
    </w:p>
    <w:p w14:paraId="56E986B5" w14:textId="3A371FE3" w:rsidR="006C07F4" w:rsidRPr="00133D42" w:rsidRDefault="006C07F4" w:rsidP="00A9628D">
      <w:pPr>
        <w:pStyle w:val="TabularInformation"/>
        <w:rPr>
          <w:i/>
          <w:szCs w:val="24"/>
        </w:rPr>
      </w:pPr>
      <w:r w:rsidRPr="00133D42">
        <w:rPr>
          <w:i/>
          <w:szCs w:val="24"/>
        </w:rPr>
        <w:t>ECN 5</w:t>
      </w:r>
      <w:r w:rsidR="00E2683E" w:rsidRPr="00133D42">
        <w:rPr>
          <w:i/>
          <w:szCs w:val="24"/>
        </w:rPr>
        <w:t>2</w:t>
      </w:r>
      <w:r w:rsidRPr="00133D42">
        <w:rPr>
          <w:i/>
          <w:szCs w:val="24"/>
        </w:rPr>
        <w:t>2</w:t>
      </w:r>
      <w:r w:rsidRPr="00133D42">
        <w:rPr>
          <w:i/>
          <w:szCs w:val="24"/>
        </w:rPr>
        <w:tab/>
        <w:t>Econometric Methods</w:t>
      </w:r>
      <w:r w:rsidR="0046326F" w:rsidRPr="00133D42">
        <w:rPr>
          <w:rStyle w:val="FootnoteReference"/>
          <w:i/>
          <w:szCs w:val="24"/>
        </w:rPr>
        <w:footnoteReference w:id="10"/>
      </w:r>
    </w:p>
    <w:p w14:paraId="19948B76" w14:textId="314EBF58" w:rsidR="00AD16F2" w:rsidRPr="00133D42" w:rsidRDefault="00AD16F2" w:rsidP="00A9628D">
      <w:pPr>
        <w:pStyle w:val="TabularInformation"/>
        <w:rPr>
          <w:i/>
          <w:szCs w:val="24"/>
        </w:rPr>
      </w:pPr>
      <w:r w:rsidRPr="00133D42">
        <w:rPr>
          <w:i/>
          <w:szCs w:val="24"/>
        </w:rPr>
        <w:t>ECN 601</w:t>
      </w:r>
      <w:r w:rsidRPr="00133D42">
        <w:rPr>
          <w:i/>
          <w:szCs w:val="24"/>
        </w:rPr>
        <w:tab/>
        <w:t>Survey of Microeconomics</w:t>
      </w:r>
      <w:r w:rsidRPr="00133D42">
        <w:rPr>
          <w:rStyle w:val="FootnoteReference"/>
          <w:i/>
          <w:szCs w:val="24"/>
        </w:rPr>
        <w:footnoteReference w:id="11"/>
      </w:r>
    </w:p>
    <w:p w14:paraId="0942E8BC" w14:textId="46238AF6" w:rsidR="006C07F4" w:rsidRPr="00133D42" w:rsidRDefault="006C07F4" w:rsidP="00A9628D">
      <w:pPr>
        <w:pStyle w:val="TabularInformation"/>
        <w:rPr>
          <w:i/>
          <w:szCs w:val="24"/>
        </w:rPr>
      </w:pPr>
      <w:r w:rsidRPr="00133D42">
        <w:rPr>
          <w:i/>
          <w:szCs w:val="24"/>
        </w:rPr>
        <w:t>ECN 602</w:t>
      </w:r>
      <w:r w:rsidRPr="00133D42">
        <w:rPr>
          <w:i/>
          <w:szCs w:val="24"/>
        </w:rPr>
        <w:tab/>
        <w:t>Survey of Macroeconomics</w:t>
      </w:r>
      <w:r w:rsidR="00AD16F2" w:rsidRPr="00133D42">
        <w:rPr>
          <w:rStyle w:val="FootnoteReference"/>
          <w:i/>
          <w:szCs w:val="24"/>
        </w:rPr>
        <w:footnoteReference w:id="12"/>
      </w:r>
    </w:p>
    <w:p w14:paraId="66E73841" w14:textId="77777777" w:rsidR="006C07F4" w:rsidRPr="0013348B" w:rsidRDefault="006C07F4" w:rsidP="00A9628D">
      <w:pPr>
        <w:pStyle w:val="Heading2"/>
        <w:rPr>
          <w:szCs w:val="24"/>
        </w:rPr>
      </w:pPr>
      <w:bookmarkStart w:id="471" w:name="_Toc457288422"/>
      <w:bookmarkStart w:id="472" w:name="_Toc489865161"/>
      <w:bookmarkStart w:id="473" w:name="_Toc513806443"/>
      <w:bookmarkStart w:id="474" w:name="_Toc521932414"/>
      <w:bookmarkStart w:id="475" w:name="_Toc14685709"/>
      <w:bookmarkStart w:id="476" w:name="_Toc42607622"/>
      <w:bookmarkStart w:id="477" w:name="_Toc104909216"/>
      <w:bookmarkStart w:id="478" w:name="_Toc108517693"/>
      <w:bookmarkStart w:id="479" w:name="_Toc108538534"/>
      <w:bookmarkStart w:id="480" w:name="_Toc109401285"/>
      <w:r w:rsidRPr="0013348B">
        <w:rPr>
          <w:szCs w:val="24"/>
        </w:rPr>
        <w:t>MAECN Concentrations and Electives</w:t>
      </w:r>
      <w:bookmarkEnd w:id="471"/>
      <w:bookmarkEnd w:id="472"/>
      <w:bookmarkEnd w:id="473"/>
      <w:bookmarkEnd w:id="474"/>
      <w:bookmarkEnd w:id="475"/>
      <w:bookmarkEnd w:id="476"/>
      <w:bookmarkEnd w:id="477"/>
      <w:bookmarkEnd w:id="478"/>
      <w:bookmarkEnd w:id="479"/>
      <w:bookmarkEnd w:id="480"/>
    </w:p>
    <w:p w14:paraId="4F660C26" w14:textId="77777777" w:rsidR="006C07F4" w:rsidRPr="0013348B" w:rsidRDefault="006C07F4" w:rsidP="00A9628D">
      <w:pPr>
        <w:rPr>
          <w:szCs w:val="24"/>
        </w:rPr>
      </w:pPr>
      <w:r w:rsidRPr="0013348B">
        <w:rPr>
          <w:szCs w:val="24"/>
        </w:rPr>
        <w:t xml:space="preserve">In addition to the </w:t>
      </w:r>
      <w:proofErr w:type="gramStart"/>
      <w:r w:rsidRPr="0013348B">
        <w:rPr>
          <w:szCs w:val="24"/>
        </w:rPr>
        <w:t>15</w:t>
      </w:r>
      <w:proofErr w:type="gramEnd"/>
      <w:r w:rsidRPr="0013348B">
        <w:rPr>
          <w:szCs w:val="24"/>
        </w:rPr>
        <w:t xml:space="preserve"> credits of core coursework, students complete an additional 15 credits of coursework towards their Economics degree. Nine of these credits should fulfill a concentration in one of the following areas: econometrics, economic development, international economics, health economics, urban and regional economics, labor economics, or public finance.</w:t>
      </w:r>
      <w:r w:rsidRPr="0013348B">
        <w:rPr>
          <w:szCs w:val="24"/>
        </w:rPr>
        <w:br w:type="page"/>
      </w:r>
    </w:p>
    <w:p w14:paraId="18ECF549" w14:textId="52AF8061" w:rsidR="006C07F4" w:rsidRPr="00D869EB" w:rsidRDefault="006C07F4" w:rsidP="00D869EB">
      <w:pPr>
        <w:pStyle w:val="Heading1"/>
      </w:pPr>
      <w:bookmarkStart w:id="481" w:name="_Toc489865162"/>
      <w:bookmarkStart w:id="482" w:name="_Toc521932415"/>
      <w:bookmarkStart w:id="483" w:name="_Toc14685710"/>
      <w:bookmarkStart w:id="484" w:name="_Toc108517694"/>
      <w:bookmarkStart w:id="485" w:name="_Toc109401286"/>
      <w:r w:rsidRPr="00D869EB">
        <w:t xml:space="preserve">Joint </w:t>
      </w:r>
      <w:r w:rsidR="00AE646C">
        <w:t>M.A. International Relations</w:t>
      </w:r>
      <w:r w:rsidRPr="00D869EB">
        <w:t>/MAECN course planning sheet</w:t>
      </w:r>
      <w:bookmarkEnd w:id="481"/>
      <w:bookmarkEnd w:id="482"/>
      <w:bookmarkEnd w:id="483"/>
      <w:bookmarkEnd w:id="484"/>
      <w:bookmarkEnd w:id="485"/>
    </w:p>
    <w:p w14:paraId="2222CA4E" w14:textId="77777777" w:rsidR="00E2683E" w:rsidRPr="0013348B" w:rsidRDefault="006C07F4" w:rsidP="00E92C5D">
      <w:pPr>
        <w:tabs>
          <w:tab w:val="left" w:pos="1440"/>
          <w:tab w:val="right" w:pos="9360"/>
        </w:tabs>
        <w:rPr>
          <w:b/>
          <w:szCs w:val="24"/>
        </w:rPr>
      </w:pPr>
      <w:r w:rsidRPr="0013348B">
        <w:rPr>
          <w:szCs w:val="24"/>
        </w:rPr>
        <w:tab/>
      </w:r>
      <w:r w:rsidRPr="0013348B">
        <w:rPr>
          <w:b/>
          <w:szCs w:val="24"/>
        </w:rPr>
        <w:t>ECONOMICS CORE COURSES</w:t>
      </w:r>
      <w:r w:rsidR="00E2683E" w:rsidRPr="0013348B">
        <w:rPr>
          <w:b/>
          <w:szCs w:val="24"/>
        </w:rPr>
        <w:tab/>
        <w:t>Credits</w:t>
      </w:r>
    </w:p>
    <w:p w14:paraId="558A9F13" w14:textId="4A12F5F6" w:rsidR="006C07F4" w:rsidRPr="0013348B" w:rsidRDefault="006C07F4" w:rsidP="00E92C5D">
      <w:pPr>
        <w:tabs>
          <w:tab w:val="left" w:pos="1440"/>
          <w:tab w:val="right" w:pos="9360"/>
        </w:tabs>
        <w:spacing w:before="0"/>
        <w:rPr>
          <w:szCs w:val="24"/>
        </w:rPr>
      </w:pPr>
      <w:r w:rsidRPr="0013348B">
        <w:rPr>
          <w:szCs w:val="24"/>
          <w:u w:val="single"/>
        </w:rPr>
        <w:tab/>
      </w:r>
      <w:r w:rsidRPr="00B005E5">
        <w:rPr>
          <w:i/>
          <w:szCs w:val="24"/>
        </w:rPr>
        <w:t>ECN 602: Survey of Macroeconomics</w:t>
      </w:r>
      <w:r w:rsidRPr="0013348B">
        <w:rPr>
          <w:szCs w:val="24"/>
        </w:rPr>
        <w:tab/>
        <w:t xml:space="preserve">3 </w:t>
      </w:r>
      <w:r w:rsidRPr="0013348B">
        <w:rPr>
          <w:szCs w:val="24"/>
        </w:rPr>
        <w:br/>
      </w:r>
      <w:r w:rsidRPr="0013348B">
        <w:rPr>
          <w:szCs w:val="24"/>
          <w:u w:val="single"/>
        </w:rPr>
        <w:tab/>
      </w:r>
      <w:r w:rsidRPr="00B005E5">
        <w:rPr>
          <w:i/>
          <w:szCs w:val="24"/>
        </w:rPr>
        <w:t>ECN 522: Econometric Methods</w:t>
      </w:r>
      <w:r w:rsidRPr="0013348B">
        <w:rPr>
          <w:szCs w:val="24"/>
        </w:rPr>
        <w:tab/>
        <w:t xml:space="preserve">3 </w:t>
      </w:r>
      <w:r w:rsidRPr="0013348B">
        <w:rPr>
          <w:szCs w:val="24"/>
        </w:rPr>
        <w:br/>
      </w:r>
      <w:r w:rsidRPr="0013348B">
        <w:rPr>
          <w:szCs w:val="24"/>
          <w:u w:val="single"/>
        </w:rPr>
        <w:tab/>
      </w:r>
      <w:r w:rsidRPr="00B005E5">
        <w:rPr>
          <w:i/>
          <w:szCs w:val="24"/>
        </w:rPr>
        <w:t>ECN 505/605: Mathematics for Economists</w:t>
      </w:r>
      <w:r w:rsidRPr="0013348B">
        <w:rPr>
          <w:szCs w:val="24"/>
        </w:rPr>
        <w:tab/>
        <w:t xml:space="preserve">3 </w:t>
      </w:r>
    </w:p>
    <w:p w14:paraId="42058687" w14:textId="03FFF0EC" w:rsidR="006C07F4" w:rsidRPr="0013348B" w:rsidRDefault="006C07F4" w:rsidP="00E92C5D">
      <w:pPr>
        <w:tabs>
          <w:tab w:val="left" w:pos="1440"/>
          <w:tab w:val="right" w:pos="9360"/>
        </w:tabs>
        <w:rPr>
          <w:szCs w:val="24"/>
        </w:rPr>
      </w:pPr>
      <w:r w:rsidRPr="0013348B">
        <w:rPr>
          <w:b/>
          <w:szCs w:val="24"/>
        </w:rPr>
        <w:tab/>
      </w:r>
      <w:r w:rsidR="00AE646C">
        <w:rPr>
          <w:b/>
          <w:szCs w:val="24"/>
        </w:rPr>
        <w:t>International Relations</w:t>
      </w:r>
      <w:r w:rsidRPr="0013348B">
        <w:rPr>
          <w:b/>
          <w:szCs w:val="24"/>
        </w:rPr>
        <w:t xml:space="preserve"> CORE COURSES</w:t>
      </w:r>
      <w:r w:rsidRPr="0013348B">
        <w:rPr>
          <w:b/>
          <w:szCs w:val="24"/>
        </w:rPr>
        <w:br/>
      </w:r>
      <w:r w:rsidRPr="0013348B" w:rsidDel="00213CD6">
        <w:rPr>
          <w:b/>
          <w:szCs w:val="24"/>
        </w:rPr>
        <w:t xml:space="preserve"> </w:t>
      </w:r>
      <w:r w:rsidRPr="0013348B">
        <w:rPr>
          <w:szCs w:val="24"/>
          <w:u w:val="single"/>
        </w:rPr>
        <w:tab/>
      </w:r>
      <w:r w:rsidRPr="00E92C5D">
        <w:rPr>
          <w:i/>
          <w:szCs w:val="24"/>
        </w:rPr>
        <w:t xml:space="preserve">International Relations: </w:t>
      </w:r>
      <w:r w:rsidRPr="00B005E5">
        <w:rPr>
          <w:i/>
          <w:szCs w:val="24"/>
        </w:rPr>
        <w:t>PAI 710: Int’l Actors and Issues</w:t>
      </w:r>
      <w:r w:rsidR="002613AD" w:rsidRPr="00E92C5D">
        <w:rPr>
          <w:i/>
          <w:szCs w:val="24"/>
        </w:rPr>
        <w:t xml:space="preserve"> (F)</w:t>
      </w:r>
      <w:r w:rsidR="002613AD" w:rsidRPr="00E92C5D">
        <w:rPr>
          <w:i/>
          <w:szCs w:val="24"/>
        </w:rPr>
        <w:tab/>
      </w:r>
      <w:proofErr w:type="gramStart"/>
      <w:r w:rsidR="002613AD" w:rsidRPr="00E92C5D">
        <w:rPr>
          <w:i/>
          <w:szCs w:val="24"/>
        </w:rPr>
        <w:t>3</w:t>
      </w:r>
      <w:proofErr w:type="gramEnd"/>
      <w:r w:rsidRPr="0013348B">
        <w:rPr>
          <w:szCs w:val="24"/>
        </w:rPr>
        <w:br/>
      </w:r>
      <w:r w:rsidRPr="0013348B">
        <w:rPr>
          <w:szCs w:val="24"/>
          <w:u w:val="single"/>
        </w:rPr>
        <w:tab/>
      </w:r>
      <w:r w:rsidR="0046326F">
        <w:rPr>
          <w:szCs w:val="24"/>
        </w:rPr>
        <w:t>Management:</w:t>
      </w:r>
      <w:r w:rsidR="0046326F" w:rsidRPr="0046326F">
        <w:rPr>
          <w:szCs w:val="24"/>
          <w:u w:val="single"/>
        </w:rPr>
        <w:tab/>
      </w:r>
      <w:r w:rsidRPr="0013348B">
        <w:rPr>
          <w:szCs w:val="24"/>
        </w:rPr>
        <w:t xml:space="preserve">3 </w:t>
      </w:r>
      <w:r w:rsidRPr="0013348B">
        <w:rPr>
          <w:szCs w:val="24"/>
        </w:rPr>
        <w:br/>
      </w:r>
      <w:r w:rsidRPr="0013348B">
        <w:rPr>
          <w:szCs w:val="24"/>
          <w:u w:val="single"/>
        </w:rPr>
        <w:tab/>
      </w:r>
      <w:r w:rsidR="0046326F">
        <w:rPr>
          <w:szCs w:val="24"/>
        </w:rPr>
        <w:t xml:space="preserve">Research Design and </w:t>
      </w:r>
      <w:r w:rsidRPr="0013348B">
        <w:rPr>
          <w:szCs w:val="24"/>
        </w:rPr>
        <w:t>Evaluation:</w:t>
      </w:r>
      <w:r w:rsidRPr="0046326F">
        <w:rPr>
          <w:szCs w:val="24"/>
          <w:u w:val="single"/>
        </w:rPr>
        <w:tab/>
      </w:r>
      <w:r w:rsidRPr="0013348B">
        <w:rPr>
          <w:szCs w:val="24"/>
        </w:rPr>
        <w:t>3</w:t>
      </w:r>
      <w:r w:rsidR="00027EC2">
        <w:rPr>
          <w:szCs w:val="24"/>
        </w:rPr>
        <w:br/>
      </w:r>
      <w:r w:rsidR="00027EC2" w:rsidRPr="00027EC2">
        <w:rPr>
          <w:szCs w:val="24"/>
          <w:u w:val="single"/>
        </w:rPr>
        <w:tab/>
      </w:r>
      <w:r w:rsidRPr="00B005E5">
        <w:rPr>
          <w:i/>
          <w:szCs w:val="24"/>
        </w:rPr>
        <w:t>PAI 706: International Relations Capstone Seminar</w:t>
      </w:r>
      <w:r w:rsidRPr="0013348B">
        <w:rPr>
          <w:szCs w:val="24"/>
        </w:rPr>
        <w:tab/>
        <w:t xml:space="preserve">1 </w:t>
      </w:r>
    </w:p>
    <w:p w14:paraId="4069EC90" w14:textId="0DBE7426" w:rsidR="006C07F4" w:rsidRPr="0013348B" w:rsidRDefault="006C07F4" w:rsidP="00E92C5D">
      <w:pPr>
        <w:tabs>
          <w:tab w:val="left" w:pos="1440"/>
          <w:tab w:val="right" w:pos="9360"/>
        </w:tabs>
        <w:rPr>
          <w:szCs w:val="24"/>
        </w:rPr>
      </w:pPr>
      <w:r w:rsidRPr="0013348B">
        <w:rPr>
          <w:szCs w:val="24"/>
        </w:rPr>
        <w:tab/>
      </w:r>
      <w:r w:rsidRPr="0013348B">
        <w:rPr>
          <w:b/>
          <w:szCs w:val="24"/>
        </w:rPr>
        <w:t>SHARED CORE COURSES</w:t>
      </w:r>
      <w:r w:rsidRPr="0013348B">
        <w:rPr>
          <w:b/>
          <w:szCs w:val="24"/>
        </w:rPr>
        <w:br/>
      </w:r>
      <w:r w:rsidRPr="0013348B">
        <w:rPr>
          <w:szCs w:val="24"/>
          <w:u w:val="single"/>
        </w:rPr>
        <w:tab/>
      </w:r>
      <w:r w:rsidRPr="0013348B">
        <w:rPr>
          <w:szCs w:val="24"/>
        </w:rPr>
        <w:t xml:space="preserve">Economics: </w:t>
      </w:r>
      <w:r w:rsidRPr="00B005E5">
        <w:rPr>
          <w:i/>
          <w:szCs w:val="24"/>
        </w:rPr>
        <w:t>ECN 601: Survey of Microeconomics</w:t>
      </w:r>
      <w:r w:rsidRPr="0013348B">
        <w:rPr>
          <w:szCs w:val="24"/>
        </w:rPr>
        <w:t xml:space="preserve"> (F)</w:t>
      </w:r>
      <w:r w:rsidRPr="0013348B">
        <w:rPr>
          <w:szCs w:val="24"/>
        </w:rPr>
        <w:tab/>
      </w:r>
      <w:proofErr w:type="gramStart"/>
      <w:r w:rsidRPr="0013348B">
        <w:rPr>
          <w:szCs w:val="24"/>
        </w:rPr>
        <w:t>3</w:t>
      </w:r>
      <w:proofErr w:type="gramEnd"/>
      <w:r w:rsidRPr="0013348B">
        <w:rPr>
          <w:szCs w:val="24"/>
        </w:rPr>
        <w:t xml:space="preserve"> </w:t>
      </w:r>
      <w:r w:rsidRPr="0013348B">
        <w:rPr>
          <w:szCs w:val="24"/>
        </w:rPr>
        <w:br/>
      </w:r>
      <w:r w:rsidRPr="0013348B">
        <w:rPr>
          <w:szCs w:val="24"/>
          <w:u w:val="single"/>
        </w:rPr>
        <w:tab/>
      </w:r>
      <w:r w:rsidRPr="0013348B">
        <w:rPr>
          <w:szCs w:val="24"/>
        </w:rPr>
        <w:t xml:space="preserve">Statistics: </w:t>
      </w:r>
      <w:r w:rsidRPr="00B005E5">
        <w:rPr>
          <w:i/>
          <w:szCs w:val="24"/>
        </w:rPr>
        <w:t>ECN 521: Economic Statistics</w:t>
      </w:r>
      <w:r w:rsidR="008C534D">
        <w:rPr>
          <w:szCs w:val="24"/>
        </w:rPr>
        <w:tab/>
        <w:t>3</w:t>
      </w:r>
    </w:p>
    <w:p w14:paraId="0104CD44" w14:textId="45710F15" w:rsidR="00057031" w:rsidRPr="0013348B" w:rsidRDefault="006C07F4" w:rsidP="008C534D">
      <w:pPr>
        <w:tabs>
          <w:tab w:val="left" w:pos="1440"/>
          <w:tab w:val="right" w:pos="9360"/>
        </w:tabs>
        <w:rPr>
          <w:b/>
          <w:szCs w:val="24"/>
          <w:u w:val="single"/>
        </w:rPr>
      </w:pPr>
      <w:r w:rsidRPr="0013348B">
        <w:rPr>
          <w:szCs w:val="24"/>
        </w:rPr>
        <w:tab/>
      </w:r>
      <w:r w:rsidR="00AE646C">
        <w:rPr>
          <w:b/>
          <w:szCs w:val="24"/>
        </w:rPr>
        <w:t>International Relations</w:t>
      </w:r>
      <w:r w:rsidRPr="0013348B">
        <w:rPr>
          <w:b/>
          <w:szCs w:val="24"/>
        </w:rPr>
        <w:t xml:space="preserve"> CAREER TRACK:</w:t>
      </w:r>
      <w:r w:rsidRPr="0013348B">
        <w:rPr>
          <w:b/>
          <w:szCs w:val="24"/>
          <w:u w:val="single"/>
        </w:rPr>
        <w:tab/>
      </w:r>
    </w:p>
    <w:p w14:paraId="3AA525BB" w14:textId="3D748BC4" w:rsidR="006C07F4" w:rsidRPr="0013348B" w:rsidRDefault="006C07F4" w:rsidP="008C534D">
      <w:pPr>
        <w:tabs>
          <w:tab w:val="left" w:pos="1440"/>
          <w:tab w:val="right" w:pos="9360"/>
        </w:tabs>
        <w:spacing w:before="0"/>
        <w:rPr>
          <w:b/>
          <w:szCs w:val="24"/>
        </w:rPr>
      </w:pPr>
      <w:r w:rsidRPr="0013348B">
        <w:rPr>
          <w:b/>
          <w:szCs w:val="24"/>
          <w:u w:val="single"/>
        </w:rPr>
        <w:tab/>
      </w:r>
      <w:r w:rsidRPr="0013348B">
        <w:rPr>
          <w:szCs w:val="24"/>
        </w:rPr>
        <w:t>Career Track Course 1:</w:t>
      </w:r>
      <w:r w:rsidRPr="0013348B">
        <w:rPr>
          <w:szCs w:val="24"/>
          <w:u w:val="single"/>
        </w:rPr>
        <w:tab/>
      </w:r>
      <w:r w:rsidRPr="0013348B">
        <w:rPr>
          <w:szCs w:val="24"/>
        </w:rPr>
        <w:t xml:space="preserve">3 </w:t>
      </w:r>
      <w:r w:rsidRPr="0013348B">
        <w:rPr>
          <w:szCs w:val="24"/>
        </w:rPr>
        <w:br/>
      </w:r>
      <w:r w:rsidRPr="0013348B">
        <w:rPr>
          <w:szCs w:val="24"/>
          <w:u w:val="single"/>
        </w:rPr>
        <w:tab/>
      </w:r>
      <w:r w:rsidRPr="0013348B">
        <w:rPr>
          <w:szCs w:val="24"/>
        </w:rPr>
        <w:t>Career Track Course 2:</w:t>
      </w:r>
      <w:r w:rsidRPr="0013348B">
        <w:rPr>
          <w:szCs w:val="24"/>
          <w:u w:val="single"/>
        </w:rPr>
        <w:tab/>
      </w:r>
      <w:r w:rsidRPr="0013348B">
        <w:rPr>
          <w:szCs w:val="24"/>
        </w:rPr>
        <w:t xml:space="preserve">3 </w:t>
      </w:r>
      <w:r w:rsidRPr="0013348B">
        <w:rPr>
          <w:szCs w:val="24"/>
        </w:rPr>
        <w:br/>
      </w:r>
      <w:r w:rsidRPr="0013348B">
        <w:rPr>
          <w:szCs w:val="24"/>
          <w:u w:val="single"/>
        </w:rPr>
        <w:tab/>
      </w:r>
      <w:r w:rsidRPr="0013348B">
        <w:rPr>
          <w:szCs w:val="24"/>
        </w:rPr>
        <w:t>Career Track Course 3:</w:t>
      </w:r>
      <w:r w:rsidRPr="0013348B">
        <w:rPr>
          <w:szCs w:val="24"/>
          <w:u w:val="single"/>
        </w:rPr>
        <w:tab/>
      </w:r>
      <w:r w:rsidRPr="0013348B">
        <w:rPr>
          <w:szCs w:val="24"/>
        </w:rPr>
        <w:t xml:space="preserve">3 </w:t>
      </w:r>
      <w:r w:rsidRPr="0013348B">
        <w:rPr>
          <w:szCs w:val="24"/>
        </w:rPr>
        <w:br/>
      </w:r>
      <w:r w:rsidRPr="0013348B">
        <w:rPr>
          <w:szCs w:val="24"/>
          <w:u w:val="single"/>
        </w:rPr>
        <w:tab/>
      </w:r>
      <w:r w:rsidRPr="0013348B">
        <w:rPr>
          <w:szCs w:val="24"/>
        </w:rPr>
        <w:t>Career Track Course 4:</w:t>
      </w:r>
      <w:r w:rsidRPr="0013348B">
        <w:rPr>
          <w:szCs w:val="24"/>
          <w:u w:val="single"/>
        </w:rPr>
        <w:tab/>
      </w:r>
      <w:r w:rsidRPr="0013348B">
        <w:rPr>
          <w:szCs w:val="24"/>
        </w:rPr>
        <w:t xml:space="preserve">3 </w:t>
      </w:r>
    </w:p>
    <w:p w14:paraId="6CA55378" w14:textId="654FCCB6" w:rsidR="006C07F4" w:rsidRPr="0013348B" w:rsidRDefault="006C07F4" w:rsidP="00E92C5D">
      <w:pPr>
        <w:tabs>
          <w:tab w:val="left" w:pos="1440"/>
          <w:tab w:val="right" w:pos="9360"/>
        </w:tabs>
        <w:rPr>
          <w:szCs w:val="24"/>
        </w:rPr>
      </w:pPr>
      <w:r w:rsidRPr="0013348B">
        <w:rPr>
          <w:b/>
          <w:szCs w:val="24"/>
        </w:rPr>
        <w:tab/>
        <w:t>ECONOMICS CONCENTRATION</w:t>
      </w:r>
      <w:r w:rsidRPr="0013348B">
        <w:rPr>
          <w:szCs w:val="24"/>
        </w:rPr>
        <w:t>:</w:t>
      </w:r>
      <w:r w:rsidRPr="0013348B">
        <w:rPr>
          <w:szCs w:val="24"/>
          <w:u w:val="single"/>
        </w:rPr>
        <w:tab/>
      </w:r>
      <w:r w:rsidRPr="0013348B">
        <w:rPr>
          <w:szCs w:val="24"/>
          <w:u w:val="single"/>
        </w:rPr>
        <w:br/>
      </w:r>
      <w:r w:rsidRPr="0013348B">
        <w:rPr>
          <w:szCs w:val="24"/>
          <w:u w:val="single"/>
        </w:rPr>
        <w:tab/>
      </w:r>
      <w:r w:rsidRPr="0013348B">
        <w:rPr>
          <w:szCs w:val="24"/>
        </w:rPr>
        <w:t>ECN course:</w:t>
      </w:r>
      <w:r w:rsidRPr="0013348B">
        <w:rPr>
          <w:szCs w:val="24"/>
          <w:u w:val="single"/>
        </w:rPr>
        <w:tab/>
      </w:r>
      <w:proofErr w:type="gramStart"/>
      <w:r w:rsidRPr="0013348B">
        <w:rPr>
          <w:szCs w:val="24"/>
        </w:rPr>
        <w:t>3</w:t>
      </w:r>
      <w:proofErr w:type="gramEnd"/>
      <w:r w:rsidRPr="0013348B">
        <w:rPr>
          <w:szCs w:val="24"/>
        </w:rPr>
        <w:t xml:space="preserve"> </w:t>
      </w:r>
      <w:r w:rsidRPr="0013348B">
        <w:rPr>
          <w:szCs w:val="24"/>
        </w:rPr>
        <w:br/>
      </w:r>
      <w:r w:rsidRPr="0013348B">
        <w:rPr>
          <w:szCs w:val="24"/>
          <w:u w:val="single"/>
        </w:rPr>
        <w:tab/>
      </w:r>
      <w:r w:rsidRPr="0013348B">
        <w:rPr>
          <w:szCs w:val="24"/>
        </w:rPr>
        <w:t>ECN course:</w:t>
      </w:r>
      <w:r w:rsidRPr="0013348B">
        <w:rPr>
          <w:szCs w:val="24"/>
          <w:u w:val="single"/>
        </w:rPr>
        <w:tab/>
      </w:r>
      <w:r w:rsidRPr="0013348B">
        <w:rPr>
          <w:szCs w:val="24"/>
        </w:rPr>
        <w:t xml:space="preserve">3 </w:t>
      </w:r>
      <w:r w:rsidRPr="0013348B">
        <w:rPr>
          <w:szCs w:val="24"/>
        </w:rPr>
        <w:br/>
      </w:r>
      <w:r w:rsidRPr="0013348B">
        <w:rPr>
          <w:szCs w:val="24"/>
          <w:u w:val="single"/>
        </w:rPr>
        <w:tab/>
      </w:r>
      <w:r w:rsidRPr="0013348B">
        <w:rPr>
          <w:szCs w:val="24"/>
        </w:rPr>
        <w:t xml:space="preserve">ECN course: </w:t>
      </w:r>
      <w:r w:rsidRPr="0013348B">
        <w:rPr>
          <w:szCs w:val="24"/>
          <w:u w:val="single"/>
        </w:rPr>
        <w:tab/>
      </w:r>
      <w:r w:rsidRPr="0013348B">
        <w:rPr>
          <w:szCs w:val="24"/>
        </w:rPr>
        <w:t xml:space="preserve">3 </w:t>
      </w:r>
    </w:p>
    <w:p w14:paraId="739879CC" w14:textId="004F63DF" w:rsidR="0009731D" w:rsidRDefault="006C07F4" w:rsidP="008C534D">
      <w:pPr>
        <w:tabs>
          <w:tab w:val="left" w:pos="1440"/>
          <w:tab w:val="right" w:pos="9360"/>
        </w:tabs>
        <w:rPr>
          <w:szCs w:val="24"/>
          <w:u w:val="double"/>
        </w:rPr>
      </w:pPr>
      <w:r w:rsidRPr="0013348B">
        <w:rPr>
          <w:szCs w:val="24"/>
        </w:rPr>
        <w:tab/>
      </w:r>
      <w:r w:rsidRPr="0013348B">
        <w:rPr>
          <w:b/>
          <w:szCs w:val="24"/>
        </w:rPr>
        <w:t xml:space="preserve">ELECTIVES (2 ECONOMICS, 1 </w:t>
      </w:r>
      <w:r w:rsidR="00AE646C">
        <w:rPr>
          <w:b/>
          <w:szCs w:val="24"/>
        </w:rPr>
        <w:t>International Relations</w:t>
      </w:r>
      <w:r w:rsidRPr="0013348B">
        <w:rPr>
          <w:b/>
          <w:szCs w:val="24"/>
        </w:rPr>
        <w:t>)</w:t>
      </w:r>
      <w:r w:rsidRPr="0013348B">
        <w:rPr>
          <w:b/>
          <w:szCs w:val="24"/>
        </w:rPr>
        <w:br/>
      </w:r>
      <w:r w:rsidRPr="0013348B">
        <w:rPr>
          <w:b/>
          <w:szCs w:val="24"/>
          <w:u w:val="single"/>
        </w:rPr>
        <w:tab/>
      </w:r>
      <w:r w:rsidRPr="0013348B">
        <w:rPr>
          <w:szCs w:val="24"/>
        </w:rPr>
        <w:t>ECN course:</w:t>
      </w:r>
      <w:r w:rsidRPr="0013348B">
        <w:rPr>
          <w:szCs w:val="24"/>
          <w:u w:val="single"/>
        </w:rPr>
        <w:tab/>
      </w:r>
      <w:proofErr w:type="gramStart"/>
      <w:r w:rsidRPr="0013348B">
        <w:rPr>
          <w:szCs w:val="24"/>
        </w:rPr>
        <w:t>3</w:t>
      </w:r>
      <w:proofErr w:type="gramEnd"/>
      <w:r w:rsidRPr="0013348B">
        <w:rPr>
          <w:szCs w:val="24"/>
        </w:rPr>
        <w:t xml:space="preserve"> </w:t>
      </w:r>
      <w:r w:rsidRPr="0013348B">
        <w:rPr>
          <w:szCs w:val="24"/>
        </w:rPr>
        <w:br/>
      </w:r>
      <w:r w:rsidRPr="0013348B">
        <w:rPr>
          <w:szCs w:val="24"/>
          <w:u w:val="single"/>
        </w:rPr>
        <w:tab/>
      </w:r>
      <w:r w:rsidRPr="0013348B">
        <w:rPr>
          <w:szCs w:val="24"/>
        </w:rPr>
        <w:t>ECN course:</w:t>
      </w:r>
      <w:r w:rsidRPr="0013348B">
        <w:rPr>
          <w:szCs w:val="24"/>
          <w:u w:val="single"/>
        </w:rPr>
        <w:tab/>
      </w:r>
      <w:r w:rsidRPr="0013348B">
        <w:rPr>
          <w:szCs w:val="24"/>
        </w:rPr>
        <w:t xml:space="preserve">3 </w:t>
      </w:r>
      <w:r w:rsidRPr="0013348B">
        <w:rPr>
          <w:szCs w:val="24"/>
        </w:rPr>
        <w:br/>
      </w:r>
      <w:r w:rsidRPr="0013348B">
        <w:rPr>
          <w:szCs w:val="24"/>
          <w:u w:val="single"/>
        </w:rPr>
        <w:tab/>
      </w:r>
      <w:r w:rsidRPr="0013348B">
        <w:rPr>
          <w:szCs w:val="24"/>
        </w:rPr>
        <w:t>IR Elective:</w:t>
      </w:r>
      <w:r w:rsidRPr="0013348B">
        <w:rPr>
          <w:szCs w:val="24"/>
          <w:u w:val="single"/>
        </w:rPr>
        <w:tab/>
      </w:r>
      <w:r w:rsidRPr="0013348B">
        <w:rPr>
          <w:szCs w:val="24"/>
          <w:u w:val="double"/>
        </w:rPr>
        <w:t xml:space="preserve">3 </w:t>
      </w:r>
      <w:r w:rsidR="00D61035" w:rsidRPr="00A25CC2">
        <w:rPr>
          <w:szCs w:val="24"/>
          <w:u w:val="single"/>
        </w:rPr>
        <w:tab/>
      </w:r>
      <w:r w:rsidR="00D61035" w:rsidRPr="00A25CC2">
        <w:rPr>
          <w:szCs w:val="24"/>
        </w:rPr>
        <w:t>IR Elective:</w:t>
      </w:r>
      <w:r w:rsidR="00D61035" w:rsidRPr="00A25CC2">
        <w:rPr>
          <w:szCs w:val="24"/>
          <w:u w:val="single"/>
        </w:rPr>
        <w:tab/>
      </w:r>
      <w:r w:rsidR="00D61035" w:rsidRPr="00A25CC2">
        <w:rPr>
          <w:szCs w:val="24"/>
          <w:u w:val="double"/>
        </w:rPr>
        <w:t>3</w:t>
      </w:r>
    </w:p>
    <w:p w14:paraId="53E40A8C" w14:textId="6A8695FC" w:rsidR="006C07F4" w:rsidRPr="0013348B" w:rsidRDefault="006C07F4" w:rsidP="000E7885">
      <w:pPr>
        <w:tabs>
          <w:tab w:val="right" w:pos="9360"/>
        </w:tabs>
        <w:spacing w:before="0"/>
        <w:rPr>
          <w:szCs w:val="24"/>
        </w:rPr>
      </w:pPr>
      <w:r w:rsidRPr="0013348B">
        <w:rPr>
          <w:szCs w:val="24"/>
        </w:rPr>
        <w:tab/>
      </w:r>
      <w:proofErr w:type="gramStart"/>
      <w:r w:rsidRPr="0013348B">
        <w:rPr>
          <w:szCs w:val="24"/>
        </w:rPr>
        <w:t>58</w:t>
      </w:r>
      <w:proofErr w:type="gramEnd"/>
      <w:r w:rsidRPr="0013348B">
        <w:rPr>
          <w:szCs w:val="24"/>
        </w:rPr>
        <w:t xml:space="preserve"> </w:t>
      </w:r>
      <w:r w:rsidRPr="0013348B">
        <w:rPr>
          <w:szCs w:val="24"/>
        </w:rPr>
        <w:br/>
      </w:r>
      <w:r w:rsidRPr="0013348B">
        <w:rPr>
          <w:b/>
          <w:szCs w:val="24"/>
        </w:rPr>
        <w:t xml:space="preserve">GLOBAL INTERNSHIP: </w:t>
      </w:r>
      <w:r w:rsidRPr="0013348B">
        <w:rPr>
          <w:szCs w:val="24"/>
        </w:rPr>
        <w:t>Organization:</w:t>
      </w:r>
      <w:r w:rsidRPr="0013348B">
        <w:rPr>
          <w:szCs w:val="24"/>
          <w:u w:val="single"/>
        </w:rPr>
        <w:tab/>
      </w:r>
    </w:p>
    <w:p w14:paraId="6E758681" w14:textId="77777777" w:rsidR="006C07F4" w:rsidRPr="0013348B" w:rsidRDefault="006C07F4" w:rsidP="008C534D">
      <w:pPr>
        <w:tabs>
          <w:tab w:val="right" w:pos="1440"/>
          <w:tab w:val="left" w:pos="9360"/>
        </w:tabs>
        <w:rPr>
          <w:szCs w:val="24"/>
        </w:rPr>
      </w:pPr>
      <w:r w:rsidRPr="0013348B">
        <w:rPr>
          <w:b/>
          <w:szCs w:val="24"/>
        </w:rPr>
        <w:t>LANGUAGE REQUIREMENT</w:t>
      </w:r>
      <w:r w:rsidRPr="0013348B">
        <w:rPr>
          <w:szCs w:val="24"/>
        </w:rPr>
        <w:t>:</w:t>
      </w:r>
      <w:r w:rsidRPr="0013348B">
        <w:rPr>
          <w:szCs w:val="24"/>
          <w:u w:val="single"/>
        </w:rPr>
        <w:tab/>
      </w:r>
      <w:r w:rsidRPr="0013348B">
        <w:rPr>
          <w:szCs w:val="24"/>
        </w:rPr>
        <w:br w:type="page"/>
      </w:r>
    </w:p>
    <w:p w14:paraId="12176500" w14:textId="5B0BB346" w:rsidR="00D643CD" w:rsidRPr="00D869EB" w:rsidRDefault="00D643CD" w:rsidP="00D869EB">
      <w:pPr>
        <w:pStyle w:val="Heading1"/>
      </w:pPr>
      <w:bookmarkStart w:id="486" w:name="_Toc108517695"/>
      <w:bookmarkStart w:id="487" w:name="_Toc109401287"/>
      <w:r w:rsidRPr="00D869EB">
        <w:t>ATLANTIS Double-Degree Program</w:t>
      </w:r>
      <w:bookmarkEnd w:id="486"/>
      <w:bookmarkEnd w:id="487"/>
    </w:p>
    <w:p w14:paraId="268A75F0" w14:textId="017EAC42" w:rsidR="00D643CD" w:rsidRPr="0013348B" w:rsidRDefault="00D643CD" w:rsidP="00A9628D">
      <w:pPr>
        <w:rPr>
          <w:szCs w:val="24"/>
        </w:rPr>
      </w:pPr>
      <w:r w:rsidRPr="0013348B">
        <w:rPr>
          <w:szCs w:val="24"/>
        </w:rPr>
        <w:t xml:space="preserve">In partnership with the Hertie School of Governance in Berlin, Germany, the Department of Public </w:t>
      </w:r>
      <w:proofErr w:type="gramStart"/>
      <w:r w:rsidRPr="0013348B">
        <w:rPr>
          <w:szCs w:val="24"/>
        </w:rPr>
        <w:t>Administration</w:t>
      </w:r>
      <w:proofErr w:type="gramEnd"/>
      <w:r w:rsidRPr="0013348B">
        <w:rPr>
          <w:szCs w:val="24"/>
        </w:rPr>
        <w:t xml:space="preserve"> and International Affairs offers a double-degree program focus</w:t>
      </w:r>
      <w:r w:rsidR="00285839">
        <w:rPr>
          <w:szCs w:val="24"/>
        </w:rPr>
        <w:t>ed</w:t>
      </w:r>
      <w:r w:rsidRPr="0013348B">
        <w:rPr>
          <w:szCs w:val="24"/>
        </w:rPr>
        <w:t xml:space="preserve"> on transatlantic policy and management issues.</w:t>
      </w:r>
    </w:p>
    <w:p w14:paraId="28DB2FDC" w14:textId="0A08365D" w:rsidR="00D643CD" w:rsidRPr="0013348B" w:rsidRDefault="00D643CD" w:rsidP="00A9628D">
      <w:pPr>
        <w:rPr>
          <w:szCs w:val="24"/>
        </w:rPr>
      </w:pPr>
      <w:r w:rsidRPr="0013348B">
        <w:rPr>
          <w:szCs w:val="24"/>
        </w:rPr>
        <w:t xml:space="preserve">Students can pursue the </w:t>
      </w:r>
      <w:r w:rsidR="00AE646C">
        <w:rPr>
          <w:szCs w:val="24"/>
        </w:rPr>
        <w:t>M.A. International Relations</w:t>
      </w:r>
      <w:r w:rsidRPr="0013348B">
        <w:rPr>
          <w:szCs w:val="24"/>
        </w:rPr>
        <w:t xml:space="preserve"> degree at the Maxwell School and a Master of Public Policy (MPP) or Master of International Affairs (MIA) from the Hertie School. The combined study program requires students to begin their studies in Syracuse, completing </w:t>
      </w:r>
      <w:r w:rsidR="003269A6">
        <w:rPr>
          <w:szCs w:val="24"/>
        </w:rPr>
        <w:t>three</w:t>
      </w:r>
      <w:r w:rsidRPr="0013348B">
        <w:rPr>
          <w:szCs w:val="24"/>
        </w:rPr>
        <w:t xml:space="preserve"> semesters of study in the United States (fall, spring, summer), and then a year of study in Europe. </w:t>
      </w:r>
    </w:p>
    <w:p w14:paraId="7BC7E32F" w14:textId="11F9DB36" w:rsidR="00D643CD" w:rsidRPr="0013348B" w:rsidRDefault="00D643CD" w:rsidP="00A9628D">
      <w:pPr>
        <w:rPr>
          <w:szCs w:val="24"/>
        </w:rPr>
      </w:pPr>
      <w:r w:rsidRPr="0013348B">
        <w:rPr>
          <w:szCs w:val="24"/>
        </w:rPr>
        <w:t xml:space="preserve">Any student enrolled in the Atlantis program completes </w:t>
      </w:r>
      <w:proofErr w:type="gramStart"/>
      <w:r w:rsidRPr="0013348B">
        <w:rPr>
          <w:szCs w:val="24"/>
        </w:rPr>
        <w:t>34</w:t>
      </w:r>
      <w:proofErr w:type="gramEnd"/>
      <w:r w:rsidRPr="0013348B">
        <w:rPr>
          <w:szCs w:val="24"/>
        </w:rPr>
        <w:t xml:space="preserve"> credits of coursework at the Maxwell School, consisting of the </w:t>
      </w:r>
      <w:r w:rsidR="00AE646C">
        <w:rPr>
          <w:szCs w:val="24"/>
        </w:rPr>
        <w:t>M.A. International Relations</w:t>
      </w:r>
      <w:r w:rsidRPr="0013348B">
        <w:rPr>
          <w:szCs w:val="24"/>
        </w:rPr>
        <w:t xml:space="preserve"> core requirements, the </w:t>
      </w:r>
      <w:r w:rsidR="00AE646C">
        <w:rPr>
          <w:szCs w:val="24"/>
        </w:rPr>
        <w:t>M.A. International Relations</w:t>
      </w:r>
      <w:r w:rsidRPr="0013348B">
        <w:rPr>
          <w:szCs w:val="24"/>
        </w:rPr>
        <w:t xml:space="preserve"> career track and one elective. The remaining </w:t>
      </w:r>
      <w:r w:rsidR="00E75D40" w:rsidRPr="0013348B">
        <w:rPr>
          <w:szCs w:val="24"/>
        </w:rPr>
        <w:t>six</w:t>
      </w:r>
      <w:r w:rsidRPr="0013348B">
        <w:rPr>
          <w:szCs w:val="24"/>
        </w:rPr>
        <w:t xml:space="preserve"> credits </w:t>
      </w:r>
      <w:proofErr w:type="gramStart"/>
      <w:r w:rsidR="00E75D40">
        <w:rPr>
          <w:szCs w:val="24"/>
        </w:rPr>
        <w:t>are</w:t>
      </w:r>
      <w:r w:rsidRPr="0013348B">
        <w:rPr>
          <w:szCs w:val="24"/>
        </w:rPr>
        <w:t xml:space="preserve"> transferred</w:t>
      </w:r>
      <w:proofErr w:type="gramEnd"/>
      <w:r w:rsidRPr="0013348B">
        <w:rPr>
          <w:szCs w:val="24"/>
        </w:rPr>
        <w:t xml:space="preserve"> from the Hertie School of Governance.</w:t>
      </w:r>
      <w:r w:rsidRPr="0013348B">
        <w:rPr>
          <w:rStyle w:val="FootnoteReference"/>
          <w:szCs w:val="24"/>
        </w:rPr>
        <w:footnoteReference w:id="13"/>
      </w:r>
      <w:r w:rsidRPr="0013348B">
        <w:rPr>
          <w:szCs w:val="24"/>
        </w:rPr>
        <w:t xml:space="preserve">  </w:t>
      </w:r>
    </w:p>
    <w:p w14:paraId="243520D3" w14:textId="28823B9C" w:rsidR="00BE2F81" w:rsidRPr="0013348B" w:rsidRDefault="00D643CD" w:rsidP="00A9628D">
      <w:pPr>
        <w:rPr>
          <w:szCs w:val="24"/>
        </w:rPr>
      </w:pPr>
      <w:proofErr w:type="gramStart"/>
      <w:r w:rsidRPr="0013348B">
        <w:rPr>
          <w:szCs w:val="24"/>
        </w:rPr>
        <w:t>In order to</w:t>
      </w:r>
      <w:proofErr w:type="gramEnd"/>
      <w:r w:rsidRPr="0013348B">
        <w:rPr>
          <w:szCs w:val="24"/>
        </w:rPr>
        <w:t xml:space="preserve"> complete both the MPP and MIA degrees, students must complete an original master’s thesis paper under the auspices of a Hertie School faculty supervisor</w:t>
      </w:r>
      <w:r w:rsidR="00F65F90" w:rsidRPr="0013348B">
        <w:rPr>
          <w:szCs w:val="24"/>
        </w:rPr>
        <w:t xml:space="preserve">. Students should </w:t>
      </w:r>
      <w:r w:rsidR="00BE2F81" w:rsidRPr="0013348B">
        <w:rPr>
          <w:szCs w:val="24"/>
        </w:rPr>
        <w:t xml:space="preserve">meet with the Associate Director, Student Services, </w:t>
      </w:r>
      <w:r w:rsidR="00285839">
        <w:rPr>
          <w:szCs w:val="24"/>
        </w:rPr>
        <w:t xml:space="preserve">to </w:t>
      </w:r>
      <w:r w:rsidR="00BE2F81" w:rsidRPr="0013348B">
        <w:rPr>
          <w:szCs w:val="24"/>
        </w:rPr>
        <w:t>prepare their fall and spring semester course loads</w:t>
      </w:r>
      <w:r w:rsidR="005C3F60">
        <w:rPr>
          <w:szCs w:val="24"/>
        </w:rPr>
        <w:t xml:space="preserve">. </w:t>
      </w:r>
    </w:p>
    <w:p w14:paraId="3E63813A" w14:textId="6D0CEF94" w:rsidR="00D643CD" w:rsidRDefault="00D643CD" w:rsidP="00A9628D">
      <w:pPr>
        <w:rPr>
          <w:szCs w:val="24"/>
        </w:rPr>
      </w:pPr>
      <w:r w:rsidRPr="0013348B">
        <w:rPr>
          <w:szCs w:val="24"/>
        </w:rPr>
        <w:t>While taking courses at the Hertie School, students remain matriculated students at Syracuse, enrolled in GRD 998 Degree in Progress.</w:t>
      </w:r>
      <w:r w:rsidR="00EE326F">
        <w:rPr>
          <w:rStyle w:val="FootnoteReference"/>
          <w:szCs w:val="24"/>
        </w:rPr>
        <w:footnoteReference w:id="14"/>
      </w:r>
      <w:r w:rsidRPr="0013348B">
        <w:rPr>
          <w:szCs w:val="24"/>
        </w:rPr>
        <w:t xml:space="preserve"> </w:t>
      </w:r>
    </w:p>
    <w:p w14:paraId="75CEFFD7" w14:textId="7310A842" w:rsidR="00AC3F4F" w:rsidRPr="0013348B" w:rsidRDefault="00AC3F4F" w:rsidP="00AC3F4F">
      <w:pPr>
        <w:pStyle w:val="Heading2"/>
        <w:rPr>
          <w:szCs w:val="24"/>
        </w:rPr>
      </w:pPr>
      <w:bookmarkStart w:id="488" w:name="_Toc521932422"/>
      <w:bookmarkStart w:id="489" w:name="_Toc14685717"/>
      <w:bookmarkStart w:id="490" w:name="_Toc42607628"/>
      <w:bookmarkStart w:id="491" w:name="_Toc104909219"/>
      <w:bookmarkStart w:id="492" w:name="_Toc108517696"/>
      <w:bookmarkStart w:id="493" w:name="_Toc108538537"/>
      <w:bookmarkStart w:id="494" w:name="_Toc109401288"/>
      <w:r w:rsidRPr="0013348B">
        <w:rPr>
          <w:szCs w:val="24"/>
        </w:rPr>
        <w:t>P</w:t>
      </w:r>
      <w:r w:rsidR="00271E4F">
        <w:rPr>
          <w:szCs w:val="24"/>
        </w:rPr>
        <w:t>rogram Sequence</w:t>
      </w:r>
      <w:bookmarkEnd w:id="488"/>
      <w:bookmarkEnd w:id="489"/>
      <w:bookmarkEnd w:id="490"/>
      <w:bookmarkEnd w:id="491"/>
      <w:bookmarkEnd w:id="492"/>
      <w:bookmarkEnd w:id="493"/>
      <w:bookmarkEnd w:id="494"/>
    </w:p>
    <w:p w14:paraId="33D2A28C" w14:textId="5C28C1C7" w:rsidR="0015746B" w:rsidRDefault="000959D7" w:rsidP="00EA3FB3">
      <w:r>
        <w:t xml:space="preserve">Students pursuing the Atlantis program should review the Atlantis handbook, published annually in August. </w:t>
      </w:r>
    </w:p>
    <w:p w14:paraId="434B31BF" w14:textId="35570215" w:rsidR="0015746B" w:rsidRDefault="0015746B" w:rsidP="00EA3FB3">
      <w:r>
        <w:t xml:space="preserve">If you are interested in the Hertie-Syracuse Atlantis </w:t>
      </w:r>
      <w:r w:rsidR="00161F29">
        <w:t>Program,</w:t>
      </w:r>
      <w:r>
        <w:t xml:space="preserve"> please meet with Michael John Williams to discuss. </w:t>
      </w:r>
    </w:p>
    <w:p w14:paraId="328FAC78" w14:textId="77777777" w:rsidR="00133D42" w:rsidRDefault="00133D42">
      <w:pPr>
        <w:spacing w:before="0" w:after="200"/>
        <w:rPr>
          <w:szCs w:val="24"/>
        </w:rPr>
      </w:pPr>
      <w:r>
        <w:rPr>
          <w:szCs w:val="24"/>
        </w:rPr>
        <w:br w:type="page"/>
      </w:r>
    </w:p>
    <w:p w14:paraId="690A7696" w14:textId="77777777" w:rsidR="006C07F4" w:rsidRPr="00D869EB" w:rsidRDefault="006C07F4" w:rsidP="00D869EB">
      <w:pPr>
        <w:pStyle w:val="Heading1"/>
      </w:pPr>
      <w:bookmarkStart w:id="495" w:name="_Toc108517697"/>
      <w:bookmarkStart w:id="496" w:name="_Hlk96008792"/>
      <w:bookmarkStart w:id="497" w:name="_Toc109401289"/>
      <w:r w:rsidRPr="00D869EB">
        <w:t>CERTIFICATE OF ADVANCED STUDY OPTIONS</w:t>
      </w:r>
      <w:bookmarkEnd w:id="495"/>
      <w:bookmarkEnd w:id="497"/>
    </w:p>
    <w:p w14:paraId="51743D45" w14:textId="77777777" w:rsidR="006C07F4" w:rsidRPr="0013348B" w:rsidRDefault="006C07F4" w:rsidP="00A9628D">
      <w:pPr>
        <w:rPr>
          <w:szCs w:val="24"/>
        </w:rPr>
      </w:pPr>
      <w:r w:rsidRPr="0013348B">
        <w:rPr>
          <w:szCs w:val="24"/>
        </w:rPr>
        <w:t>Syracuse University offers a variety of Certificates of Advanced Study (CAS) allowing students to obtain additional specialization in a subject-matter area beyond their graduate degree.</w:t>
      </w:r>
    </w:p>
    <w:p w14:paraId="1E438BEE" w14:textId="679C4FEA" w:rsidR="006C07F4" w:rsidRPr="0013348B" w:rsidRDefault="006C07F4" w:rsidP="00A9628D">
      <w:pPr>
        <w:rPr>
          <w:szCs w:val="24"/>
        </w:rPr>
      </w:pPr>
      <w:r w:rsidRPr="0013348B">
        <w:rPr>
          <w:szCs w:val="24"/>
        </w:rPr>
        <w:t xml:space="preserve">Certificate programs serve to complement a regular course of study. Certificates </w:t>
      </w:r>
      <w:proofErr w:type="gramStart"/>
      <w:r w:rsidRPr="0013348B">
        <w:rPr>
          <w:szCs w:val="24"/>
        </w:rPr>
        <w:t>are obt</w:t>
      </w:r>
      <w:r w:rsidR="0034087B">
        <w:rPr>
          <w:szCs w:val="24"/>
        </w:rPr>
        <w:t>ained</w:t>
      </w:r>
      <w:proofErr w:type="gramEnd"/>
      <w:r w:rsidR="0034087B">
        <w:rPr>
          <w:szCs w:val="24"/>
        </w:rPr>
        <w:t xml:space="preserve"> while completing the </w:t>
      </w:r>
      <w:r w:rsidR="00AE646C">
        <w:rPr>
          <w:szCs w:val="24"/>
        </w:rPr>
        <w:t>M.A. International Relations</w:t>
      </w:r>
      <w:r w:rsidR="0034087B">
        <w:rPr>
          <w:szCs w:val="24"/>
        </w:rPr>
        <w:t xml:space="preserve"> </w:t>
      </w:r>
      <w:r w:rsidRPr="0013348B">
        <w:rPr>
          <w:szCs w:val="24"/>
        </w:rPr>
        <w:t xml:space="preserve">degrees and may not require any additional time commitments. Note that a single course may only count toward </w:t>
      </w:r>
      <w:r w:rsidR="00161F29" w:rsidRPr="0013348B">
        <w:rPr>
          <w:szCs w:val="24"/>
        </w:rPr>
        <w:t>two-degree</w:t>
      </w:r>
      <w:r w:rsidRPr="0013348B">
        <w:rPr>
          <w:szCs w:val="24"/>
        </w:rPr>
        <w:t xml:space="preserve"> programs. A student pursuing two advanced programs of study may need to take additional courses beyond the two major programs to fulfill certificate requirements. </w:t>
      </w:r>
    </w:p>
    <w:p w14:paraId="205BE94D" w14:textId="1F8614FA" w:rsidR="006C07F4" w:rsidRPr="0013348B" w:rsidRDefault="006C07F4" w:rsidP="00A9628D">
      <w:pPr>
        <w:pStyle w:val="Heading2"/>
        <w:rPr>
          <w:szCs w:val="24"/>
        </w:rPr>
      </w:pPr>
      <w:bookmarkStart w:id="498" w:name="_Toc457288434"/>
      <w:bookmarkStart w:id="499" w:name="_Toc489865173"/>
      <w:bookmarkStart w:id="500" w:name="_Toc513806455"/>
      <w:bookmarkStart w:id="501" w:name="_Toc521932429"/>
      <w:bookmarkStart w:id="502" w:name="_Toc14685721"/>
      <w:bookmarkStart w:id="503" w:name="_Toc42607632"/>
      <w:bookmarkStart w:id="504" w:name="_Toc104909223"/>
      <w:bookmarkStart w:id="505" w:name="_Toc108517698"/>
      <w:bookmarkStart w:id="506" w:name="_Toc108538539"/>
      <w:bookmarkStart w:id="507" w:name="_Toc109401290"/>
      <w:r w:rsidRPr="0013348B">
        <w:rPr>
          <w:szCs w:val="24"/>
        </w:rPr>
        <w:t>C</w:t>
      </w:r>
      <w:r w:rsidR="0034087B">
        <w:rPr>
          <w:szCs w:val="24"/>
        </w:rPr>
        <w:t>oncurrent CAS Options for Matriculated Graduate Students</w:t>
      </w:r>
      <w:bookmarkEnd w:id="498"/>
      <w:bookmarkEnd w:id="499"/>
      <w:bookmarkEnd w:id="500"/>
      <w:bookmarkEnd w:id="501"/>
      <w:bookmarkEnd w:id="502"/>
      <w:bookmarkEnd w:id="503"/>
      <w:bookmarkEnd w:id="504"/>
      <w:bookmarkEnd w:id="505"/>
      <w:bookmarkEnd w:id="506"/>
      <w:bookmarkEnd w:id="507"/>
    </w:p>
    <w:p w14:paraId="0111FF86" w14:textId="32B6A9A6" w:rsidR="006C07F4" w:rsidRPr="0013348B" w:rsidRDefault="006C07F4" w:rsidP="00A9628D">
      <w:pPr>
        <w:rPr>
          <w:szCs w:val="24"/>
        </w:rPr>
      </w:pPr>
      <w:r w:rsidRPr="0013348B">
        <w:rPr>
          <w:szCs w:val="24"/>
        </w:rPr>
        <w:t>The following certificates are available to matriculated Syracuse University (SU) graduate students</w:t>
      </w:r>
      <w:r w:rsidR="002C5084">
        <w:rPr>
          <w:szCs w:val="24"/>
        </w:rPr>
        <w:t>.</w:t>
      </w:r>
    </w:p>
    <w:p w14:paraId="2A847546" w14:textId="3C8FA0CA" w:rsidR="006C07F4" w:rsidRPr="0013348B" w:rsidRDefault="0034087B" w:rsidP="00A9628D">
      <w:pPr>
        <w:pStyle w:val="Heading3"/>
        <w:rPr>
          <w:szCs w:val="24"/>
        </w:rPr>
      </w:pPr>
      <w:bookmarkStart w:id="508" w:name="_Toc457288435"/>
      <w:bookmarkStart w:id="509" w:name="_Toc489865174"/>
      <w:bookmarkStart w:id="510" w:name="_Toc513806456"/>
      <w:bookmarkStart w:id="511" w:name="_Toc521932430"/>
      <w:bookmarkStart w:id="512" w:name="_Toc14685722"/>
      <w:bookmarkStart w:id="513" w:name="_Toc42607633"/>
      <w:bookmarkStart w:id="514" w:name="_Toc104909224"/>
      <w:bookmarkStart w:id="515" w:name="_Toc108517699"/>
      <w:bookmarkStart w:id="516" w:name="_Toc108538540"/>
      <w:bookmarkStart w:id="517" w:name="_Toc109401291"/>
      <w:r>
        <w:rPr>
          <w:szCs w:val="24"/>
        </w:rPr>
        <w:t>CAS in Civil Society Organizations</w:t>
      </w:r>
      <w:bookmarkEnd w:id="508"/>
      <w:bookmarkEnd w:id="509"/>
      <w:bookmarkEnd w:id="510"/>
      <w:bookmarkEnd w:id="511"/>
      <w:bookmarkEnd w:id="512"/>
      <w:bookmarkEnd w:id="513"/>
      <w:bookmarkEnd w:id="514"/>
      <w:bookmarkEnd w:id="515"/>
      <w:bookmarkEnd w:id="516"/>
      <w:bookmarkEnd w:id="517"/>
    </w:p>
    <w:p w14:paraId="3693BDBF" w14:textId="77777777" w:rsidR="006C07F4" w:rsidRPr="0013348B" w:rsidRDefault="006C07F4" w:rsidP="00A9628D">
      <w:pPr>
        <w:rPr>
          <w:szCs w:val="24"/>
        </w:rPr>
      </w:pPr>
      <w:r w:rsidRPr="0013348B">
        <w:rPr>
          <w:szCs w:val="24"/>
        </w:rPr>
        <w:t xml:space="preserve">The CAS in Civil Society Organizations prepares professionals for the NGO field or for research focusing on the roles of non-state actors in global civil society. </w:t>
      </w:r>
    </w:p>
    <w:p w14:paraId="5CE31A05" w14:textId="77777777" w:rsidR="006C07F4" w:rsidRPr="0013348B" w:rsidRDefault="006C07F4" w:rsidP="00A9628D">
      <w:pPr>
        <w:rPr>
          <w:szCs w:val="24"/>
        </w:rPr>
      </w:pPr>
      <w:r w:rsidRPr="0013348B">
        <w:rPr>
          <w:szCs w:val="24"/>
        </w:rPr>
        <w:t xml:space="preserve">The CAS requires 15-credits of coursework focusing on global civil society issues. This includes work in disciplines ranging from public administration and political science to sociology, geography, social work, and law. This coursework integrates theoretical and applied perspectives on NGOs and civil society actors and supports multidisciplinary graduate training around this field. </w:t>
      </w:r>
    </w:p>
    <w:p w14:paraId="0F6A1ADF" w14:textId="65F93934" w:rsidR="006C07F4" w:rsidRPr="0013348B" w:rsidRDefault="006C07F4" w:rsidP="00A9628D">
      <w:pPr>
        <w:rPr>
          <w:szCs w:val="24"/>
        </w:rPr>
      </w:pPr>
      <w:r w:rsidRPr="0013348B">
        <w:rPr>
          <w:szCs w:val="24"/>
        </w:rPr>
        <w:t xml:space="preserve">The CAS requires students to take the required pro-seminar (PAI 713: </w:t>
      </w:r>
      <w:r w:rsidRPr="0013348B">
        <w:rPr>
          <w:i/>
          <w:szCs w:val="24"/>
        </w:rPr>
        <w:t>Governance &amp; Global Society</w:t>
      </w:r>
      <w:r w:rsidRPr="0013348B">
        <w:rPr>
          <w:szCs w:val="24"/>
        </w:rPr>
        <w:t xml:space="preserve">), one foundational perspective course, two </w:t>
      </w:r>
      <w:r w:rsidR="00AC5E32">
        <w:rPr>
          <w:szCs w:val="24"/>
        </w:rPr>
        <w:t>courses focusing on civil society or non-governmental organizations</w:t>
      </w:r>
      <w:r w:rsidRPr="0013348B">
        <w:rPr>
          <w:szCs w:val="24"/>
        </w:rPr>
        <w:t xml:space="preserve">, and a capstone experience (the IR internship can serve as this experience for </w:t>
      </w:r>
      <w:r w:rsidR="00AE646C">
        <w:rPr>
          <w:szCs w:val="24"/>
        </w:rPr>
        <w:t>M.A. International Relations</w:t>
      </w:r>
      <w:r w:rsidRPr="0013348B">
        <w:rPr>
          <w:szCs w:val="24"/>
        </w:rPr>
        <w:t xml:space="preserve"> students). Specific details are on the Transnational NGO Initiative website.</w:t>
      </w:r>
    </w:p>
    <w:p w14:paraId="1DD7CAE8" w14:textId="6A97557E" w:rsidR="0034087B" w:rsidRPr="0013348B" w:rsidRDefault="0034087B" w:rsidP="0034087B">
      <w:pPr>
        <w:pStyle w:val="Heading3"/>
        <w:rPr>
          <w:szCs w:val="24"/>
        </w:rPr>
      </w:pPr>
      <w:bookmarkStart w:id="518" w:name="_Toc457288443"/>
      <w:bookmarkStart w:id="519" w:name="_Toc489865182"/>
      <w:bookmarkStart w:id="520" w:name="_Toc513806464"/>
      <w:bookmarkStart w:id="521" w:name="_Toc521932438"/>
      <w:bookmarkStart w:id="522" w:name="_Toc14685723"/>
      <w:bookmarkStart w:id="523" w:name="_Toc42607634"/>
      <w:bookmarkStart w:id="524" w:name="_Toc104909225"/>
      <w:bookmarkStart w:id="525" w:name="_Toc108517700"/>
      <w:bookmarkStart w:id="526" w:name="_Toc108538541"/>
      <w:bookmarkStart w:id="527" w:name="_Toc457288436"/>
      <w:bookmarkStart w:id="528" w:name="_Toc489865175"/>
      <w:bookmarkStart w:id="529" w:name="_Toc513806457"/>
      <w:bookmarkStart w:id="530" w:name="_Toc521932431"/>
      <w:bookmarkStart w:id="531" w:name="_Toc109401292"/>
      <w:r w:rsidRPr="0013348B">
        <w:rPr>
          <w:szCs w:val="24"/>
        </w:rPr>
        <w:t>C</w:t>
      </w:r>
      <w:r>
        <w:rPr>
          <w:szCs w:val="24"/>
        </w:rPr>
        <w:t xml:space="preserve">AS in Conflict </w:t>
      </w:r>
      <w:bookmarkEnd w:id="518"/>
      <w:bookmarkEnd w:id="519"/>
      <w:bookmarkEnd w:id="520"/>
      <w:bookmarkEnd w:id="521"/>
      <w:bookmarkEnd w:id="522"/>
      <w:bookmarkEnd w:id="523"/>
      <w:r w:rsidR="00D61035">
        <w:rPr>
          <w:szCs w:val="24"/>
        </w:rPr>
        <w:t>and Collaboration</w:t>
      </w:r>
      <w:bookmarkEnd w:id="524"/>
      <w:bookmarkEnd w:id="525"/>
      <w:bookmarkEnd w:id="526"/>
      <w:bookmarkEnd w:id="531"/>
    </w:p>
    <w:p w14:paraId="7A8FE179" w14:textId="77777777" w:rsidR="0034087B" w:rsidRPr="0013348B" w:rsidRDefault="0034087B" w:rsidP="0034087B">
      <w:pPr>
        <w:rPr>
          <w:szCs w:val="24"/>
        </w:rPr>
      </w:pPr>
      <w:r w:rsidRPr="0013348B">
        <w:rPr>
          <w:szCs w:val="24"/>
        </w:rPr>
        <w:t xml:space="preserve">The Program for the Advancement of Research on Conflict and Collaboration (PARCC) offers a 12-credit CAS in Conflict Resolution that allows students to pursue in-depth study of conflict theory, concepts, and skills. </w:t>
      </w:r>
    </w:p>
    <w:p w14:paraId="7CC9CBD3" w14:textId="77777777" w:rsidR="0034087B" w:rsidRPr="0013348B" w:rsidRDefault="0034087B" w:rsidP="0034087B">
      <w:pPr>
        <w:rPr>
          <w:szCs w:val="24"/>
        </w:rPr>
      </w:pPr>
      <w:r w:rsidRPr="0013348B">
        <w:rPr>
          <w:szCs w:val="24"/>
        </w:rPr>
        <w:t xml:space="preserve">To earn the CAS, students complete Fundamentals of Conflict Studies (PAI 601/SOS 601) and nine additional credits of selected coursework. Students pursuing the CAS may choose a general program of study or concentrate on a specific area of interest, such as advocacy and activism; collaborative governance; environmental collaboration and conflict; or international and intra-state conflict. For more information, contact PARCC in </w:t>
      </w:r>
      <w:proofErr w:type="gramStart"/>
      <w:r w:rsidRPr="0013348B">
        <w:rPr>
          <w:szCs w:val="24"/>
        </w:rPr>
        <w:t>400</w:t>
      </w:r>
      <w:proofErr w:type="gramEnd"/>
      <w:r w:rsidRPr="0013348B">
        <w:rPr>
          <w:szCs w:val="24"/>
        </w:rPr>
        <w:t xml:space="preserve"> Eggers Hall or by phone at 315.443.2367.</w:t>
      </w:r>
    </w:p>
    <w:p w14:paraId="499E0040" w14:textId="2BE28DA6" w:rsidR="004E01BF" w:rsidRDefault="004E01BF" w:rsidP="004E01BF">
      <w:pPr>
        <w:pStyle w:val="Heading3"/>
      </w:pPr>
      <w:bookmarkStart w:id="532" w:name="_Toc42607635"/>
      <w:bookmarkStart w:id="533" w:name="_Toc104909226"/>
      <w:bookmarkStart w:id="534" w:name="_Toc108517701"/>
      <w:bookmarkStart w:id="535" w:name="_Toc108538542"/>
      <w:bookmarkStart w:id="536" w:name="_Toc10729592"/>
      <w:bookmarkStart w:id="537" w:name="_Toc12260853"/>
      <w:bookmarkStart w:id="538" w:name="_Toc39687152"/>
      <w:bookmarkStart w:id="539" w:name="_Toc109401293"/>
      <w:r>
        <w:t>CAS IN D</w:t>
      </w:r>
      <w:r w:rsidR="008A6751">
        <w:t>ata Analytics for Public Policy</w:t>
      </w:r>
      <w:bookmarkEnd w:id="532"/>
      <w:bookmarkEnd w:id="533"/>
      <w:bookmarkEnd w:id="534"/>
      <w:bookmarkEnd w:id="535"/>
      <w:bookmarkEnd w:id="539"/>
      <w:r w:rsidR="008A6751">
        <w:t xml:space="preserve"> </w:t>
      </w:r>
      <w:bookmarkEnd w:id="536"/>
      <w:bookmarkEnd w:id="537"/>
      <w:bookmarkEnd w:id="538"/>
    </w:p>
    <w:p w14:paraId="4D7C761C" w14:textId="3D638A32" w:rsidR="004E01BF" w:rsidRDefault="004E01BF" w:rsidP="004E01BF">
      <w:r w:rsidRPr="00400D50">
        <w:t xml:space="preserve">The </w:t>
      </w:r>
      <w:r w:rsidR="00D61035">
        <w:t>12</w:t>
      </w:r>
      <w:r w:rsidRPr="00400D50">
        <w:t xml:space="preserve">-credit, graduate-level Certificate of Advanced Study (CAS) in Data Analytics for Public Policy provides students the opportunity to develop skills in managing and analyzing </w:t>
      </w:r>
      <w:proofErr w:type="gramStart"/>
      <w:r w:rsidRPr="00400D50">
        <w:t>large amounts</w:t>
      </w:r>
      <w:proofErr w:type="gramEnd"/>
      <w:r w:rsidRPr="00400D50">
        <w:t xml:space="preserve"> of data</w:t>
      </w:r>
      <w:r w:rsidRPr="00400D50">
        <w:rPr>
          <w:rFonts w:ascii="Cambria" w:hAnsi="Cambria" w:cs="Cambria"/>
        </w:rPr>
        <w:t> </w:t>
      </w:r>
      <w:r w:rsidRPr="00400D50">
        <w:t>using emerging methods and techniques, including</w:t>
      </w:r>
      <w:r w:rsidRPr="00400D50">
        <w:rPr>
          <w:rFonts w:ascii="Cambria" w:hAnsi="Cambria" w:cs="Cambria"/>
        </w:rPr>
        <w:t> </w:t>
      </w:r>
      <w:r w:rsidRPr="00400D50">
        <w:t xml:space="preserve">machine learning, to inform public sector decision-making.  </w:t>
      </w:r>
    </w:p>
    <w:p w14:paraId="3ACBE85D" w14:textId="4AEA3054" w:rsidR="004E01BF" w:rsidRPr="00400D50" w:rsidRDefault="004E01BF" w:rsidP="004E01BF">
      <w:r w:rsidRPr="00400D50">
        <w:t xml:space="preserve">The program also provides students familiarity with the policy and governance issues raised </w:t>
      </w:r>
      <w:proofErr w:type="gramStart"/>
      <w:r w:rsidRPr="00400D50">
        <w:t>by the use of</w:t>
      </w:r>
      <w:proofErr w:type="gramEnd"/>
      <w:r w:rsidRPr="00400D50">
        <w:t xml:space="preserve"> new forms of data, cognitive assistance technologies, and algorithmic decision-making.  To earn the certificate, students complete</w:t>
      </w:r>
      <w:r>
        <w:t xml:space="preserve"> the required </w:t>
      </w:r>
      <w:r w:rsidRPr="00003A6D">
        <w:rPr>
          <w:i/>
          <w:iCs/>
        </w:rPr>
        <w:t>PAI 724</w:t>
      </w:r>
      <w:r w:rsidR="00003A6D" w:rsidRPr="00003A6D">
        <w:rPr>
          <w:i/>
          <w:iCs/>
        </w:rPr>
        <w:t>:</w:t>
      </w:r>
      <w:r w:rsidRPr="00003A6D">
        <w:rPr>
          <w:i/>
          <w:iCs/>
        </w:rPr>
        <w:t xml:space="preserve"> Data Driven Management </w:t>
      </w:r>
      <w:r w:rsidRPr="00400D50">
        <w:t xml:space="preserve">and </w:t>
      </w:r>
      <w:proofErr w:type="gramStart"/>
      <w:r w:rsidR="00D61035">
        <w:t>9</w:t>
      </w:r>
      <w:proofErr w:type="gramEnd"/>
      <w:r w:rsidRPr="00400D50">
        <w:t xml:space="preserve"> additional credits of graduate coursework selected from a list of accepted courses</w:t>
      </w:r>
      <w:r>
        <w:t xml:space="preserve">.  At least </w:t>
      </w:r>
      <w:proofErr w:type="gramStart"/>
      <w:r w:rsidR="00D61035">
        <w:t>9</w:t>
      </w:r>
      <w:proofErr w:type="gramEnd"/>
      <w:r>
        <w:t xml:space="preserve"> credits must be taken in the Department of Public Administration and International Aff</w:t>
      </w:r>
      <w:r w:rsidRPr="00A46093">
        <w:t>airs. For more information contact</w:t>
      </w:r>
      <w:r>
        <w:t xml:space="preserve"> </w:t>
      </w:r>
      <w:r w:rsidR="000E7885">
        <w:t xml:space="preserve">Stephanie Worden at </w:t>
      </w:r>
      <w:r w:rsidR="000E7885" w:rsidRPr="000E7885">
        <w:t>ssworden@syr.edu</w:t>
      </w:r>
      <w:r>
        <w:t>.</w:t>
      </w:r>
    </w:p>
    <w:p w14:paraId="6B61F148" w14:textId="77777777" w:rsidR="0034087B" w:rsidRPr="0013348B" w:rsidRDefault="0034087B" w:rsidP="0034087B">
      <w:pPr>
        <w:pStyle w:val="Heading3"/>
        <w:rPr>
          <w:szCs w:val="24"/>
        </w:rPr>
      </w:pPr>
      <w:bookmarkStart w:id="540" w:name="_Toc457288438"/>
      <w:bookmarkStart w:id="541" w:name="_Toc489865177"/>
      <w:bookmarkStart w:id="542" w:name="_Toc513806459"/>
      <w:bookmarkStart w:id="543" w:name="_Toc521932433"/>
      <w:bookmarkStart w:id="544" w:name="_Toc14685724"/>
      <w:bookmarkStart w:id="545" w:name="_Toc42607636"/>
      <w:bookmarkStart w:id="546" w:name="_Toc104909227"/>
      <w:bookmarkStart w:id="547" w:name="_Toc108517702"/>
      <w:bookmarkStart w:id="548" w:name="_Toc108538543"/>
      <w:bookmarkStart w:id="549" w:name="_Toc109401294"/>
      <w:r w:rsidRPr="0013348B">
        <w:rPr>
          <w:szCs w:val="24"/>
        </w:rPr>
        <w:t xml:space="preserve">CAS </w:t>
      </w:r>
      <w:bookmarkEnd w:id="540"/>
      <w:bookmarkEnd w:id="541"/>
      <w:bookmarkEnd w:id="542"/>
      <w:bookmarkEnd w:id="543"/>
      <w:r>
        <w:rPr>
          <w:szCs w:val="24"/>
        </w:rPr>
        <w:t>in European Union and Contemporary Europe</w:t>
      </w:r>
      <w:bookmarkEnd w:id="544"/>
      <w:bookmarkEnd w:id="545"/>
      <w:bookmarkEnd w:id="546"/>
      <w:bookmarkEnd w:id="547"/>
      <w:bookmarkEnd w:id="548"/>
      <w:bookmarkEnd w:id="549"/>
    </w:p>
    <w:p w14:paraId="27723DBC" w14:textId="77777777" w:rsidR="0034087B" w:rsidRPr="0013348B" w:rsidRDefault="0034087B" w:rsidP="0034087B">
      <w:pPr>
        <w:rPr>
          <w:szCs w:val="24"/>
        </w:rPr>
      </w:pPr>
      <w:r w:rsidRPr="0013348B">
        <w:rPr>
          <w:szCs w:val="24"/>
        </w:rPr>
        <w:t>Syracuse University hosts the Center for European Studies and the European Union Center, both housed within the Moynihan Institute of Global Affairs’ European Research Center (MERC). The mission of MERC is to foster the spreading of knowledge about Europe through language instruction, grants, lectures, and debates.</w:t>
      </w:r>
    </w:p>
    <w:p w14:paraId="64B72265" w14:textId="77777777" w:rsidR="0034087B" w:rsidRPr="0013348B" w:rsidRDefault="0034087B" w:rsidP="0034087B">
      <w:pPr>
        <w:rPr>
          <w:szCs w:val="24"/>
        </w:rPr>
      </w:pPr>
      <w:r w:rsidRPr="0013348B">
        <w:rPr>
          <w:szCs w:val="24"/>
        </w:rPr>
        <w:t xml:space="preserve">Administered by MERC, the CAS in the European Union (EU) and Contemporary Europe is for students seeking </w:t>
      </w:r>
      <w:proofErr w:type="gramStart"/>
      <w:r w:rsidRPr="0013348B">
        <w:rPr>
          <w:szCs w:val="24"/>
        </w:rPr>
        <w:t>a strong foundation</w:t>
      </w:r>
      <w:proofErr w:type="gramEnd"/>
      <w:r w:rsidRPr="0013348B">
        <w:rPr>
          <w:szCs w:val="24"/>
        </w:rPr>
        <w:t xml:space="preserve"> in this region’s politics and culture or preparing themselves for a career involving specialization in this region. Students must complete 12 hours of coursework focused upon Europe, including one three-credit required course, and nine credits of elective coursework.</w:t>
      </w:r>
    </w:p>
    <w:p w14:paraId="60AF795F" w14:textId="77777777" w:rsidR="0034087B" w:rsidRPr="0013348B" w:rsidRDefault="0034087B" w:rsidP="0034087B">
      <w:pPr>
        <w:pStyle w:val="Heading3"/>
        <w:rPr>
          <w:szCs w:val="24"/>
        </w:rPr>
      </w:pPr>
      <w:bookmarkStart w:id="550" w:name="_Toc457288439"/>
      <w:bookmarkStart w:id="551" w:name="_Toc489865178"/>
      <w:bookmarkStart w:id="552" w:name="_Toc513806460"/>
      <w:bookmarkStart w:id="553" w:name="_Toc521932434"/>
      <w:bookmarkStart w:id="554" w:name="_Toc14685725"/>
      <w:bookmarkStart w:id="555" w:name="_Toc42607637"/>
      <w:bookmarkStart w:id="556" w:name="_Toc104909228"/>
      <w:bookmarkStart w:id="557" w:name="_Toc108517703"/>
      <w:bookmarkStart w:id="558" w:name="_Toc108538544"/>
      <w:bookmarkStart w:id="559" w:name="_Toc109401295"/>
      <w:r w:rsidRPr="0013348B">
        <w:rPr>
          <w:szCs w:val="24"/>
        </w:rPr>
        <w:t xml:space="preserve">CAS </w:t>
      </w:r>
      <w:bookmarkEnd w:id="550"/>
      <w:bookmarkEnd w:id="551"/>
      <w:bookmarkEnd w:id="552"/>
      <w:bookmarkEnd w:id="553"/>
      <w:r>
        <w:rPr>
          <w:szCs w:val="24"/>
        </w:rPr>
        <w:t>in Latin American Studies</w:t>
      </w:r>
      <w:bookmarkEnd w:id="554"/>
      <w:bookmarkEnd w:id="555"/>
      <w:bookmarkEnd w:id="556"/>
      <w:bookmarkEnd w:id="557"/>
      <w:bookmarkEnd w:id="558"/>
      <w:bookmarkEnd w:id="559"/>
    </w:p>
    <w:p w14:paraId="46D014F1" w14:textId="77777777" w:rsidR="0034087B" w:rsidRPr="0013348B" w:rsidRDefault="0034087B" w:rsidP="0034087B">
      <w:pPr>
        <w:rPr>
          <w:szCs w:val="24"/>
        </w:rPr>
      </w:pPr>
      <w:r w:rsidRPr="0013348B">
        <w:rPr>
          <w:szCs w:val="24"/>
        </w:rPr>
        <w:t xml:space="preserve">The CAS in Latin American Studies confers additional specialization in the policy and politics of Latin America. Administered by the Program on Latin America and the Caribbean (PLACA), the CAS requires completion of </w:t>
      </w:r>
      <w:proofErr w:type="gramStart"/>
      <w:r w:rsidRPr="0013348B">
        <w:rPr>
          <w:szCs w:val="24"/>
        </w:rPr>
        <w:t>15</w:t>
      </w:r>
      <w:proofErr w:type="gramEnd"/>
      <w:r w:rsidRPr="0013348B">
        <w:rPr>
          <w:szCs w:val="24"/>
        </w:rPr>
        <w:t xml:space="preserve"> credits of graduate coursework on Latin American themes and from multiple disciplines.</w:t>
      </w:r>
    </w:p>
    <w:p w14:paraId="41D2BB51" w14:textId="7EB7724A" w:rsidR="0051781A" w:rsidRDefault="0034087B" w:rsidP="0051781A">
      <w:pPr>
        <w:rPr>
          <w:i/>
          <w:strike/>
          <w:szCs w:val="24"/>
        </w:rPr>
      </w:pPr>
      <w:proofErr w:type="gramStart"/>
      <w:r w:rsidRPr="0013348B">
        <w:rPr>
          <w:szCs w:val="24"/>
        </w:rPr>
        <w:t>In order to</w:t>
      </w:r>
      <w:proofErr w:type="gramEnd"/>
      <w:r w:rsidRPr="0013348B">
        <w:rPr>
          <w:szCs w:val="24"/>
        </w:rPr>
        <w:t xml:space="preserve"> be eligible for the CAS in Latin American Studies, the PLACA director must agree that its Latin American content is at least 50% of the overall course content. An abridged list of eligible courses </w:t>
      </w:r>
      <w:r>
        <w:rPr>
          <w:szCs w:val="24"/>
        </w:rPr>
        <w:t xml:space="preserve">is </w:t>
      </w:r>
      <w:r w:rsidRPr="0013348B">
        <w:rPr>
          <w:szCs w:val="24"/>
        </w:rPr>
        <w:t>on the PLACA website at</w:t>
      </w:r>
      <w:r>
        <w:rPr>
          <w:szCs w:val="24"/>
        </w:rPr>
        <w:t xml:space="preserve"> </w:t>
      </w:r>
      <w:bookmarkStart w:id="560" w:name="_Toc457288440"/>
      <w:bookmarkStart w:id="561" w:name="_Toc489865179"/>
      <w:bookmarkStart w:id="562" w:name="_Toc513806461"/>
      <w:bookmarkStart w:id="563" w:name="_Toc521932435"/>
      <w:bookmarkStart w:id="564" w:name="_Toc14685726"/>
      <w:r w:rsidR="0051781A" w:rsidRPr="0051781A">
        <w:rPr>
          <w:i/>
          <w:szCs w:val="24"/>
        </w:rPr>
        <w:t>https://www.maxwell.syr.edu/moynihan/placa/CertificatOfAdvandedStudy.aspx</w:t>
      </w:r>
    </w:p>
    <w:p w14:paraId="41F44CF9" w14:textId="77777777" w:rsidR="000E7885" w:rsidRDefault="000E7885">
      <w:pPr>
        <w:spacing w:before="0" w:after="200"/>
        <w:rPr>
          <w:b/>
          <w:szCs w:val="24"/>
        </w:rPr>
      </w:pPr>
      <w:bookmarkStart w:id="565" w:name="_Toc42607638"/>
      <w:bookmarkStart w:id="566" w:name="_Toc104909229"/>
      <w:bookmarkStart w:id="567" w:name="_Toc108517704"/>
      <w:bookmarkStart w:id="568" w:name="_Toc108538545"/>
      <w:r>
        <w:rPr>
          <w:szCs w:val="24"/>
        </w:rPr>
        <w:br w:type="page"/>
      </w:r>
    </w:p>
    <w:p w14:paraId="7A71DE4F" w14:textId="154CE4DA" w:rsidR="0034087B" w:rsidRPr="0013348B" w:rsidRDefault="0034087B" w:rsidP="008A6751">
      <w:pPr>
        <w:pStyle w:val="Heading3"/>
        <w:rPr>
          <w:szCs w:val="24"/>
        </w:rPr>
      </w:pPr>
      <w:bookmarkStart w:id="569" w:name="_Toc109401296"/>
      <w:r w:rsidRPr="0013348B">
        <w:rPr>
          <w:szCs w:val="24"/>
        </w:rPr>
        <w:t xml:space="preserve">CAS </w:t>
      </w:r>
      <w:bookmarkEnd w:id="560"/>
      <w:bookmarkEnd w:id="561"/>
      <w:bookmarkEnd w:id="562"/>
      <w:bookmarkEnd w:id="563"/>
      <w:r>
        <w:rPr>
          <w:szCs w:val="24"/>
        </w:rPr>
        <w:t>in Middle Eastern Affairs</w:t>
      </w:r>
      <w:bookmarkEnd w:id="564"/>
      <w:bookmarkEnd w:id="565"/>
      <w:bookmarkEnd w:id="566"/>
      <w:bookmarkEnd w:id="567"/>
      <w:bookmarkEnd w:id="568"/>
      <w:bookmarkEnd w:id="569"/>
    </w:p>
    <w:p w14:paraId="2780DED8" w14:textId="30D0147B" w:rsidR="00301033" w:rsidRDefault="0034087B" w:rsidP="00B432FD">
      <w:pPr>
        <w:rPr>
          <w:b/>
          <w:szCs w:val="24"/>
        </w:rPr>
      </w:pPr>
      <w:r w:rsidRPr="0013348B">
        <w:rPr>
          <w:szCs w:val="24"/>
        </w:rPr>
        <w:t xml:space="preserve">The CAS in Middle Eastern Affairs is for Syracuse University graduate students seeking to acquire </w:t>
      </w:r>
      <w:proofErr w:type="gramStart"/>
      <w:r w:rsidRPr="0013348B">
        <w:rPr>
          <w:szCs w:val="24"/>
        </w:rPr>
        <w:t>a strong foundation</w:t>
      </w:r>
      <w:proofErr w:type="gramEnd"/>
      <w:r w:rsidRPr="0013348B">
        <w:rPr>
          <w:szCs w:val="24"/>
        </w:rPr>
        <w:t xml:space="preserve"> of Middle Eastern culture and politics. Students complete twelve credits of graduate coursework, including one three-credit required course and nine credits of approved electives or approved experiential activities. For more information, contact Professor Yüksel Sezgin, director of the Middle Eastern Studies program at ysezgin@maxwell.syr.edu. </w:t>
      </w:r>
      <w:bookmarkStart w:id="570" w:name="_Toc14685727"/>
      <w:bookmarkStart w:id="571" w:name="_Toc42607639"/>
    </w:p>
    <w:p w14:paraId="74958372" w14:textId="2C0DC665" w:rsidR="006C07F4" w:rsidRPr="0013348B" w:rsidRDefault="0034087B" w:rsidP="00A9628D">
      <w:pPr>
        <w:pStyle w:val="Heading3"/>
        <w:rPr>
          <w:szCs w:val="24"/>
        </w:rPr>
      </w:pPr>
      <w:bookmarkStart w:id="572" w:name="_Toc104909230"/>
      <w:bookmarkStart w:id="573" w:name="_Toc108517705"/>
      <w:bookmarkStart w:id="574" w:name="_Toc108538546"/>
      <w:bookmarkStart w:id="575" w:name="_Toc109401297"/>
      <w:r>
        <w:rPr>
          <w:szCs w:val="24"/>
        </w:rPr>
        <w:t>CAS in Post-Conflict Reconstruction</w:t>
      </w:r>
      <w:bookmarkEnd w:id="527"/>
      <w:bookmarkEnd w:id="528"/>
      <w:bookmarkEnd w:id="529"/>
      <w:bookmarkEnd w:id="530"/>
      <w:bookmarkEnd w:id="570"/>
      <w:bookmarkEnd w:id="571"/>
      <w:bookmarkEnd w:id="572"/>
      <w:bookmarkEnd w:id="573"/>
      <w:bookmarkEnd w:id="574"/>
      <w:bookmarkEnd w:id="575"/>
    </w:p>
    <w:p w14:paraId="26E0B396" w14:textId="3073750B" w:rsidR="006C07F4" w:rsidRPr="0013348B" w:rsidRDefault="006C07F4" w:rsidP="00A9628D">
      <w:pPr>
        <w:rPr>
          <w:rFonts w:cs="Tahoma"/>
          <w:szCs w:val="24"/>
        </w:rPr>
      </w:pPr>
      <w:r w:rsidRPr="0013348B">
        <w:rPr>
          <w:szCs w:val="24"/>
        </w:rPr>
        <w:t xml:space="preserve">Administered by the Institute for </w:t>
      </w:r>
      <w:r w:rsidR="005E4189">
        <w:rPr>
          <w:szCs w:val="24"/>
        </w:rPr>
        <w:t>Security Policy and Law (ISPL)</w:t>
      </w:r>
      <w:r w:rsidRPr="0013348B">
        <w:rPr>
          <w:szCs w:val="24"/>
        </w:rPr>
        <w:t xml:space="preserve">, a joint Maxwell School and Syracuse University College of Law initiative, this CAS is available to all graduate students. </w:t>
      </w:r>
    </w:p>
    <w:p w14:paraId="15564F0C" w14:textId="77777777" w:rsidR="006C07F4" w:rsidRPr="0013348B" w:rsidRDefault="006C07F4" w:rsidP="00A9628D">
      <w:pPr>
        <w:rPr>
          <w:szCs w:val="24"/>
        </w:rPr>
      </w:pPr>
      <w:r w:rsidRPr="0013348B">
        <w:rPr>
          <w:szCs w:val="24"/>
        </w:rPr>
        <w:t xml:space="preserve">The CAS in Post-Conflict Reconstruction (PCR) combines interdisciplinary courses, seminars, and internship opportunities to offer graduates the unique opportunity to prepare themselves professionally for a career in a wide range of post-conflict stabilization, reconstruction, and peace-building environments. </w:t>
      </w:r>
    </w:p>
    <w:p w14:paraId="2B2332C3" w14:textId="34977136" w:rsidR="006C07F4" w:rsidRPr="0013348B" w:rsidRDefault="006C07F4" w:rsidP="00A9628D">
      <w:pPr>
        <w:rPr>
          <w:b/>
          <w:szCs w:val="24"/>
        </w:rPr>
      </w:pPr>
      <w:r w:rsidRPr="0013348B">
        <w:rPr>
          <w:szCs w:val="24"/>
        </w:rPr>
        <w:t xml:space="preserve">For the CAS, students complete </w:t>
      </w:r>
      <w:proofErr w:type="gramStart"/>
      <w:r w:rsidRPr="0013348B">
        <w:rPr>
          <w:szCs w:val="24"/>
        </w:rPr>
        <w:t>12</w:t>
      </w:r>
      <w:proofErr w:type="gramEnd"/>
      <w:r w:rsidRPr="0013348B">
        <w:rPr>
          <w:szCs w:val="24"/>
        </w:rPr>
        <w:t xml:space="preserve"> credits (two required courses, one elective course, and one capstone experience consisting of a course, project, or internship). Classes are offered in </w:t>
      </w:r>
      <w:proofErr w:type="gramStart"/>
      <w:r w:rsidRPr="0013348B">
        <w:rPr>
          <w:szCs w:val="24"/>
        </w:rPr>
        <w:t>almost all</w:t>
      </w:r>
      <w:proofErr w:type="gramEnd"/>
      <w:r w:rsidRPr="0013348B">
        <w:rPr>
          <w:szCs w:val="24"/>
        </w:rPr>
        <w:t xml:space="preserve"> Maxwell departments as well as the College of Law, Newhouse School of Communications, and Whitman School of Management. Additional information is available at</w:t>
      </w:r>
      <w:r w:rsidR="00D4640A">
        <w:rPr>
          <w:szCs w:val="24"/>
        </w:rPr>
        <w:t xml:space="preserve"> </w:t>
      </w:r>
      <w:r w:rsidR="005E4189" w:rsidRPr="005E4189">
        <w:rPr>
          <w:i/>
          <w:szCs w:val="24"/>
        </w:rPr>
        <w:t>https://securitypolicylaw.syr.edu</w:t>
      </w:r>
      <w:r w:rsidR="005E4189">
        <w:rPr>
          <w:i/>
          <w:szCs w:val="24"/>
        </w:rPr>
        <w:t xml:space="preserve"> </w:t>
      </w:r>
      <w:r w:rsidRPr="0013348B">
        <w:rPr>
          <w:szCs w:val="24"/>
        </w:rPr>
        <w:t xml:space="preserve">or visit </w:t>
      </w:r>
      <w:r w:rsidR="000E7885">
        <w:rPr>
          <w:szCs w:val="24"/>
        </w:rPr>
        <w:t>ISPL in</w:t>
      </w:r>
      <w:r w:rsidRPr="0013348B">
        <w:rPr>
          <w:szCs w:val="24"/>
        </w:rPr>
        <w:t xml:space="preserve"> Dineen Hall.</w:t>
      </w:r>
    </w:p>
    <w:p w14:paraId="005F2D8C" w14:textId="182E3216" w:rsidR="006C07F4" w:rsidRPr="0013348B" w:rsidRDefault="006C07F4" w:rsidP="00A9628D">
      <w:pPr>
        <w:pStyle w:val="Heading3"/>
        <w:rPr>
          <w:szCs w:val="24"/>
        </w:rPr>
      </w:pPr>
      <w:bookmarkStart w:id="576" w:name="_Toc457288437"/>
      <w:bookmarkStart w:id="577" w:name="_Toc489865176"/>
      <w:bookmarkStart w:id="578" w:name="_Toc513806458"/>
      <w:bookmarkStart w:id="579" w:name="_Toc521932432"/>
      <w:bookmarkStart w:id="580" w:name="_Toc14685728"/>
      <w:bookmarkStart w:id="581" w:name="_Toc42607640"/>
      <w:bookmarkStart w:id="582" w:name="_Toc104909231"/>
      <w:bookmarkStart w:id="583" w:name="_Toc108517706"/>
      <w:bookmarkStart w:id="584" w:name="_Toc108538547"/>
      <w:bookmarkStart w:id="585" w:name="_Toc109401298"/>
      <w:r w:rsidRPr="0013348B">
        <w:rPr>
          <w:szCs w:val="24"/>
        </w:rPr>
        <w:t xml:space="preserve">CAS </w:t>
      </w:r>
      <w:bookmarkEnd w:id="576"/>
      <w:bookmarkEnd w:id="577"/>
      <w:bookmarkEnd w:id="578"/>
      <w:bookmarkEnd w:id="579"/>
      <w:r w:rsidR="0034087B">
        <w:rPr>
          <w:szCs w:val="24"/>
        </w:rPr>
        <w:t>in Security Studies</w:t>
      </w:r>
      <w:bookmarkEnd w:id="580"/>
      <w:bookmarkEnd w:id="581"/>
      <w:bookmarkEnd w:id="582"/>
      <w:bookmarkEnd w:id="583"/>
      <w:bookmarkEnd w:id="584"/>
      <w:bookmarkEnd w:id="585"/>
    </w:p>
    <w:p w14:paraId="5E630B01" w14:textId="73CEF349" w:rsidR="006C07F4" w:rsidRPr="0013348B" w:rsidRDefault="006C07F4" w:rsidP="00A9628D">
      <w:pPr>
        <w:rPr>
          <w:szCs w:val="24"/>
        </w:rPr>
      </w:pPr>
      <w:r w:rsidRPr="0013348B">
        <w:rPr>
          <w:szCs w:val="24"/>
        </w:rPr>
        <w:t xml:space="preserve">Administered by </w:t>
      </w:r>
      <w:r w:rsidR="00750824">
        <w:rPr>
          <w:szCs w:val="24"/>
        </w:rPr>
        <w:t>ISPL</w:t>
      </w:r>
      <w:r w:rsidRPr="0013348B">
        <w:rPr>
          <w:szCs w:val="24"/>
        </w:rPr>
        <w:t xml:space="preserve">, this CAS is available to all graduate students. It is a 12-credit (six required, six elective), interdisciplinary, law and policy studies program for students preparing for careers in national security, homeland security, and counterterrorism. </w:t>
      </w:r>
    </w:p>
    <w:p w14:paraId="18AA1995" w14:textId="074AE680" w:rsidR="006C07F4" w:rsidRPr="0013348B" w:rsidRDefault="006C07F4" w:rsidP="00A9628D">
      <w:pPr>
        <w:rPr>
          <w:b/>
          <w:szCs w:val="24"/>
        </w:rPr>
      </w:pPr>
      <w:r w:rsidRPr="0013348B">
        <w:rPr>
          <w:szCs w:val="24"/>
        </w:rPr>
        <w:t>Security studies coursework and research covers US national security, national and international security threats, responses to terrorism, and challenges of homeland security preparedness and response. CAS recipients collaborate across a range of disciplines, including public administration, international relations, political science, law, history, and communications. Additional information is available at</w:t>
      </w:r>
      <w:r w:rsidR="00D4640A">
        <w:rPr>
          <w:szCs w:val="24"/>
        </w:rPr>
        <w:t xml:space="preserve"> </w:t>
      </w:r>
      <w:r w:rsidR="005E4189" w:rsidRPr="005E4189">
        <w:rPr>
          <w:i/>
          <w:szCs w:val="24"/>
        </w:rPr>
        <w:t>https://securitypolicylaw.syr.edu</w:t>
      </w:r>
      <w:r w:rsidRPr="0013348B">
        <w:rPr>
          <w:szCs w:val="24"/>
        </w:rPr>
        <w:t xml:space="preserve"> or visit </w:t>
      </w:r>
      <w:r w:rsidR="000E7885">
        <w:rPr>
          <w:szCs w:val="24"/>
        </w:rPr>
        <w:t>ISPL</w:t>
      </w:r>
      <w:r w:rsidRPr="0013348B">
        <w:rPr>
          <w:szCs w:val="24"/>
        </w:rPr>
        <w:t xml:space="preserve"> </w:t>
      </w:r>
      <w:r w:rsidR="000E7885">
        <w:rPr>
          <w:szCs w:val="24"/>
        </w:rPr>
        <w:t xml:space="preserve">in </w:t>
      </w:r>
      <w:r w:rsidRPr="0013348B">
        <w:rPr>
          <w:szCs w:val="24"/>
        </w:rPr>
        <w:t>Dineen Hall.</w:t>
      </w:r>
    </w:p>
    <w:p w14:paraId="55EF109B" w14:textId="5FC95E52" w:rsidR="006C07F4" w:rsidRPr="0013348B" w:rsidRDefault="006C07F4" w:rsidP="00A9628D">
      <w:pPr>
        <w:pStyle w:val="Heading3"/>
        <w:rPr>
          <w:szCs w:val="24"/>
        </w:rPr>
      </w:pPr>
      <w:bookmarkStart w:id="586" w:name="_Toc457288441"/>
      <w:bookmarkStart w:id="587" w:name="_Toc489865180"/>
      <w:bookmarkStart w:id="588" w:name="_Toc513806462"/>
      <w:bookmarkStart w:id="589" w:name="_Toc521932436"/>
      <w:bookmarkStart w:id="590" w:name="_Toc14685729"/>
      <w:bookmarkStart w:id="591" w:name="_Toc42607641"/>
      <w:bookmarkStart w:id="592" w:name="_Toc104909232"/>
      <w:bookmarkStart w:id="593" w:name="_Toc108517707"/>
      <w:bookmarkStart w:id="594" w:name="_Toc108538548"/>
      <w:bookmarkStart w:id="595" w:name="_Toc109401299"/>
      <w:r w:rsidRPr="0013348B">
        <w:rPr>
          <w:szCs w:val="24"/>
        </w:rPr>
        <w:t xml:space="preserve">CAS </w:t>
      </w:r>
      <w:bookmarkEnd w:id="586"/>
      <w:bookmarkEnd w:id="587"/>
      <w:bookmarkEnd w:id="588"/>
      <w:bookmarkEnd w:id="589"/>
      <w:r w:rsidR="0034087B">
        <w:rPr>
          <w:szCs w:val="24"/>
        </w:rPr>
        <w:t>in South Asian Studies</w:t>
      </w:r>
      <w:bookmarkEnd w:id="590"/>
      <w:bookmarkEnd w:id="591"/>
      <w:bookmarkEnd w:id="592"/>
      <w:bookmarkEnd w:id="593"/>
      <w:bookmarkEnd w:id="594"/>
      <w:bookmarkEnd w:id="595"/>
    </w:p>
    <w:p w14:paraId="4F5CE2B9" w14:textId="6E00B6B9" w:rsidR="006C07F4" w:rsidRPr="0013348B" w:rsidRDefault="006C07F4" w:rsidP="00A9628D">
      <w:pPr>
        <w:rPr>
          <w:szCs w:val="24"/>
        </w:rPr>
      </w:pPr>
      <w:r w:rsidRPr="0013348B">
        <w:rPr>
          <w:szCs w:val="24"/>
        </w:rPr>
        <w:t xml:space="preserve">The CAS in South Asian Studies </w:t>
      </w:r>
      <w:r w:rsidR="008F25DF">
        <w:rPr>
          <w:szCs w:val="24"/>
        </w:rPr>
        <w:t>utilizes</w:t>
      </w:r>
      <w:r w:rsidRPr="0013348B">
        <w:rPr>
          <w:szCs w:val="24"/>
        </w:rPr>
        <w:t xml:space="preserve"> Syracuse University’s status as a U.S. Department of Education National Resource Center and center of scholarship on the South Asian subcontinent. </w:t>
      </w:r>
    </w:p>
    <w:p w14:paraId="4B0B9582" w14:textId="39AE7D8A" w:rsidR="000E7885" w:rsidRDefault="006C07F4" w:rsidP="002313B1">
      <w:pPr>
        <w:rPr>
          <w:szCs w:val="24"/>
        </w:rPr>
      </w:pPr>
      <w:r w:rsidRPr="0013348B">
        <w:rPr>
          <w:szCs w:val="24"/>
        </w:rPr>
        <w:t xml:space="preserve">Intended for graduate students seeking additional specialization in the sub-continent, the CAS requires completion of </w:t>
      </w:r>
      <w:r w:rsidR="005E4189">
        <w:rPr>
          <w:szCs w:val="24"/>
        </w:rPr>
        <w:t>12</w:t>
      </w:r>
      <w:r w:rsidRPr="0013348B">
        <w:rPr>
          <w:szCs w:val="24"/>
        </w:rPr>
        <w:t xml:space="preserve"> credit hours of coursework related to South Asia. Students interested in the CAS should </w:t>
      </w:r>
      <w:r w:rsidR="00DB262F">
        <w:rPr>
          <w:szCs w:val="24"/>
        </w:rPr>
        <w:t xml:space="preserve">contact </w:t>
      </w:r>
      <w:r w:rsidR="000E7885">
        <w:rPr>
          <w:szCs w:val="24"/>
        </w:rPr>
        <w:t xml:space="preserve">Peg Hermann, Interim Director at </w:t>
      </w:r>
      <w:r w:rsidR="000E7885" w:rsidRPr="000E7885">
        <w:rPr>
          <w:szCs w:val="24"/>
        </w:rPr>
        <w:t>mgherman@syr.edu</w:t>
      </w:r>
      <w:r w:rsidR="000E7885">
        <w:rPr>
          <w:szCs w:val="24"/>
        </w:rPr>
        <w:t xml:space="preserve">. </w:t>
      </w:r>
      <w:r w:rsidR="000E7885">
        <w:rPr>
          <w:szCs w:val="24"/>
        </w:rPr>
        <w:br w:type="page"/>
      </w:r>
    </w:p>
    <w:p w14:paraId="7C2A9750" w14:textId="39C373E2" w:rsidR="006C07F4" w:rsidRPr="00D869EB" w:rsidRDefault="006C07F4" w:rsidP="00D869EB">
      <w:pPr>
        <w:pStyle w:val="Heading1"/>
      </w:pPr>
      <w:bookmarkStart w:id="596" w:name="_Toc108517708"/>
      <w:bookmarkStart w:id="597" w:name="_Toc109401300"/>
      <w:r w:rsidRPr="00D869EB">
        <w:t>GLOBAL PROGRAMS</w:t>
      </w:r>
      <w:bookmarkEnd w:id="597"/>
      <w:r w:rsidRPr="00D869EB">
        <w:t xml:space="preserve"> </w:t>
      </w:r>
      <w:bookmarkEnd w:id="596"/>
    </w:p>
    <w:p w14:paraId="323C8E37" w14:textId="77777777" w:rsidR="008A6751" w:rsidRPr="0013348B" w:rsidRDefault="008A6751" w:rsidP="000F3C58">
      <w:pPr>
        <w:spacing w:after="180"/>
        <w:rPr>
          <w:b/>
          <w:szCs w:val="24"/>
        </w:rPr>
      </w:pPr>
      <w:r w:rsidRPr="0013348B">
        <w:rPr>
          <w:szCs w:val="24"/>
        </w:rPr>
        <w:t xml:space="preserve">Global programs allow students to gain direct experience in the international, professional world. These programs are integral to students who seek </w:t>
      </w:r>
      <w:r>
        <w:rPr>
          <w:szCs w:val="24"/>
        </w:rPr>
        <w:t>international employment</w:t>
      </w:r>
      <w:r w:rsidRPr="0013348B">
        <w:rPr>
          <w:szCs w:val="24"/>
        </w:rPr>
        <w:t>, whether in law, economics, non</w:t>
      </w:r>
      <w:r w:rsidRPr="0013348B">
        <w:rPr>
          <w:szCs w:val="24"/>
        </w:rPr>
        <w:noBreakHyphen/>
        <w:t xml:space="preserve">profits, the private sector, or any other field where exposure to the international realm </w:t>
      </w:r>
      <w:proofErr w:type="gramStart"/>
      <w:r w:rsidRPr="0013348B">
        <w:rPr>
          <w:szCs w:val="24"/>
        </w:rPr>
        <w:t>is a competitive advantage</w:t>
      </w:r>
      <w:proofErr w:type="gramEnd"/>
      <w:r w:rsidRPr="0013348B">
        <w:rPr>
          <w:szCs w:val="24"/>
        </w:rPr>
        <w:t>.</w:t>
      </w:r>
    </w:p>
    <w:p w14:paraId="5828A101" w14:textId="2589A766" w:rsidR="008A6751" w:rsidRDefault="008A6751" w:rsidP="000F3C58">
      <w:pPr>
        <w:rPr>
          <w:szCs w:val="24"/>
        </w:rPr>
      </w:pPr>
      <w:r w:rsidRPr="0013348B">
        <w:rPr>
          <w:szCs w:val="24"/>
        </w:rPr>
        <w:t xml:space="preserve">Students pursuing the </w:t>
      </w:r>
      <w:r w:rsidR="00AE646C">
        <w:rPr>
          <w:szCs w:val="24"/>
        </w:rPr>
        <w:t>M.A. International Relations</w:t>
      </w:r>
      <w:r w:rsidRPr="0013348B">
        <w:rPr>
          <w:szCs w:val="24"/>
        </w:rPr>
        <w:t xml:space="preserve"> degree </w:t>
      </w:r>
      <w:proofErr w:type="gramStart"/>
      <w:r w:rsidRPr="0013348B">
        <w:rPr>
          <w:szCs w:val="24"/>
        </w:rPr>
        <w:t>are expected</w:t>
      </w:r>
      <w:proofErr w:type="gramEnd"/>
      <w:r w:rsidRPr="0013348B">
        <w:rPr>
          <w:szCs w:val="24"/>
        </w:rPr>
        <w:t xml:space="preserve"> to spend only two semesters on campus, and then finish their education by either 1) utilizing our global programs, 2) completing </w:t>
      </w:r>
      <w:r>
        <w:rPr>
          <w:szCs w:val="24"/>
        </w:rPr>
        <w:t>an independent</w:t>
      </w:r>
      <w:r w:rsidRPr="0013348B">
        <w:rPr>
          <w:szCs w:val="24"/>
        </w:rPr>
        <w:t xml:space="preserve"> global </w:t>
      </w:r>
      <w:r w:rsidR="00F2255D" w:rsidRPr="0013348B">
        <w:rPr>
          <w:szCs w:val="24"/>
        </w:rPr>
        <w:t>internship or</w:t>
      </w:r>
      <w:r w:rsidRPr="0013348B">
        <w:rPr>
          <w:szCs w:val="24"/>
        </w:rPr>
        <w:t xml:space="preserve"> 3) a combination of 1 and 2.</w:t>
      </w:r>
      <w:r w:rsidRPr="000273A3">
        <w:rPr>
          <w:rStyle w:val="FootnoteReference"/>
          <w:bCs/>
        </w:rPr>
        <w:t xml:space="preserve"> </w:t>
      </w:r>
      <w:r w:rsidRPr="0013348B">
        <w:rPr>
          <w:szCs w:val="24"/>
        </w:rPr>
        <w:t xml:space="preserve"> Funding opportunities are available, and students should keep </w:t>
      </w:r>
      <w:r>
        <w:rPr>
          <w:szCs w:val="24"/>
        </w:rPr>
        <w:t xml:space="preserve">appraised </w:t>
      </w:r>
      <w:r w:rsidRPr="0013348B">
        <w:rPr>
          <w:szCs w:val="24"/>
        </w:rPr>
        <w:t>of these opportunities and their deadlines.</w:t>
      </w:r>
    </w:p>
    <w:p w14:paraId="29B59914" w14:textId="62CAEF7E" w:rsidR="008A6751" w:rsidRDefault="008A6751" w:rsidP="000F3C58">
      <w:pPr>
        <w:rPr>
          <w:szCs w:val="24"/>
        </w:rPr>
      </w:pPr>
      <w:r w:rsidRPr="0013348B">
        <w:rPr>
          <w:szCs w:val="24"/>
        </w:rPr>
        <w:t xml:space="preserve">Global programs come in </w:t>
      </w:r>
      <w:r>
        <w:rPr>
          <w:szCs w:val="24"/>
        </w:rPr>
        <w:t>two</w:t>
      </w:r>
      <w:r w:rsidRPr="0013348B">
        <w:rPr>
          <w:szCs w:val="24"/>
        </w:rPr>
        <w:t xml:space="preserve"> main forms: </w:t>
      </w:r>
      <w:r w:rsidRPr="00677081">
        <w:rPr>
          <w:szCs w:val="24"/>
          <w:u w:val="single"/>
        </w:rPr>
        <w:t>internships and practical experience</w:t>
      </w:r>
      <w:r>
        <w:rPr>
          <w:szCs w:val="24"/>
        </w:rPr>
        <w:t xml:space="preserve"> and </w:t>
      </w:r>
      <w:r w:rsidRPr="00677081">
        <w:rPr>
          <w:szCs w:val="24"/>
          <w:u w:val="single"/>
        </w:rPr>
        <w:t>coursework abroad</w:t>
      </w:r>
      <w:r>
        <w:rPr>
          <w:szCs w:val="24"/>
        </w:rPr>
        <w:t>. S</w:t>
      </w:r>
      <w:r w:rsidRPr="0013348B">
        <w:rPr>
          <w:szCs w:val="24"/>
        </w:rPr>
        <w:t>tudents can engage in internship opportunities while participating in almost any global program</w:t>
      </w:r>
      <w:r>
        <w:rPr>
          <w:szCs w:val="24"/>
        </w:rPr>
        <w:t>.</w:t>
      </w:r>
    </w:p>
    <w:p w14:paraId="2E18F971" w14:textId="2FFD5F75" w:rsidR="00DD6720" w:rsidRPr="00DD70E4" w:rsidRDefault="00DD6720" w:rsidP="00DD6720">
      <w:pPr>
        <w:rPr>
          <w:b/>
          <w:bCs/>
          <w:i/>
          <w:iCs/>
          <w:szCs w:val="24"/>
          <w:u w:val="single"/>
        </w:rPr>
      </w:pPr>
      <w:r w:rsidRPr="00DD70E4">
        <w:rPr>
          <w:b/>
          <w:bCs/>
          <w:i/>
          <w:iCs/>
          <w:szCs w:val="24"/>
          <w:u w:val="single"/>
        </w:rPr>
        <w:t>It is recommended that students pursuing global programs through Syracuse Abroad familiarize themselves with the restrictions, costs, and timetables of those programs prior to confirming participation</w:t>
      </w:r>
      <w:r w:rsidR="002313B1" w:rsidRPr="00DD70E4">
        <w:rPr>
          <w:b/>
          <w:bCs/>
          <w:i/>
          <w:iCs/>
          <w:szCs w:val="24"/>
          <w:u w:val="single"/>
        </w:rPr>
        <w:t>, as many programs have required program fees</w:t>
      </w:r>
      <w:proofErr w:type="gramStart"/>
      <w:r w:rsidR="002313B1" w:rsidRPr="00DD70E4">
        <w:rPr>
          <w:b/>
          <w:bCs/>
          <w:i/>
          <w:iCs/>
          <w:szCs w:val="24"/>
          <w:u w:val="single"/>
        </w:rPr>
        <w:t xml:space="preserve">.  </w:t>
      </w:r>
      <w:proofErr w:type="gramEnd"/>
      <w:r w:rsidR="002313B1" w:rsidRPr="00DD70E4">
        <w:rPr>
          <w:b/>
          <w:bCs/>
          <w:i/>
          <w:iCs/>
          <w:szCs w:val="24"/>
          <w:u w:val="single"/>
        </w:rPr>
        <w:t xml:space="preserve">Please also note that programs may be subject to change due to travel and security concerns out of the control of Syracuse University. </w:t>
      </w:r>
    </w:p>
    <w:p w14:paraId="4532426F" w14:textId="5411B2C7" w:rsidR="00AB4B10" w:rsidRPr="00AB4B10" w:rsidRDefault="00AB4B10" w:rsidP="00AB4B10">
      <w:pPr>
        <w:rPr>
          <w:iCs/>
          <w:szCs w:val="24"/>
        </w:rPr>
      </w:pPr>
      <w:bookmarkStart w:id="598" w:name="_Toc42607643"/>
      <w:r>
        <w:rPr>
          <w:iCs/>
          <w:szCs w:val="24"/>
        </w:rPr>
        <w:t>Videos of presentations and interviews of program participants are available at</w:t>
      </w:r>
      <w:r>
        <w:rPr>
          <w:iCs/>
          <w:szCs w:val="24"/>
        </w:rPr>
        <w:br/>
      </w:r>
      <w:r w:rsidRPr="00EA3FB3">
        <w:rPr>
          <w:iCs/>
          <w:szCs w:val="24"/>
        </w:rPr>
        <w:t>https://video.syr.edu/channel/Max%2BEXL/187876873</w:t>
      </w:r>
      <w:r w:rsidR="00EA3FB3">
        <w:rPr>
          <w:iCs/>
          <w:szCs w:val="24"/>
        </w:rPr>
        <w:t>.</w:t>
      </w:r>
      <w:r>
        <w:rPr>
          <w:iCs/>
          <w:szCs w:val="24"/>
        </w:rPr>
        <w:t xml:space="preserve"> </w:t>
      </w:r>
    </w:p>
    <w:p w14:paraId="3EE11E07" w14:textId="77777777" w:rsidR="008A6751" w:rsidRPr="000273A3" w:rsidRDefault="008A6751" w:rsidP="000F3C58">
      <w:pPr>
        <w:spacing w:after="180"/>
        <w:rPr>
          <w:szCs w:val="24"/>
        </w:rPr>
      </w:pPr>
      <w:bookmarkStart w:id="599" w:name="_Toc104909234"/>
      <w:bookmarkStart w:id="600" w:name="_Toc108517709"/>
      <w:bookmarkStart w:id="601" w:name="_Toc108538550"/>
      <w:bookmarkStart w:id="602" w:name="_Toc109401301"/>
      <w:r w:rsidRPr="000273A3">
        <w:rPr>
          <w:rStyle w:val="Heading2Char"/>
        </w:rPr>
        <w:t>Internships and Practical Experience</w:t>
      </w:r>
      <w:bookmarkEnd w:id="598"/>
      <w:bookmarkEnd w:id="599"/>
      <w:bookmarkEnd w:id="600"/>
      <w:bookmarkEnd w:id="601"/>
      <w:bookmarkEnd w:id="602"/>
      <w:r w:rsidRPr="000273A3">
        <w:rPr>
          <w:b/>
          <w:szCs w:val="24"/>
          <w:u w:val="single"/>
        </w:rPr>
        <w:br/>
      </w:r>
      <w:r w:rsidRPr="000273A3">
        <w:rPr>
          <w:szCs w:val="24"/>
        </w:rPr>
        <w:t xml:space="preserve">Internships and practical experience </w:t>
      </w:r>
      <w:r w:rsidRPr="000273A3">
        <w:t xml:space="preserve">combine professional development with coursework. </w:t>
      </w:r>
      <w:r w:rsidRPr="000273A3">
        <w:rPr>
          <w:szCs w:val="24"/>
        </w:rPr>
        <w:t>These programs focus specifically on internships with seminars designed around practical training.</w:t>
      </w:r>
    </w:p>
    <w:p w14:paraId="5D49D90B" w14:textId="77777777" w:rsidR="008A6751" w:rsidRPr="0013348B" w:rsidRDefault="008A6751" w:rsidP="000F3C58">
      <w:pPr>
        <w:pStyle w:val="Heading3"/>
        <w:keepNext/>
        <w:keepLines/>
      </w:pPr>
      <w:bookmarkStart w:id="603" w:name="_Toc42607644"/>
      <w:bookmarkStart w:id="604" w:name="_Toc104909235"/>
      <w:bookmarkStart w:id="605" w:name="_Toc108517710"/>
      <w:bookmarkStart w:id="606" w:name="_Toc108538551"/>
      <w:bookmarkStart w:id="607" w:name="_Toc109401302"/>
      <w:r w:rsidRPr="00EF76DB">
        <w:t>European and Global Internship Program in Brussels</w:t>
      </w:r>
      <w:bookmarkEnd w:id="603"/>
      <w:bookmarkEnd w:id="604"/>
      <w:bookmarkEnd w:id="605"/>
      <w:bookmarkEnd w:id="606"/>
      <w:bookmarkEnd w:id="607"/>
    </w:p>
    <w:tbl>
      <w:tblPr>
        <w:tblStyle w:val="TableGrid"/>
        <w:tblpPr w:leftFromText="180" w:rightFromText="180" w:vertAnchor="text" w:horzAnchor="margin" w:tblpY="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ublic diplomacy internships in Brussels"/>
        <w:tblDescription w:val="Table shows that students can earn six credits while completing a required internship and supplementary coursework while in Brussels, Belgium. "/>
      </w:tblPr>
      <w:tblGrid>
        <w:gridCol w:w="1871"/>
        <w:gridCol w:w="1855"/>
        <w:gridCol w:w="1875"/>
        <w:gridCol w:w="1893"/>
        <w:gridCol w:w="1866"/>
      </w:tblGrid>
      <w:tr w:rsidR="008A6751" w:rsidRPr="0013348B" w14:paraId="4C4D1853" w14:textId="77777777" w:rsidTr="008A6751">
        <w:trPr>
          <w:trHeight w:val="332"/>
          <w:tblHeader/>
        </w:trPr>
        <w:tc>
          <w:tcPr>
            <w:tcW w:w="1871" w:type="dxa"/>
          </w:tcPr>
          <w:p w14:paraId="7518676A" w14:textId="77777777" w:rsidR="008A6751" w:rsidRPr="0013348B" w:rsidRDefault="008A6751" w:rsidP="000F3C58">
            <w:pPr>
              <w:keepNext/>
              <w:keepLines/>
              <w:spacing w:before="0"/>
              <w:rPr>
                <w:szCs w:val="24"/>
              </w:rPr>
            </w:pPr>
            <w:r w:rsidRPr="0013348B">
              <w:rPr>
                <w:szCs w:val="24"/>
              </w:rPr>
              <w:t>Semester</w:t>
            </w:r>
          </w:p>
        </w:tc>
        <w:tc>
          <w:tcPr>
            <w:tcW w:w="1855" w:type="dxa"/>
          </w:tcPr>
          <w:p w14:paraId="44444757" w14:textId="77777777" w:rsidR="008A6751" w:rsidRPr="0013348B" w:rsidRDefault="008A6751" w:rsidP="000F3C58">
            <w:pPr>
              <w:keepNext/>
              <w:keepLines/>
              <w:spacing w:before="0"/>
              <w:rPr>
                <w:szCs w:val="24"/>
              </w:rPr>
            </w:pPr>
            <w:r w:rsidRPr="0013348B">
              <w:rPr>
                <w:szCs w:val="24"/>
              </w:rPr>
              <w:t>Credits</w:t>
            </w:r>
          </w:p>
        </w:tc>
        <w:tc>
          <w:tcPr>
            <w:tcW w:w="1875" w:type="dxa"/>
          </w:tcPr>
          <w:p w14:paraId="0A71BBEF" w14:textId="77777777" w:rsidR="008A6751" w:rsidRPr="0013348B" w:rsidRDefault="008A6751" w:rsidP="000F3C58">
            <w:pPr>
              <w:keepNext/>
              <w:keepLines/>
              <w:spacing w:before="0"/>
              <w:rPr>
                <w:szCs w:val="24"/>
              </w:rPr>
            </w:pPr>
            <w:r w:rsidRPr="0013348B">
              <w:rPr>
                <w:szCs w:val="24"/>
              </w:rPr>
              <w:t>Internship</w:t>
            </w:r>
          </w:p>
        </w:tc>
        <w:tc>
          <w:tcPr>
            <w:tcW w:w="1893" w:type="dxa"/>
          </w:tcPr>
          <w:p w14:paraId="484385CF" w14:textId="77777777" w:rsidR="008A6751" w:rsidRPr="0013348B" w:rsidRDefault="008A6751" w:rsidP="000F3C58">
            <w:pPr>
              <w:keepNext/>
              <w:keepLines/>
              <w:spacing w:before="0"/>
              <w:rPr>
                <w:szCs w:val="24"/>
              </w:rPr>
            </w:pPr>
            <w:r w:rsidRPr="0013348B">
              <w:rPr>
                <w:szCs w:val="24"/>
              </w:rPr>
              <w:t>Coursework</w:t>
            </w:r>
          </w:p>
        </w:tc>
        <w:tc>
          <w:tcPr>
            <w:tcW w:w="1866" w:type="dxa"/>
          </w:tcPr>
          <w:p w14:paraId="617122B3" w14:textId="77777777" w:rsidR="008A6751" w:rsidRPr="0013348B" w:rsidRDefault="008A6751" w:rsidP="000F3C58">
            <w:pPr>
              <w:keepNext/>
              <w:keepLines/>
              <w:spacing w:before="0"/>
              <w:rPr>
                <w:szCs w:val="24"/>
              </w:rPr>
            </w:pPr>
            <w:r w:rsidRPr="0013348B">
              <w:rPr>
                <w:szCs w:val="24"/>
              </w:rPr>
              <w:t>Location</w:t>
            </w:r>
          </w:p>
        </w:tc>
      </w:tr>
      <w:tr w:rsidR="008A6751" w:rsidRPr="0013348B" w14:paraId="226C61CE" w14:textId="77777777" w:rsidTr="008A6751">
        <w:tc>
          <w:tcPr>
            <w:tcW w:w="1871" w:type="dxa"/>
          </w:tcPr>
          <w:p w14:paraId="44AB0630" w14:textId="77777777" w:rsidR="008A6751" w:rsidRPr="0013348B" w:rsidRDefault="008A6751" w:rsidP="000F3C58">
            <w:pPr>
              <w:keepNext/>
              <w:keepLines/>
              <w:spacing w:before="0"/>
              <w:rPr>
                <w:i/>
                <w:szCs w:val="24"/>
              </w:rPr>
            </w:pPr>
            <w:r w:rsidRPr="0013348B">
              <w:rPr>
                <w:i/>
                <w:szCs w:val="24"/>
              </w:rPr>
              <w:t>Summer</w:t>
            </w:r>
          </w:p>
        </w:tc>
        <w:tc>
          <w:tcPr>
            <w:tcW w:w="1855" w:type="dxa"/>
          </w:tcPr>
          <w:p w14:paraId="701937B3" w14:textId="77777777" w:rsidR="008A6751" w:rsidRPr="0013348B" w:rsidRDefault="008A6751" w:rsidP="000F3C58">
            <w:pPr>
              <w:keepNext/>
              <w:keepLines/>
              <w:spacing w:before="0"/>
              <w:rPr>
                <w:i/>
                <w:szCs w:val="24"/>
              </w:rPr>
            </w:pPr>
            <w:r>
              <w:rPr>
                <w:i/>
                <w:szCs w:val="24"/>
              </w:rPr>
              <w:t>3-</w:t>
            </w:r>
            <w:r w:rsidRPr="0013348B">
              <w:rPr>
                <w:i/>
                <w:szCs w:val="24"/>
              </w:rPr>
              <w:t>6</w:t>
            </w:r>
          </w:p>
        </w:tc>
        <w:tc>
          <w:tcPr>
            <w:tcW w:w="1875" w:type="dxa"/>
          </w:tcPr>
          <w:p w14:paraId="127ACD2F" w14:textId="77777777" w:rsidR="008A6751" w:rsidRPr="0013348B" w:rsidRDefault="008A6751" w:rsidP="000F3C58">
            <w:pPr>
              <w:keepNext/>
              <w:keepLines/>
              <w:spacing w:before="0"/>
              <w:rPr>
                <w:i/>
                <w:szCs w:val="24"/>
              </w:rPr>
            </w:pPr>
            <w:r w:rsidRPr="0013348B">
              <w:rPr>
                <w:i/>
                <w:szCs w:val="24"/>
              </w:rPr>
              <w:t>Required</w:t>
            </w:r>
          </w:p>
        </w:tc>
        <w:tc>
          <w:tcPr>
            <w:tcW w:w="1893" w:type="dxa"/>
          </w:tcPr>
          <w:p w14:paraId="0C1E40FF" w14:textId="77777777" w:rsidR="008A6751" w:rsidRPr="0013348B" w:rsidRDefault="008A6751" w:rsidP="000F3C58">
            <w:pPr>
              <w:keepNext/>
              <w:keepLines/>
              <w:spacing w:before="0"/>
              <w:rPr>
                <w:i/>
                <w:szCs w:val="24"/>
              </w:rPr>
            </w:pPr>
            <w:r w:rsidRPr="0013348B">
              <w:rPr>
                <w:i/>
                <w:szCs w:val="24"/>
              </w:rPr>
              <w:t>Required</w:t>
            </w:r>
          </w:p>
        </w:tc>
        <w:tc>
          <w:tcPr>
            <w:tcW w:w="1866" w:type="dxa"/>
          </w:tcPr>
          <w:p w14:paraId="7FB01D99" w14:textId="77777777" w:rsidR="008A6751" w:rsidRPr="0013348B" w:rsidRDefault="008A6751" w:rsidP="000F3C58">
            <w:pPr>
              <w:keepNext/>
              <w:keepLines/>
              <w:spacing w:before="0"/>
              <w:rPr>
                <w:i/>
                <w:szCs w:val="24"/>
              </w:rPr>
            </w:pPr>
            <w:r w:rsidRPr="0013348B">
              <w:rPr>
                <w:i/>
                <w:szCs w:val="24"/>
              </w:rPr>
              <w:t>Belgium</w:t>
            </w:r>
          </w:p>
        </w:tc>
      </w:tr>
    </w:tbl>
    <w:p w14:paraId="32F0F2FB" w14:textId="0EE0B941" w:rsidR="00AB4B10" w:rsidRDefault="008A6751" w:rsidP="000F3C58">
      <w:pPr>
        <w:keepNext/>
        <w:keepLines/>
        <w:rPr>
          <w:szCs w:val="24"/>
        </w:rPr>
      </w:pPr>
      <w:r>
        <w:rPr>
          <w:szCs w:val="24"/>
        </w:rPr>
        <w:t>Students</w:t>
      </w:r>
      <w:r w:rsidRPr="0013348B">
        <w:rPr>
          <w:szCs w:val="24"/>
        </w:rPr>
        <w:t xml:space="preserve"> engage in research and professional development in the fields of communications, governmental relations, journalism</w:t>
      </w:r>
      <w:r>
        <w:rPr>
          <w:szCs w:val="24"/>
        </w:rPr>
        <w:t xml:space="preserve">, policy, and </w:t>
      </w:r>
      <w:proofErr w:type="gramStart"/>
      <w:r>
        <w:rPr>
          <w:szCs w:val="24"/>
        </w:rPr>
        <w:t>many</w:t>
      </w:r>
      <w:proofErr w:type="gramEnd"/>
      <w:r>
        <w:rPr>
          <w:szCs w:val="24"/>
        </w:rPr>
        <w:t xml:space="preserve"> other areas</w:t>
      </w:r>
      <w:r w:rsidRPr="0013348B">
        <w:rPr>
          <w:szCs w:val="24"/>
        </w:rPr>
        <w:t xml:space="preserve"> focused on the European and broader international sphere. While co</w:t>
      </w:r>
      <w:r>
        <w:rPr>
          <w:szCs w:val="24"/>
        </w:rPr>
        <w:t>mpleting an internship</w:t>
      </w:r>
      <w:r w:rsidRPr="0013348B">
        <w:rPr>
          <w:szCs w:val="24"/>
        </w:rPr>
        <w:t>, participants will al</w:t>
      </w:r>
      <w:r>
        <w:rPr>
          <w:szCs w:val="24"/>
        </w:rPr>
        <w:t>so complete a course taught by Georges Terzis, a</w:t>
      </w:r>
      <w:r w:rsidRPr="0013348B">
        <w:rPr>
          <w:szCs w:val="24"/>
        </w:rPr>
        <w:t xml:space="preserve"> faculty member </w:t>
      </w:r>
      <w:r>
        <w:rPr>
          <w:szCs w:val="24"/>
        </w:rPr>
        <w:t xml:space="preserve">at </w:t>
      </w:r>
      <w:r w:rsidRPr="0013348B">
        <w:rPr>
          <w:szCs w:val="24"/>
        </w:rPr>
        <w:t xml:space="preserve">the Vesalius College Department of Communication Studies at </w:t>
      </w:r>
      <w:r w:rsidRPr="0013348B">
        <w:rPr>
          <w:i/>
          <w:szCs w:val="24"/>
        </w:rPr>
        <w:t>Vrije Universiteit Brussel</w:t>
      </w:r>
      <w:r w:rsidRPr="0013348B">
        <w:rPr>
          <w:szCs w:val="24"/>
        </w:rPr>
        <w:t xml:space="preserve">. Maxwell students have interned at </w:t>
      </w:r>
      <w:r>
        <w:rPr>
          <w:szCs w:val="24"/>
        </w:rPr>
        <w:t>a wide variety of non-profits, government, and media organizations.</w:t>
      </w:r>
    </w:p>
    <w:p w14:paraId="5E2FB97E" w14:textId="77777777" w:rsidR="00AB4B10" w:rsidRDefault="00AB4B10">
      <w:pPr>
        <w:spacing w:before="0" w:after="200"/>
        <w:rPr>
          <w:szCs w:val="24"/>
        </w:rPr>
      </w:pPr>
      <w:r>
        <w:rPr>
          <w:szCs w:val="24"/>
        </w:rPr>
        <w:br w:type="page"/>
      </w:r>
    </w:p>
    <w:p w14:paraId="58501257" w14:textId="77777777" w:rsidR="008A6751" w:rsidRPr="000F3C58" w:rsidRDefault="008A6751" w:rsidP="000F3C58">
      <w:pPr>
        <w:pStyle w:val="Heading3"/>
      </w:pPr>
      <w:bookmarkStart w:id="608" w:name="_Toc42607646"/>
      <w:bookmarkStart w:id="609" w:name="_Toc104909237"/>
      <w:bookmarkStart w:id="610" w:name="_Toc108517712"/>
      <w:bookmarkStart w:id="611" w:name="_Toc108538553"/>
      <w:bookmarkStart w:id="612" w:name="_Toc109401303"/>
      <w:r w:rsidRPr="000F3C58">
        <w:t>Santiago Center</w:t>
      </w:r>
      <w:bookmarkEnd w:id="608"/>
      <w:bookmarkEnd w:id="609"/>
      <w:bookmarkEnd w:id="610"/>
      <w:bookmarkEnd w:id="611"/>
      <w:bookmarkEnd w:id="61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yracuse University in Santiago"/>
        <w:tblDescription w:val="Table identifies that students can earn between six and twelve credits while taking courses at the Pontifical University of Chile and completing an internship in Santiago, Chile. "/>
      </w:tblPr>
      <w:tblGrid>
        <w:gridCol w:w="1872"/>
        <w:gridCol w:w="1852"/>
        <w:gridCol w:w="1878"/>
        <w:gridCol w:w="1893"/>
        <w:gridCol w:w="1865"/>
      </w:tblGrid>
      <w:tr w:rsidR="008A6751" w:rsidRPr="0013348B" w14:paraId="17B57FAA" w14:textId="77777777" w:rsidTr="00AB4B10">
        <w:trPr>
          <w:trHeight w:val="332"/>
          <w:tblHeader/>
        </w:trPr>
        <w:tc>
          <w:tcPr>
            <w:tcW w:w="1872" w:type="dxa"/>
          </w:tcPr>
          <w:p w14:paraId="12DC6A27" w14:textId="77777777" w:rsidR="008A6751" w:rsidRPr="0013348B" w:rsidRDefault="008A6751" w:rsidP="000F3C58">
            <w:pPr>
              <w:keepNext/>
              <w:keepLines/>
              <w:spacing w:before="0"/>
              <w:rPr>
                <w:szCs w:val="24"/>
              </w:rPr>
            </w:pPr>
            <w:r w:rsidRPr="0013348B">
              <w:rPr>
                <w:szCs w:val="24"/>
              </w:rPr>
              <w:t>Semester</w:t>
            </w:r>
          </w:p>
        </w:tc>
        <w:tc>
          <w:tcPr>
            <w:tcW w:w="1852" w:type="dxa"/>
          </w:tcPr>
          <w:p w14:paraId="2CE105C7" w14:textId="77777777" w:rsidR="008A6751" w:rsidRPr="0013348B" w:rsidRDefault="008A6751" w:rsidP="000F3C58">
            <w:pPr>
              <w:keepNext/>
              <w:keepLines/>
              <w:spacing w:before="0"/>
              <w:rPr>
                <w:szCs w:val="24"/>
              </w:rPr>
            </w:pPr>
            <w:r w:rsidRPr="0013348B">
              <w:rPr>
                <w:szCs w:val="24"/>
              </w:rPr>
              <w:t>Credits</w:t>
            </w:r>
          </w:p>
        </w:tc>
        <w:tc>
          <w:tcPr>
            <w:tcW w:w="1878" w:type="dxa"/>
          </w:tcPr>
          <w:p w14:paraId="4FA77231" w14:textId="77777777" w:rsidR="008A6751" w:rsidRPr="0013348B" w:rsidRDefault="008A6751" w:rsidP="000F3C58">
            <w:pPr>
              <w:keepNext/>
              <w:keepLines/>
              <w:spacing w:before="0"/>
              <w:rPr>
                <w:szCs w:val="24"/>
              </w:rPr>
            </w:pPr>
            <w:r w:rsidRPr="0013348B">
              <w:rPr>
                <w:szCs w:val="24"/>
              </w:rPr>
              <w:t>Internship</w:t>
            </w:r>
          </w:p>
        </w:tc>
        <w:tc>
          <w:tcPr>
            <w:tcW w:w="1893" w:type="dxa"/>
          </w:tcPr>
          <w:p w14:paraId="65D4A5E7" w14:textId="77777777" w:rsidR="008A6751" w:rsidRPr="0013348B" w:rsidRDefault="008A6751" w:rsidP="000F3C58">
            <w:pPr>
              <w:keepNext/>
              <w:keepLines/>
              <w:spacing w:before="0"/>
              <w:rPr>
                <w:szCs w:val="24"/>
              </w:rPr>
            </w:pPr>
            <w:r w:rsidRPr="0013348B">
              <w:rPr>
                <w:szCs w:val="24"/>
              </w:rPr>
              <w:t>Coursework</w:t>
            </w:r>
          </w:p>
        </w:tc>
        <w:tc>
          <w:tcPr>
            <w:tcW w:w="1865" w:type="dxa"/>
          </w:tcPr>
          <w:p w14:paraId="29ED8289" w14:textId="77777777" w:rsidR="008A6751" w:rsidRPr="0013348B" w:rsidRDefault="008A6751" w:rsidP="000F3C58">
            <w:pPr>
              <w:keepNext/>
              <w:keepLines/>
              <w:spacing w:before="0"/>
              <w:rPr>
                <w:szCs w:val="24"/>
              </w:rPr>
            </w:pPr>
            <w:r w:rsidRPr="0013348B">
              <w:rPr>
                <w:szCs w:val="24"/>
              </w:rPr>
              <w:t>Location</w:t>
            </w:r>
          </w:p>
        </w:tc>
      </w:tr>
      <w:tr w:rsidR="008A6751" w:rsidRPr="0013348B" w14:paraId="5FDEE912" w14:textId="77777777" w:rsidTr="00AB4B10">
        <w:tc>
          <w:tcPr>
            <w:tcW w:w="1872" w:type="dxa"/>
          </w:tcPr>
          <w:p w14:paraId="28EF5196" w14:textId="77777777" w:rsidR="008A6751" w:rsidRPr="0013348B" w:rsidRDefault="008A6751" w:rsidP="000F3C58">
            <w:pPr>
              <w:keepNext/>
              <w:keepLines/>
              <w:spacing w:before="0"/>
              <w:rPr>
                <w:i/>
                <w:szCs w:val="24"/>
              </w:rPr>
            </w:pPr>
            <w:r w:rsidRPr="0013348B">
              <w:rPr>
                <w:i/>
                <w:szCs w:val="24"/>
              </w:rPr>
              <w:t>Fall</w:t>
            </w:r>
          </w:p>
        </w:tc>
        <w:tc>
          <w:tcPr>
            <w:tcW w:w="1852" w:type="dxa"/>
          </w:tcPr>
          <w:p w14:paraId="00199D25" w14:textId="77777777" w:rsidR="008A6751" w:rsidRPr="0013348B" w:rsidRDefault="008A6751" w:rsidP="000F3C58">
            <w:pPr>
              <w:keepNext/>
              <w:keepLines/>
              <w:spacing w:before="0"/>
              <w:rPr>
                <w:i/>
                <w:szCs w:val="24"/>
              </w:rPr>
            </w:pPr>
            <w:r w:rsidRPr="0013348B">
              <w:rPr>
                <w:i/>
                <w:szCs w:val="24"/>
              </w:rPr>
              <w:t>6-12</w:t>
            </w:r>
          </w:p>
        </w:tc>
        <w:tc>
          <w:tcPr>
            <w:tcW w:w="1878" w:type="dxa"/>
          </w:tcPr>
          <w:p w14:paraId="71AE4A03" w14:textId="77777777" w:rsidR="008A6751" w:rsidRPr="0013348B" w:rsidRDefault="008A6751" w:rsidP="000F3C58">
            <w:pPr>
              <w:keepNext/>
              <w:keepLines/>
              <w:spacing w:before="0"/>
              <w:rPr>
                <w:i/>
                <w:szCs w:val="24"/>
              </w:rPr>
            </w:pPr>
            <w:r w:rsidRPr="0013348B">
              <w:rPr>
                <w:i/>
                <w:szCs w:val="24"/>
              </w:rPr>
              <w:t>Optional</w:t>
            </w:r>
          </w:p>
        </w:tc>
        <w:tc>
          <w:tcPr>
            <w:tcW w:w="1893" w:type="dxa"/>
          </w:tcPr>
          <w:p w14:paraId="465A506C" w14:textId="77777777" w:rsidR="008A6751" w:rsidRPr="0013348B" w:rsidRDefault="008A6751" w:rsidP="000F3C58">
            <w:pPr>
              <w:keepNext/>
              <w:keepLines/>
              <w:spacing w:before="0"/>
              <w:rPr>
                <w:i/>
                <w:szCs w:val="24"/>
              </w:rPr>
            </w:pPr>
            <w:r w:rsidRPr="0013348B">
              <w:rPr>
                <w:i/>
                <w:szCs w:val="24"/>
              </w:rPr>
              <w:t>Required</w:t>
            </w:r>
          </w:p>
        </w:tc>
        <w:tc>
          <w:tcPr>
            <w:tcW w:w="1865" w:type="dxa"/>
          </w:tcPr>
          <w:p w14:paraId="11CC261D" w14:textId="77777777" w:rsidR="008A6751" w:rsidRPr="0013348B" w:rsidRDefault="008A6751" w:rsidP="000F3C58">
            <w:pPr>
              <w:keepNext/>
              <w:keepLines/>
              <w:spacing w:before="0"/>
              <w:rPr>
                <w:i/>
                <w:szCs w:val="24"/>
              </w:rPr>
            </w:pPr>
            <w:r w:rsidRPr="0013348B">
              <w:rPr>
                <w:i/>
                <w:szCs w:val="24"/>
              </w:rPr>
              <w:t>Chile</w:t>
            </w:r>
          </w:p>
        </w:tc>
      </w:tr>
    </w:tbl>
    <w:p w14:paraId="36079691" w14:textId="77777777" w:rsidR="00AB4B10" w:rsidRDefault="00AB4B10" w:rsidP="00AB4B10">
      <w:bookmarkStart w:id="613" w:name="_Toc42607647"/>
      <w:r w:rsidRPr="0013348B">
        <w:t xml:space="preserve">Syracuse University maintains a campus in Santiago, Chile allowing students to take courses at the </w:t>
      </w:r>
      <w:r w:rsidRPr="0013348B">
        <w:rPr>
          <w:i/>
        </w:rPr>
        <w:t xml:space="preserve">Universidad de Chile </w:t>
      </w:r>
      <w:r w:rsidRPr="0013348B">
        <w:t>and the</w:t>
      </w:r>
      <w:r w:rsidRPr="0013348B">
        <w:rPr>
          <w:i/>
        </w:rPr>
        <w:t xml:space="preserve"> Pontificia Universidad Catolica de Chile</w:t>
      </w:r>
      <w:r w:rsidRPr="0013348B">
        <w:t xml:space="preserve">. This program </w:t>
      </w:r>
      <w:proofErr w:type="gramStart"/>
      <w:r w:rsidRPr="0013348B">
        <w:t>is intended</w:t>
      </w:r>
      <w:proofErr w:type="gramEnd"/>
      <w:r w:rsidRPr="0013348B">
        <w:t xml:space="preserve"> for </w:t>
      </w:r>
      <w:r>
        <w:t xml:space="preserve">intermediate to </w:t>
      </w:r>
      <w:r w:rsidRPr="0013348B">
        <w:t>advanced Spanish speakers</w:t>
      </w:r>
      <w:r>
        <w:t>, but significant language support is offered by the Center.</w:t>
      </w:r>
      <w:r w:rsidRPr="0013348B">
        <w:t xml:space="preserve"> Students can pursue field research, internships, or bilingual coursework while gaining direct experience in Latin America</w:t>
      </w:r>
      <w:r>
        <w:t xml:space="preserve">. </w:t>
      </w:r>
      <w:r w:rsidRPr="0013348B">
        <w:t xml:space="preserve">Students have interned at organizations such as UN Women, TechnoServe, and </w:t>
      </w:r>
      <w:r w:rsidRPr="0013348B">
        <w:rPr>
          <w:i/>
        </w:rPr>
        <w:t>Fundacion Multitudes</w:t>
      </w:r>
      <w:r w:rsidRPr="0013348B">
        <w:t>.</w:t>
      </w:r>
      <w:r>
        <w:t xml:space="preserve"> </w:t>
      </w:r>
    </w:p>
    <w:p w14:paraId="0D0D62C8" w14:textId="77777777" w:rsidR="00AB4B10" w:rsidRDefault="00AB4B10" w:rsidP="00AB4B10">
      <w:pPr>
        <w:pStyle w:val="Heading3"/>
      </w:pPr>
      <w:bookmarkStart w:id="614" w:name="_Toc104909238"/>
      <w:bookmarkStart w:id="615" w:name="_Toc108517713"/>
      <w:bookmarkStart w:id="616" w:name="_Toc108538554"/>
      <w:bookmarkStart w:id="617" w:name="_Toc42607648"/>
      <w:bookmarkStart w:id="618" w:name="_Toc109401304"/>
      <w:bookmarkEnd w:id="613"/>
      <w:r>
        <w:t>SIT International Relations and Development Internships in Uganda</w:t>
      </w:r>
      <w:bookmarkEnd w:id="614"/>
      <w:bookmarkEnd w:id="615"/>
      <w:bookmarkEnd w:id="616"/>
      <w:bookmarkEnd w:id="6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urvey of Current Issues in African Migraiton"/>
        <w:tblDescription w:val="Table identifies that students may earn between three and six Tcredits of coursework, including an internship while participating in the Syracuse Abroad program in Ghana. "/>
      </w:tblPr>
      <w:tblGrid>
        <w:gridCol w:w="1871"/>
        <w:gridCol w:w="1855"/>
        <w:gridCol w:w="1875"/>
        <w:gridCol w:w="1893"/>
        <w:gridCol w:w="1866"/>
      </w:tblGrid>
      <w:tr w:rsidR="00AB4B10" w:rsidRPr="0013348B" w14:paraId="1F65A684" w14:textId="77777777" w:rsidTr="009653F2">
        <w:trPr>
          <w:trHeight w:val="332"/>
          <w:tblHeader/>
        </w:trPr>
        <w:tc>
          <w:tcPr>
            <w:tcW w:w="1871" w:type="dxa"/>
          </w:tcPr>
          <w:p w14:paraId="55933AE4" w14:textId="77777777" w:rsidR="00AB4B10" w:rsidRPr="0013348B" w:rsidRDefault="00AB4B10" w:rsidP="009653F2">
            <w:pPr>
              <w:spacing w:before="0"/>
              <w:rPr>
                <w:szCs w:val="24"/>
              </w:rPr>
            </w:pPr>
            <w:r w:rsidRPr="0013348B">
              <w:rPr>
                <w:szCs w:val="24"/>
              </w:rPr>
              <w:t>Semester</w:t>
            </w:r>
          </w:p>
        </w:tc>
        <w:tc>
          <w:tcPr>
            <w:tcW w:w="1855" w:type="dxa"/>
          </w:tcPr>
          <w:p w14:paraId="0C472B6D" w14:textId="77777777" w:rsidR="00AB4B10" w:rsidRPr="0013348B" w:rsidRDefault="00AB4B10" w:rsidP="009653F2">
            <w:pPr>
              <w:spacing w:before="0"/>
              <w:rPr>
                <w:szCs w:val="24"/>
              </w:rPr>
            </w:pPr>
            <w:r w:rsidRPr="0013348B">
              <w:rPr>
                <w:szCs w:val="24"/>
              </w:rPr>
              <w:t>Credits</w:t>
            </w:r>
          </w:p>
        </w:tc>
        <w:tc>
          <w:tcPr>
            <w:tcW w:w="1875" w:type="dxa"/>
          </w:tcPr>
          <w:p w14:paraId="2159ABF9" w14:textId="77777777" w:rsidR="00AB4B10" w:rsidRPr="0013348B" w:rsidRDefault="00AB4B10" w:rsidP="009653F2">
            <w:pPr>
              <w:spacing w:before="0"/>
              <w:rPr>
                <w:szCs w:val="24"/>
              </w:rPr>
            </w:pPr>
            <w:r w:rsidRPr="0013348B">
              <w:rPr>
                <w:szCs w:val="24"/>
              </w:rPr>
              <w:t>Internship</w:t>
            </w:r>
          </w:p>
        </w:tc>
        <w:tc>
          <w:tcPr>
            <w:tcW w:w="1893" w:type="dxa"/>
          </w:tcPr>
          <w:p w14:paraId="08272BDA" w14:textId="77777777" w:rsidR="00AB4B10" w:rsidRPr="0013348B" w:rsidRDefault="00AB4B10" w:rsidP="009653F2">
            <w:pPr>
              <w:spacing w:before="0"/>
              <w:rPr>
                <w:szCs w:val="24"/>
              </w:rPr>
            </w:pPr>
            <w:r w:rsidRPr="0013348B">
              <w:rPr>
                <w:szCs w:val="24"/>
              </w:rPr>
              <w:t>Coursework</w:t>
            </w:r>
          </w:p>
        </w:tc>
        <w:tc>
          <w:tcPr>
            <w:tcW w:w="1866" w:type="dxa"/>
          </w:tcPr>
          <w:p w14:paraId="61CA0D1B" w14:textId="77777777" w:rsidR="00AB4B10" w:rsidRPr="0013348B" w:rsidRDefault="00AB4B10" w:rsidP="009653F2">
            <w:pPr>
              <w:spacing w:before="0"/>
              <w:rPr>
                <w:szCs w:val="24"/>
              </w:rPr>
            </w:pPr>
            <w:r w:rsidRPr="0013348B">
              <w:rPr>
                <w:szCs w:val="24"/>
              </w:rPr>
              <w:t>Location</w:t>
            </w:r>
          </w:p>
        </w:tc>
      </w:tr>
      <w:tr w:rsidR="00AB4B10" w:rsidRPr="0013348B" w14:paraId="7D6736AC" w14:textId="77777777" w:rsidTr="009653F2">
        <w:tc>
          <w:tcPr>
            <w:tcW w:w="1871" w:type="dxa"/>
          </w:tcPr>
          <w:p w14:paraId="19B1EA66" w14:textId="77777777" w:rsidR="00AB4B10" w:rsidRPr="0013348B" w:rsidRDefault="00AB4B10" w:rsidP="009653F2">
            <w:pPr>
              <w:spacing w:before="0"/>
              <w:rPr>
                <w:i/>
                <w:szCs w:val="24"/>
              </w:rPr>
            </w:pPr>
            <w:r>
              <w:rPr>
                <w:i/>
                <w:szCs w:val="24"/>
              </w:rPr>
              <w:t>Summer</w:t>
            </w:r>
          </w:p>
        </w:tc>
        <w:tc>
          <w:tcPr>
            <w:tcW w:w="1855" w:type="dxa"/>
          </w:tcPr>
          <w:p w14:paraId="597A19BA" w14:textId="77777777" w:rsidR="00AB4B10" w:rsidRPr="0013348B" w:rsidRDefault="00AB4B10" w:rsidP="009653F2">
            <w:pPr>
              <w:spacing w:before="0"/>
              <w:rPr>
                <w:i/>
                <w:szCs w:val="24"/>
              </w:rPr>
            </w:pPr>
            <w:r>
              <w:rPr>
                <w:i/>
                <w:szCs w:val="24"/>
              </w:rPr>
              <w:t>3-6</w:t>
            </w:r>
          </w:p>
        </w:tc>
        <w:tc>
          <w:tcPr>
            <w:tcW w:w="1875" w:type="dxa"/>
          </w:tcPr>
          <w:p w14:paraId="3C39EA22" w14:textId="77777777" w:rsidR="00AB4B10" w:rsidRPr="0013348B" w:rsidRDefault="00AB4B10" w:rsidP="009653F2">
            <w:pPr>
              <w:spacing w:before="0"/>
              <w:rPr>
                <w:i/>
                <w:szCs w:val="24"/>
              </w:rPr>
            </w:pPr>
            <w:r w:rsidRPr="0013348B">
              <w:rPr>
                <w:i/>
                <w:szCs w:val="24"/>
              </w:rPr>
              <w:t>Required</w:t>
            </w:r>
          </w:p>
        </w:tc>
        <w:tc>
          <w:tcPr>
            <w:tcW w:w="1893" w:type="dxa"/>
          </w:tcPr>
          <w:p w14:paraId="14D7F3F8" w14:textId="77777777" w:rsidR="00AB4B10" w:rsidRPr="0013348B" w:rsidRDefault="00AB4B10" w:rsidP="009653F2">
            <w:pPr>
              <w:spacing w:before="0"/>
              <w:rPr>
                <w:i/>
                <w:szCs w:val="24"/>
              </w:rPr>
            </w:pPr>
            <w:r>
              <w:rPr>
                <w:i/>
                <w:szCs w:val="24"/>
              </w:rPr>
              <w:t>Optional</w:t>
            </w:r>
          </w:p>
        </w:tc>
        <w:tc>
          <w:tcPr>
            <w:tcW w:w="1866" w:type="dxa"/>
          </w:tcPr>
          <w:p w14:paraId="3BB72DDC" w14:textId="77777777" w:rsidR="00AB4B10" w:rsidRPr="0013348B" w:rsidRDefault="00AB4B10" w:rsidP="009653F2">
            <w:pPr>
              <w:spacing w:before="0"/>
              <w:rPr>
                <w:i/>
                <w:szCs w:val="24"/>
              </w:rPr>
            </w:pPr>
            <w:r>
              <w:rPr>
                <w:i/>
                <w:szCs w:val="24"/>
              </w:rPr>
              <w:t>Uganda</w:t>
            </w:r>
          </w:p>
        </w:tc>
      </w:tr>
    </w:tbl>
    <w:p w14:paraId="7BA957F2" w14:textId="77777777" w:rsidR="00AB4B10" w:rsidRDefault="00AB4B10" w:rsidP="00AB4B10">
      <w:pPr>
        <w:spacing w:after="180" w:line="259" w:lineRule="auto"/>
        <w:rPr>
          <w:szCs w:val="24"/>
        </w:rPr>
      </w:pPr>
      <w:r>
        <w:rPr>
          <w:szCs w:val="24"/>
        </w:rPr>
        <w:t xml:space="preserve">The School for International Training (SIT) is a renowned provider of experiences abroad for students. This new program has </w:t>
      </w:r>
      <w:proofErr w:type="gramStart"/>
      <w:r>
        <w:rPr>
          <w:szCs w:val="24"/>
        </w:rPr>
        <w:t>been specifically developed</w:t>
      </w:r>
      <w:proofErr w:type="gramEnd"/>
      <w:r>
        <w:rPr>
          <w:szCs w:val="24"/>
        </w:rPr>
        <w:t xml:space="preserve"> with Maxwell graduate students in mind to allow for field experience in Africa, the new development hub. Experience on the continent is quickly become critical to success in certain IR industries</w:t>
      </w:r>
      <w:proofErr w:type="gramStart"/>
      <w:r>
        <w:rPr>
          <w:szCs w:val="24"/>
        </w:rPr>
        <w:t xml:space="preserve">.  </w:t>
      </w:r>
      <w:proofErr w:type="gramEnd"/>
      <w:r w:rsidRPr="003A6805">
        <w:rPr>
          <w:szCs w:val="24"/>
        </w:rPr>
        <w:t>SIT has a strong network of partners in Kampala that include inter-governmental organizations, government agencies, NGOs, and CBO</w:t>
      </w:r>
      <w:r>
        <w:rPr>
          <w:szCs w:val="24"/>
        </w:rPr>
        <w:t xml:space="preserve">s. SIT students have previously interned at Foundation for Human Rights Initiative, UNICEF, </w:t>
      </w:r>
      <w:r w:rsidRPr="003A6805">
        <w:rPr>
          <w:szCs w:val="24"/>
        </w:rPr>
        <w:t>Ministry of Water and Environment</w:t>
      </w:r>
      <w:r>
        <w:rPr>
          <w:szCs w:val="24"/>
        </w:rPr>
        <w:t xml:space="preserve">, and </w:t>
      </w:r>
      <w:r w:rsidRPr="003A6805">
        <w:rPr>
          <w:szCs w:val="24"/>
        </w:rPr>
        <w:t>Centre</w:t>
      </w:r>
      <w:r>
        <w:rPr>
          <w:szCs w:val="24"/>
        </w:rPr>
        <w:t xml:space="preserve"> </w:t>
      </w:r>
      <w:r w:rsidRPr="003A6805">
        <w:rPr>
          <w:szCs w:val="24"/>
        </w:rPr>
        <w:t>for Conflict Resolution</w:t>
      </w:r>
      <w:r>
        <w:rPr>
          <w:szCs w:val="24"/>
        </w:rPr>
        <w:t>.</w:t>
      </w:r>
    </w:p>
    <w:p w14:paraId="49C59ADA" w14:textId="77777777" w:rsidR="008A6751" w:rsidRPr="0013348B" w:rsidRDefault="008A6751" w:rsidP="000F3C58">
      <w:pPr>
        <w:pStyle w:val="Heading3"/>
        <w:rPr>
          <w:caps/>
        </w:rPr>
      </w:pPr>
      <w:bookmarkStart w:id="619" w:name="_Toc104909239"/>
      <w:bookmarkStart w:id="620" w:name="_Toc108517714"/>
      <w:bookmarkStart w:id="621" w:name="_Toc108538555"/>
      <w:bookmarkStart w:id="622" w:name="_Toc109401305"/>
      <w:r>
        <w:t>Singapore Summer Internship Program</w:t>
      </w:r>
      <w:bookmarkEnd w:id="617"/>
      <w:bookmarkEnd w:id="619"/>
      <w:bookmarkEnd w:id="620"/>
      <w:bookmarkEnd w:id="621"/>
      <w:bookmarkEnd w:id="62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ngapore Summer Internship Program"/>
        <w:tblDescription w:val="Table shows that students can earn between three to six credits while completing an internship and optional coursework while in Singapore. "/>
      </w:tblPr>
      <w:tblGrid>
        <w:gridCol w:w="1870"/>
        <w:gridCol w:w="1849"/>
        <w:gridCol w:w="1876"/>
        <w:gridCol w:w="1891"/>
        <w:gridCol w:w="1874"/>
      </w:tblGrid>
      <w:tr w:rsidR="008A6751" w:rsidRPr="0013348B" w14:paraId="5C3800D9" w14:textId="77777777" w:rsidTr="008A6751">
        <w:trPr>
          <w:trHeight w:val="332"/>
          <w:tblHeader/>
        </w:trPr>
        <w:tc>
          <w:tcPr>
            <w:tcW w:w="1942" w:type="dxa"/>
          </w:tcPr>
          <w:p w14:paraId="3CD28772" w14:textId="77777777" w:rsidR="008A6751" w:rsidRPr="0013348B" w:rsidRDefault="008A6751" w:rsidP="000F3C58">
            <w:pPr>
              <w:spacing w:before="0"/>
              <w:rPr>
                <w:szCs w:val="24"/>
              </w:rPr>
            </w:pPr>
            <w:r w:rsidRPr="0013348B">
              <w:rPr>
                <w:szCs w:val="24"/>
              </w:rPr>
              <w:t>Semester</w:t>
            </w:r>
          </w:p>
        </w:tc>
        <w:tc>
          <w:tcPr>
            <w:tcW w:w="1942" w:type="dxa"/>
          </w:tcPr>
          <w:p w14:paraId="73A2E99E" w14:textId="77777777" w:rsidR="008A6751" w:rsidRPr="0013348B" w:rsidRDefault="008A6751" w:rsidP="000F3C58">
            <w:pPr>
              <w:spacing w:before="0"/>
              <w:rPr>
                <w:szCs w:val="24"/>
              </w:rPr>
            </w:pPr>
            <w:r w:rsidRPr="0013348B">
              <w:rPr>
                <w:szCs w:val="24"/>
              </w:rPr>
              <w:t>Credits</w:t>
            </w:r>
          </w:p>
        </w:tc>
        <w:tc>
          <w:tcPr>
            <w:tcW w:w="1942" w:type="dxa"/>
          </w:tcPr>
          <w:p w14:paraId="4BE93DFF" w14:textId="77777777" w:rsidR="008A6751" w:rsidRPr="0013348B" w:rsidRDefault="008A6751" w:rsidP="000F3C58">
            <w:pPr>
              <w:spacing w:before="0"/>
              <w:rPr>
                <w:szCs w:val="24"/>
              </w:rPr>
            </w:pPr>
            <w:r w:rsidRPr="0013348B">
              <w:rPr>
                <w:szCs w:val="24"/>
              </w:rPr>
              <w:t>Internship</w:t>
            </w:r>
          </w:p>
        </w:tc>
        <w:tc>
          <w:tcPr>
            <w:tcW w:w="1942" w:type="dxa"/>
          </w:tcPr>
          <w:p w14:paraId="4DFC332E" w14:textId="77777777" w:rsidR="008A6751" w:rsidRPr="0013348B" w:rsidRDefault="008A6751" w:rsidP="000F3C58">
            <w:pPr>
              <w:spacing w:before="0"/>
              <w:rPr>
                <w:szCs w:val="24"/>
              </w:rPr>
            </w:pPr>
            <w:r w:rsidRPr="0013348B">
              <w:rPr>
                <w:szCs w:val="24"/>
              </w:rPr>
              <w:t>Coursework</w:t>
            </w:r>
          </w:p>
        </w:tc>
        <w:tc>
          <w:tcPr>
            <w:tcW w:w="1942" w:type="dxa"/>
          </w:tcPr>
          <w:p w14:paraId="5F4459DB" w14:textId="77777777" w:rsidR="008A6751" w:rsidRPr="0013348B" w:rsidRDefault="008A6751" w:rsidP="000F3C58">
            <w:pPr>
              <w:spacing w:before="0"/>
              <w:rPr>
                <w:szCs w:val="24"/>
              </w:rPr>
            </w:pPr>
            <w:r w:rsidRPr="0013348B">
              <w:rPr>
                <w:szCs w:val="24"/>
              </w:rPr>
              <w:t>Location</w:t>
            </w:r>
          </w:p>
        </w:tc>
      </w:tr>
      <w:tr w:rsidR="008A6751" w:rsidRPr="0013348B" w14:paraId="7EAB2D39" w14:textId="77777777" w:rsidTr="008A6751">
        <w:tc>
          <w:tcPr>
            <w:tcW w:w="1942" w:type="dxa"/>
          </w:tcPr>
          <w:p w14:paraId="6B8559F3" w14:textId="77777777" w:rsidR="008A6751" w:rsidRPr="0013348B" w:rsidRDefault="008A6751" w:rsidP="000F3C58">
            <w:pPr>
              <w:spacing w:before="0"/>
              <w:rPr>
                <w:i/>
                <w:szCs w:val="24"/>
              </w:rPr>
            </w:pPr>
            <w:r w:rsidRPr="0013348B">
              <w:rPr>
                <w:i/>
                <w:szCs w:val="24"/>
              </w:rPr>
              <w:t>Summer</w:t>
            </w:r>
          </w:p>
        </w:tc>
        <w:tc>
          <w:tcPr>
            <w:tcW w:w="1942" w:type="dxa"/>
          </w:tcPr>
          <w:p w14:paraId="75D8A64D" w14:textId="77777777" w:rsidR="008A6751" w:rsidRPr="0013348B" w:rsidRDefault="008A6751" w:rsidP="000F3C58">
            <w:pPr>
              <w:spacing w:before="0"/>
              <w:rPr>
                <w:i/>
                <w:szCs w:val="24"/>
              </w:rPr>
            </w:pPr>
            <w:r w:rsidRPr="0013348B">
              <w:rPr>
                <w:i/>
                <w:szCs w:val="24"/>
              </w:rPr>
              <w:t>3-6</w:t>
            </w:r>
          </w:p>
        </w:tc>
        <w:tc>
          <w:tcPr>
            <w:tcW w:w="1942" w:type="dxa"/>
          </w:tcPr>
          <w:p w14:paraId="1370CEE3" w14:textId="77777777" w:rsidR="008A6751" w:rsidRPr="0013348B" w:rsidRDefault="008A6751" w:rsidP="000F3C58">
            <w:pPr>
              <w:spacing w:before="0"/>
              <w:rPr>
                <w:i/>
                <w:szCs w:val="24"/>
              </w:rPr>
            </w:pPr>
            <w:r w:rsidRPr="0013348B">
              <w:rPr>
                <w:i/>
                <w:szCs w:val="24"/>
              </w:rPr>
              <w:t>Required</w:t>
            </w:r>
          </w:p>
        </w:tc>
        <w:tc>
          <w:tcPr>
            <w:tcW w:w="1942" w:type="dxa"/>
          </w:tcPr>
          <w:p w14:paraId="69BD9821" w14:textId="77777777" w:rsidR="008A6751" w:rsidRPr="0013348B" w:rsidRDefault="008A6751" w:rsidP="000F3C58">
            <w:pPr>
              <w:spacing w:before="0"/>
              <w:rPr>
                <w:i/>
                <w:szCs w:val="24"/>
              </w:rPr>
            </w:pPr>
            <w:r w:rsidRPr="0013348B">
              <w:rPr>
                <w:i/>
                <w:szCs w:val="24"/>
              </w:rPr>
              <w:t>Optional</w:t>
            </w:r>
          </w:p>
        </w:tc>
        <w:tc>
          <w:tcPr>
            <w:tcW w:w="1942" w:type="dxa"/>
          </w:tcPr>
          <w:p w14:paraId="298216A3" w14:textId="77777777" w:rsidR="008A6751" w:rsidRPr="0013348B" w:rsidRDefault="008A6751" w:rsidP="000F3C58">
            <w:pPr>
              <w:spacing w:before="0"/>
              <w:rPr>
                <w:i/>
                <w:szCs w:val="24"/>
              </w:rPr>
            </w:pPr>
            <w:r w:rsidRPr="0013348B">
              <w:rPr>
                <w:i/>
                <w:szCs w:val="24"/>
              </w:rPr>
              <w:t>Singapore</w:t>
            </w:r>
          </w:p>
        </w:tc>
      </w:tr>
    </w:tbl>
    <w:p w14:paraId="07F2E4E3" w14:textId="2E7C603F" w:rsidR="008A6751" w:rsidRDefault="008A6751" w:rsidP="000F3C58">
      <w:pPr>
        <w:rPr>
          <w:color w:val="000000"/>
          <w:szCs w:val="24"/>
        </w:rPr>
      </w:pPr>
      <w:r w:rsidRPr="0013348B">
        <w:rPr>
          <w:szCs w:val="24"/>
        </w:rPr>
        <w:t>Sitting at a crossroads of two of the fastest growing regions in the world, business friendly Singapore offers a plethora of opportunities in commerce, trade, investment, and finance</w:t>
      </w:r>
      <w:r>
        <w:rPr>
          <w:szCs w:val="24"/>
        </w:rPr>
        <w:t>.</w:t>
      </w:r>
      <w:r w:rsidRPr="0013348B">
        <w:rPr>
          <w:szCs w:val="24"/>
        </w:rPr>
        <w:t xml:space="preserve"> Stude</w:t>
      </w:r>
      <w:r>
        <w:rPr>
          <w:szCs w:val="24"/>
        </w:rPr>
        <w:t>nts combine coursework led by SU Whitman School Professor Gary La Point</w:t>
      </w:r>
      <w:r w:rsidRPr="0013348B">
        <w:rPr>
          <w:szCs w:val="24"/>
        </w:rPr>
        <w:t xml:space="preserve"> with internships at a multinational firm. The American Chamber of Commerce in Singapore, </w:t>
      </w:r>
      <w:r>
        <w:rPr>
          <w:szCs w:val="24"/>
        </w:rPr>
        <w:t>YCH Logistics</w:t>
      </w:r>
      <w:r w:rsidRPr="0013348B">
        <w:rPr>
          <w:szCs w:val="24"/>
        </w:rPr>
        <w:t xml:space="preserve">, Temasek’s </w:t>
      </w:r>
      <w:r w:rsidRPr="0013348B">
        <w:rPr>
          <w:color w:val="000000"/>
          <w:szCs w:val="24"/>
        </w:rPr>
        <w:t>Stewardship Asia Centre, and Pratt and Whitney have hosted Maxwell School students in recent years.</w:t>
      </w:r>
    </w:p>
    <w:p w14:paraId="3A96AE8D" w14:textId="77777777" w:rsidR="00AB4B10" w:rsidRPr="0013348B" w:rsidRDefault="00AB4B10" w:rsidP="00AB4B10">
      <w:pPr>
        <w:pStyle w:val="Heading2"/>
        <w:keepNext/>
        <w:keepLines/>
        <w:rPr>
          <w:szCs w:val="24"/>
        </w:rPr>
      </w:pPr>
      <w:bookmarkStart w:id="623" w:name="_Toc42607649"/>
      <w:bookmarkStart w:id="624" w:name="_Toc104909240"/>
      <w:bookmarkStart w:id="625" w:name="_Toc108517715"/>
      <w:bookmarkStart w:id="626" w:name="_Toc108538556"/>
      <w:bookmarkStart w:id="627" w:name="_Toc42607650"/>
      <w:bookmarkStart w:id="628" w:name="_Toc109401306"/>
      <w:r w:rsidRPr="0013348B">
        <w:rPr>
          <w:szCs w:val="24"/>
        </w:rPr>
        <w:t>Strasbourg</w:t>
      </w:r>
      <w:r>
        <w:rPr>
          <w:szCs w:val="24"/>
        </w:rPr>
        <w:t xml:space="preserve"> Center/</w:t>
      </w:r>
      <w:r w:rsidRPr="0013348B">
        <w:rPr>
          <w:szCs w:val="24"/>
        </w:rPr>
        <w:t>Summer Internships in Strasbourg</w:t>
      </w:r>
      <w:bookmarkEnd w:id="623"/>
      <w:bookmarkEnd w:id="624"/>
      <w:bookmarkEnd w:id="625"/>
      <w:bookmarkEnd w:id="626"/>
      <w:bookmarkEnd w:id="62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ummer Internships in Strasbourg"/>
        <w:tblDescription w:val="Table shows that students can earn between three to six credits while completing optional internships and coursework in Strasbourg, France. "/>
      </w:tblPr>
      <w:tblGrid>
        <w:gridCol w:w="1871"/>
        <w:gridCol w:w="1852"/>
        <w:gridCol w:w="1879"/>
        <w:gridCol w:w="1894"/>
        <w:gridCol w:w="1864"/>
      </w:tblGrid>
      <w:tr w:rsidR="00AB4B10" w:rsidRPr="0013348B" w14:paraId="732A3538" w14:textId="77777777" w:rsidTr="009653F2">
        <w:trPr>
          <w:trHeight w:val="332"/>
          <w:tblHeader/>
        </w:trPr>
        <w:tc>
          <w:tcPr>
            <w:tcW w:w="1871" w:type="dxa"/>
          </w:tcPr>
          <w:p w14:paraId="41B32FF0" w14:textId="77777777" w:rsidR="00AB4B10" w:rsidRPr="0013348B" w:rsidRDefault="00AB4B10" w:rsidP="009653F2">
            <w:pPr>
              <w:keepNext/>
              <w:keepLines/>
              <w:spacing w:before="0"/>
              <w:rPr>
                <w:szCs w:val="24"/>
              </w:rPr>
            </w:pPr>
            <w:r w:rsidRPr="0013348B">
              <w:rPr>
                <w:szCs w:val="24"/>
              </w:rPr>
              <w:t>Semester</w:t>
            </w:r>
          </w:p>
        </w:tc>
        <w:tc>
          <w:tcPr>
            <w:tcW w:w="1852" w:type="dxa"/>
          </w:tcPr>
          <w:p w14:paraId="1242E66D" w14:textId="77777777" w:rsidR="00AB4B10" w:rsidRPr="0013348B" w:rsidRDefault="00AB4B10" w:rsidP="009653F2">
            <w:pPr>
              <w:keepNext/>
              <w:keepLines/>
              <w:spacing w:before="0"/>
              <w:rPr>
                <w:szCs w:val="24"/>
              </w:rPr>
            </w:pPr>
            <w:r w:rsidRPr="0013348B">
              <w:rPr>
                <w:szCs w:val="24"/>
              </w:rPr>
              <w:t>Credits</w:t>
            </w:r>
          </w:p>
        </w:tc>
        <w:tc>
          <w:tcPr>
            <w:tcW w:w="1879" w:type="dxa"/>
          </w:tcPr>
          <w:p w14:paraId="2B8EAE14" w14:textId="77777777" w:rsidR="00AB4B10" w:rsidRPr="0013348B" w:rsidRDefault="00AB4B10" w:rsidP="009653F2">
            <w:pPr>
              <w:keepNext/>
              <w:keepLines/>
              <w:spacing w:before="0"/>
              <w:rPr>
                <w:szCs w:val="24"/>
              </w:rPr>
            </w:pPr>
            <w:r w:rsidRPr="0013348B">
              <w:rPr>
                <w:szCs w:val="24"/>
              </w:rPr>
              <w:t>Internship</w:t>
            </w:r>
          </w:p>
        </w:tc>
        <w:tc>
          <w:tcPr>
            <w:tcW w:w="1894" w:type="dxa"/>
          </w:tcPr>
          <w:p w14:paraId="1BB8FDE0" w14:textId="77777777" w:rsidR="00AB4B10" w:rsidRPr="0013348B" w:rsidRDefault="00AB4B10" w:rsidP="009653F2">
            <w:pPr>
              <w:keepNext/>
              <w:keepLines/>
              <w:spacing w:before="0"/>
              <w:rPr>
                <w:szCs w:val="24"/>
              </w:rPr>
            </w:pPr>
            <w:r w:rsidRPr="0013348B">
              <w:rPr>
                <w:szCs w:val="24"/>
              </w:rPr>
              <w:t>Coursework</w:t>
            </w:r>
          </w:p>
        </w:tc>
        <w:tc>
          <w:tcPr>
            <w:tcW w:w="1864" w:type="dxa"/>
          </w:tcPr>
          <w:p w14:paraId="22F02E3A" w14:textId="77777777" w:rsidR="00AB4B10" w:rsidRPr="0013348B" w:rsidRDefault="00AB4B10" w:rsidP="009653F2">
            <w:pPr>
              <w:keepNext/>
              <w:keepLines/>
              <w:spacing w:before="0"/>
              <w:rPr>
                <w:szCs w:val="24"/>
              </w:rPr>
            </w:pPr>
            <w:r w:rsidRPr="0013348B">
              <w:rPr>
                <w:szCs w:val="24"/>
              </w:rPr>
              <w:t>Location</w:t>
            </w:r>
          </w:p>
        </w:tc>
      </w:tr>
      <w:tr w:rsidR="00AB4B10" w:rsidRPr="0013348B" w14:paraId="315A5CA5" w14:textId="77777777" w:rsidTr="009653F2">
        <w:tc>
          <w:tcPr>
            <w:tcW w:w="1871" w:type="dxa"/>
          </w:tcPr>
          <w:p w14:paraId="3548907E" w14:textId="77777777" w:rsidR="00AB4B10" w:rsidRPr="0013348B" w:rsidRDefault="00AB4B10" w:rsidP="009653F2">
            <w:pPr>
              <w:keepNext/>
              <w:keepLines/>
              <w:spacing w:before="0"/>
              <w:rPr>
                <w:i/>
                <w:szCs w:val="24"/>
              </w:rPr>
            </w:pPr>
            <w:r w:rsidRPr="0013348B">
              <w:rPr>
                <w:i/>
                <w:szCs w:val="24"/>
              </w:rPr>
              <w:t>Summer</w:t>
            </w:r>
            <w:r>
              <w:rPr>
                <w:i/>
                <w:szCs w:val="24"/>
              </w:rPr>
              <w:t>, Fall, Spring</w:t>
            </w:r>
          </w:p>
        </w:tc>
        <w:tc>
          <w:tcPr>
            <w:tcW w:w="1852" w:type="dxa"/>
          </w:tcPr>
          <w:p w14:paraId="3BDC0206" w14:textId="77777777" w:rsidR="00AB4B10" w:rsidRPr="0013348B" w:rsidRDefault="00AB4B10" w:rsidP="009653F2">
            <w:pPr>
              <w:keepNext/>
              <w:keepLines/>
              <w:spacing w:before="0"/>
              <w:rPr>
                <w:i/>
                <w:szCs w:val="24"/>
              </w:rPr>
            </w:pPr>
            <w:r w:rsidRPr="0013348B">
              <w:rPr>
                <w:i/>
                <w:szCs w:val="24"/>
              </w:rPr>
              <w:t>3-6</w:t>
            </w:r>
          </w:p>
        </w:tc>
        <w:tc>
          <w:tcPr>
            <w:tcW w:w="1879" w:type="dxa"/>
          </w:tcPr>
          <w:p w14:paraId="02466844" w14:textId="77777777" w:rsidR="00AB4B10" w:rsidRPr="0013348B" w:rsidRDefault="00AB4B10" w:rsidP="009653F2">
            <w:pPr>
              <w:keepNext/>
              <w:keepLines/>
              <w:spacing w:before="0"/>
              <w:rPr>
                <w:i/>
                <w:szCs w:val="24"/>
              </w:rPr>
            </w:pPr>
            <w:r w:rsidRPr="0013348B">
              <w:rPr>
                <w:i/>
                <w:szCs w:val="24"/>
              </w:rPr>
              <w:t>Optional</w:t>
            </w:r>
          </w:p>
        </w:tc>
        <w:tc>
          <w:tcPr>
            <w:tcW w:w="1894" w:type="dxa"/>
          </w:tcPr>
          <w:p w14:paraId="621AA223" w14:textId="77777777" w:rsidR="00AB4B10" w:rsidRPr="0013348B" w:rsidRDefault="00AB4B10" w:rsidP="009653F2">
            <w:pPr>
              <w:keepNext/>
              <w:keepLines/>
              <w:spacing w:before="0"/>
              <w:rPr>
                <w:i/>
                <w:szCs w:val="24"/>
              </w:rPr>
            </w:pPr>
            <w:r w:rsidRPr="0013348B">
              <w:rPr>
                <w:i/>
                <w:szCs w:val="24"/>
              </w:rPr>
              <w:t>Optional</w:t>
            </w:r>
          </w:p>
        </w:tc>
        <w:tc>
          <w:tcPr>
            <w:tcW w:w="1864" w:type="dxa"/>
          </w:tcPr>
          <w:p w14:paraId="32CB03B7" w14:textId="77777777" w:rsidR="00AB4B10" w:rsidRPr="0013348B" w:rsidRDefault="00AB4B10" w:rsidP="009653F2">
            <w:pPr>
              <w:keepNext/>
              <w:keepLines/>
              <w:spacing w:before="0"/>
              <w:rPr>
                <w:i/>
                <w:szCs w:val="24"/>
              </w:rPr>
            </w:pPr>
            <w:r w:rsidRPr="0013348B">
              <w:rPr>
                <w:i/>
                <w:szCs w:val="24"/>
              </w:rPr>
              <w:t>France</w:t>
            </w:r>
          </w:p>
        </w:tc>
      </w:tr>
    </w:tbl>
    <w:p w14:paraId="72A1059F" w14:textId="77777777" w:rsidR="00AB4B10" w:rsidRDefault="00AB4B10" w:rsidP="00AB4B10">
      <w:pPr>
        <w:keepNext/>
        <w:keepLines/>
        <w:rPr>
          <w:szCs w:val="24"/>
        </w:rPr>
      </w:pPr>
      <w:r w:rsidRPr="0013348B">
        <w:rPr>
          <w:szCs w:val="24"/>
        </w:rPr>
        <w:t xml:space="preserve">With the Court of Human Rights, the Council of Europe, and the European Parliament, Strasbourg offers an exceptional opportunity to delve into European politics. PAIA students have </w:t>
      </w:r>
      <w:proofErr w:type="gramStart"/>
      <w:r w:rsidRPr="0013348B">
        <w:rPr>
          <w:szCs w:val="24"/>
        </w:rPr>
        <w:t>mainly interned</w:t>
      </w:r>
      <w:proofErr w:type="gramEnd"/>
      <w:r w:rsidRPr="0013348B">
        <w:rPr>
          <w:szCs w:val="24"/>
        </w:rPr>
        <w:t xml:space="preserve"> at the C</w:t>
      </w:r>
      <w:r>
        <w:rPr>
          <w:szCs w:val="24"/>
        </w:rPr>
        <w:t>ouncil of Europe</w:t>
      </w:r>
      <w:r w:rsidRPr="0013348B">
        <w:rPr>
          <w:szCs w:val="24"/>
        </w:rPr>
        <w:t xml:space="preserve">, but other opportunities are available. In addition to an internship, there is the option of taking the </w:t>
      </w:r>
      <w:r>
        <w:rPr>
          <w:szCs w:val="24"/>
        </w:rPr>
        <w:t xml:space="preserve">summer </w:t>
      </w:r>
      <w:r w:rsidRPr="0013348B">
        <w:rPr>
          <w:szCs w:val="24"/>
        </w:rPr>
        <w:t>course</w:t>
      </w:r>
      <w:r>
        <w:rPr>
          <w:szCs w:val="24"/>
        </w:rPr>
        <w:t xml:space="preserve">s such as </w:t>
      </w:r>
      <w:r>
        <w:rPr>
          <w:i/>
          <w:iCs/>
          <w:szCs w:val="24"/>
        </w:rPr>
        <w:t>Religion, Law, and Human Rights in a Comparative Perspective.</w:t>
      </w:r>
      <w:r>
        <w:rPr>
          <w:szCs w:val="24"/>
        </w:rPr>
        <w:t xml:space="preserve"> During the fall or spring terms, graduate students can take </w:t>
      </w:r>
      <w:proofErr w:type="gramStart"/>
      <w:r>
        <w:rPr>
          <w:szCs w:val="24"/>
        </w:rPr>
        <w:t>nearly any</w:t>
      </w:r>
      <w:proofErr w:type="gramEnd"/>
      <w:r>
        <w:rPr>
          <w:szCs w:val="24"/>
        </w:rPr>
        <w:t xml:space="preserve"> course offered through the Center for graduate credit or with advanced French graduate courses available at the University of Strasbourg or Sciences Po-Strasbourg. Most internships use English as the working language.</w:t>
      </w:r>
    </w:p>
    <w:p w14:paraId="7E5A9D01" w14:textId="77777777" w:rsidR="008A6751" w:rsidRPr="0013348B" w:rsidRDefault="008A6751" w:rsidP="000F3C58">
      <w:pPr>
        <w:pStyle w:val="Heading3"/>
      </w:pPr>
      <w:bookmarkStart w:id="629" w:name="_Toc104909241"/>
      <w:bookmarkStart w:id="630" w:name="_Toc108517716"/>
      <w:bookmarkStart w:id="631" w:name="_Toc108538557"/>
      <w:bookmarkStart w:id="632" w:name="_Toc109401307"/>
      <w:r>
        <w:t>Maxwell-in-Washington</w:t>
      </w:r>
      <w:bookmarkEnd w:id="627"/>
      <w:bookmarkEnd w:id="629"/>
      <w:bookmarkEnd w:id="630"/>
      <w:bookmarkEnd w:id="631"/>
      <w:bookmarkEnd w:id="632"/>
    </w:p>
    <w:p w14:paraId="754634CF" w14:textId="6781A8C4" w:rsidR="008A6751" w:rsidRPr="0013348B" w:rsidRDefault="008A6751" w:rsidP="000F3C58">
      <w:r>
        <w:t>Located</w:t>
      </w:r>
      <w:r w:rsidRPr="0013348B">
        <w:t xml:space="preserve"> at the Center for Strategic and International Studies</w:t>
      </w:r>
      <w:r w:rsidR="001F1957">
        <w:t xml:space="preserve"> (CSIS)</w:t>
      </w:r>
      <w:r>
        <w:t>, this program</w:t>
      </w:r>
      <w:r w:rsidRPr="0013348B">
        <w:t xml:space="preserve"> offers summer and fall courses and practical experience options in an organization with an international presence</w:t>
      </w:r>
      <w:r>
        <w:t xml:space="preserve">. </w:t>
      </w:r>
      <w:r w:rsidRPr="0013348B">
        <w:t xml:space="preserve">With assistance from Maxwell staff in Washington and the </w:t>
      </w:r>
      <w:r>
        <w:t xml:space="preserve">Associate Director of Internships and Global Learning </w:t>
      </w:r>
      <w:r w:rsidRPr="0013348B">
        <w:t xml:space="preserve">in Syracuse, students gain professional experience primarily through internship opportunities. </w:t>
      </w:r>
      <w:r>
        <w:t xml:space="preserve">Refer to the program website for </w:t>
      </w:r>
      <w:r w:rsidR="001F1957">
        <w:t>up-to-date</w:t>
      </w:r>
      <w:r>
        <w:t xml:space="preserve"> information on courses at </w:t>
      </w:r>
      <w:r>
        <w:rPr>
          <w:i/>
        </w:rPr>
        <w:t>http://www.maxwell.syr.edu</w:t>
      </w:r>
      <w:r w:rsidR="000F3C58">
        <w:rPr>
          <w:i/>
        </w:rPr>
        <w:t>/dc</w:t>
      </w:r>
      <w:r>
        <w:rPr>
          <w:i/>
        </w:rPr>
        <w:t>.</w:t>
      </w:r>
      <w:r>
        <w:t xml:space="preserve"> </w:t>
      </w:r>
    </w:p>
    <w:p w14:paraId="2164D65F" w14:textId="77777777" w:rsidR="008A6751" w:rsidRPr="00677081" w:rsidRDefault="008A6751" w:rsidP="000F3C58">
      <w:pPr>
        <w:pStyle w:val="Heading3"/>
        <w:ind w:left="720"/>
      </w:pPr>
      <w:bookmarkStart w:id="633" w:name="_Toc42607651"/>
      <w:bookmarkStart w:id="634" w:name="_Toc104909242"/>
      <w:bookmarkStart w:id="635" w:name="_Toc108517717"/>
      <w:bookmarkStart w:id="636" w:name="_Toc108538558"/>
      <w:bookmarkStart w:id="637" w:name="_Toc109401308"/>
      <w:r>
        <w:t>Washington Summer Practicum</w:t>
      </w:r>
      <w:bookmarkEnd w:id="633"/>
      <w:bookmarkEnd w:id="634"/>
      <w:bookmarkEnd w:id="635"/>
      <w:bookmarkEnd w:id="636"/>
      <w:bookmarkEnd w:id="637"/>
    </w:p>
    <w:tbl>
      <w:tblPr>
        <w:tblStyle w:val="TableGrid"/>
        <w:tblW w:w="936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ashington Summer Practicum"/>
        <w:tblDescription w:val="Table shows that students can earn three to six credits while interning and taking courses as part of the Washington Summer Practicum in Washington, DC. "/>
      </w:tblPr>
      <w:tblGrid>
        <w:gridCol w:w="1871"/>
        <w:gridCol w:w="1855"/>
        <w:gridCol w:w="1875"/>
        <w:gridCol w:w="1893"/>
        <w:gridCol w:w="1866"/>
      </w:tblGrid>
      <w:tr w:rsidR="008A6751" w:rsidRPr="0013348B" w14:paraId="6CA41F0D" w14:textId="77777777" w:rsidTr="008A6751">
        <w:trPr>
          <w:trHeight w:val="332"/>
          <w:tblHeader/>
        </w:trPr>
        <w:tc>
          <w:tcPr>
            <w:tcW w:w="1871" w:type="dxa"/>
          </w:tcPr>
          <w:p w14:paraId="3480C704" w14:textId="77777777" w:rsidR="008A6751" w:rsidRPr="0013348B" w:rsidRDefault="008A6751" w:rsidP="000F3C58">
            <w:pPr>
              <w:spacing w:before="0"/>
              <w:rPr>
                <w:szCs w:val="24"/>
              </w:rPr>
            </w:pPr>
            <w:r w:rsidRPr="0013348B">
              <w:rPr>
                <w:szCs w:val="24"/>
              </w:rPr>
              <w:t>Semester</w:t>
            </w:r>
          </w:p>
        </w:tc>
        <w:tc>
          <w:tcPr>
            <w:tcW w:w="1855" w:type="dxa"/>
          </w:tcPr>
          <w:p w14:paraId="4B5FA963" w14:textId="77777777" w:rsidR="008A6751" w:rsidRPr="0013348B" w:rsidRDefault="008A6751" w:rsidP="000F3C58">
            <w:pPr>
              <w:spacing w:before="0"/>
              <w:rPr>
                <w:szCs w:val="24"/>
              </w:rPr>
            </w:pPr>
            <w:r w:rsidRPr="0013348B">
              <w:rPr>
                <w:szCs w:val="24"/>
              </w:rPr>
              <w:t>Credits</w:t>
            </w:r>
          </w:p>
        </w:tc>
        <w:tc>
          <w:tcPr>
            <w:tcW w:w="1875" w:type="dxa"/>
          </w:tcPr>
          <w:p w14:paraId="2FF21900" w14:textId="77777777" w:rsidR="008A6751" w:rsidRPr="0013348B" w:rsidRDefault="008A6751" w:rsidP="000F3C58">
            <w:pPr>
              <w:spacing w:before="0"/>
              <w:rPr>
                <w:szCs w:val="24"/>
              </w:rPr>
            </w:pPr>
            <w:r w:rsidRPr="0013348B">
              <w:rPr>
                <w:szCs w:val="24"/>
              </w:rPr>
              <w:t>Internship</w:t>
            </w:r>
          </w:p>
        </w:tc>
        <w:tc>
          <w:tcPr>
            <w:tcW w:w="1893" w:type="dxa"/>
          </w:tcPr>
          <w:p w14:paraId="75B5ED43" w14:textId="77777777" w:rsidR="008A6751" w:rsidRPr="0013348B" w:rsidRDefault="008A6751" w:rsidP="000F3C58">
            <w:pPr>
              <w:spacing w:before="0"/>
              <w:rPr>
                <w:szCs w:val="24"/>
              </w:rPr>
            </w:pPr>
            <w:r w:rsidRPr="0013348B">
              <w:rPr>
                <w:szCs w:val="24"/>
              </w:rPr>
              <w:t>Coursework</w:t>
            </w:r>
          </w:p>
        </w:tc>
        <w:tc>
          <w:tcPr>
            <w:tcW w:w="1866" w:type="dxa"/>
          </w:tcPr>
          <w:p w14:paraId="5F5C227E" w14:textId="77777777" w:rsidR="008A6751" w:rsidRPr="0013348B" w:rsidRDefault="008A6751" w:rsidP="000F3C58">
            <w:pPr>
              <w:spacing w:before="0"/>
              <w:rPr>
                <w:szCs w:val="24"/>
              </w:rPr>
            </w:pPr>
            <w:r w:rsidRPr="0013348B">
              <w:rPr>
                <w:szCs w:val="24"/>
              </w:rPr>
              <w:t>Location</w:t>
            </w:r>
          </w:p>
        </w:tc>
      </w:tr>
      <w:tr w:rsidR="008A6751" w:rsidRPr="0013348B" w14:paraId="078257FD" w14:textId="77777777" w:rsidTr="008A6751">
        <w:tc>
          <w:tcPr>
            <w:tcW w:w="1871" w:type="dxa"/>
          </w:tcPr>
          <w:p w14:paraId="6F482969" w14:textId="77777777" w:rsidR="008A6751" w:rsidRPr="0013348B" w:rsidRDefault="008A6751" w:rsidP="000F3C58">
            <w:pPr>
              <w:spacing w:before="0"/>
              <w:rPr>
                <w:i/>
                <w:szCs w:val="24"/>
              </w:rPr>
            </w:pPr>
            <w:r w:rsidRPr="0013348B">
              <w:rPr>
                <w:i/>
                <w:szCs w:val="24"/>
              </w:rPr>
              <w:t>Summer</w:t>
            </w:r>
          </w:p>
        </w:tc>
        <w:tc>
          <w:tcPr>
            <w:tcW w:w="1855" w:type="dxa"/>
          </w:tcPr>
          <w:p w14:paraId="3E698C5E" w14:textId="77777777" w:rsidR="008A6751" w:rsidRPr="0013348B" w:rsidRDefault="008A6751" w:rsidP="000F3C58">
            <w:pPr>
              <w:spacing w:before="0"/>
              <w:rPr>
                <w:i/>
                <w:szCs w:val="24"/>
              </w:rPr>
            </w:pPr>
            <w:r w:rsidRPr="0013348B">
              <w:rPr>
                <w:i/>
                <w:szCs w:val="24"/>
              </w:rPr>
              <w:t>3-</w:t>
            </w:r>
            <w:r>
              <w:rPr>
                <w:i/>
                <w:szCs w:val="24"/>
              </w:rPr>
              <w:t>9</w:t>
            </w:r>
          </w:p>
        </w:tc>
        <w:tc>
          <w:tcPr>
            <w:tcW w:w="1875" w:type="dxa"/>
          </w:tcPr>
          <w:p w14:paraId="723AC94A" w14:textId="77777777" w:rsidR="008A6751" w:rsidRPr="0013348B" w:rsidRDefault="008A6751" w:rsidP="000F3C58">
            <w:pPr>
              <w:spacing w:before="0"/>
              <w:rPr>
                <w:i/>
                <w:szCs w:val="24"/>
              </w:rPr>
            </w:pPr>
            <w:r w:rsidRPr="0013348B">
              <w:rPr>
                <w:i/>
                <w:szCs w:val="24"/>
              </w:rPr>
              <w:t>Optional</w:t>
            </w:r>
          </w:p>
        </w:tc>
        <w:tc>
          <w:tcPr>
            <w:tcW w:w="1893" w:type="dxa"/>
          </w:tcPr>
          <w:p w14:paraId="5448FF3D" w14:textId="77777777" w:rsidR="008A6751" w:rsidRPr="0013348B" w:rsidRDefault="008A6751" w:rsidP="000F3C58">
            <w:pPr>
              <w:spacing w:before="0"/>
              <w:rPr>
                <w:i/>
                <w:szCs w:val="24"/>
              </w:rPr>
            </w:pPr>
            <w:r w:rsidRPr="0013348B">
              <w:rPr>
                <w:i/>
                <w:szCs w:val="24"/>
              </w:rPr>
              <w:t>Required</w:t>
            </w:r>
          </w:p>
        </w:tc>
        <w:tc>
          <w:tcPr>
            <w:tcW w:w="1866" w:type="dxa"/>
          </w:tcPr>
          <w:p w14:paraId="0F749B9C" w14:textId="77777777" w:rsidR="008A6751" w:rsidRPr="0013348B" w:rsidRDefault="008A6751" w:rsidP="000F3C58">
            <w:pPr>
              <w:spacing w:before="0"/>
              <w:rPr>
                <w:i/>
                <w:szCs w:val="24"/>
              </w:rPr>
            </w:pPr>
            <w:r w:rsidRPr="0013348B">
              <w:rPr>
                <w:i/>
                <w:szCs w:val="24"/>
              </w:rPr>
              <w:t>United States</w:t>
            </w:r>
          </w:p>
        </w:tc>
      </w:tr>
    </w:tbl>
    <w:p w14:paraId="2E762DBF" w14:textId="7D03CEA0" w:rsidR="008A6751" w:rsidRDefault="008A6751" w:rsidP="000F3C58">
      <w:pPr>
        <w:ind w:left="720"/>
        <w:rPr>
          <w:b/>
          <w:caps/>
          <w:szCs w:val="24"/>
        </w:rPr>
      </w:pPr>
      <w:r w:rsidRPr="0013348B">
        <w:rPr>
          <w:szCs w:val="24"/>
        </w:rPr>
        <w:t xml:space="preserve">The Practicum combines daytime internships at an organization along with nighttime </w:t>
      </w:r>
      <w:r w:rsidR="000F3C58">
        <w:rPr>
          <w:szCs w:val="24"/>
        </w:rPr>
        <w:t>c</w:t>
      </w:r>
      <w:r w:rsidRPr="0013348B">
        <w:rPr>
          <w:szCs w:val="24"/>
        </w:rPr>
        <w:t xml:space="preserve">oursework focusing on key global issues. Seminars involve guest speakers, site visits, simulation exercises, and other dynamic forms of study. </w:t>
      </w:r>
    </w:p>
    <w:p w14:paraId="06C5D201" w14:textId="77777777" w:rsidR="008A6751" w:rsidRPr="00677081" w:rsidRDefault="008A6751" w:rsidP="000F3C58">
      <w:pPr>
        <w:pStyle w:val="Heading3"/>
        <w:ind w:left="720"/>
      </w:pPr>
      <w:bookmarkStart w:id="638" w:name="_Toc42607652"/>
      <w:bookmarkStart w:id="639" w:name="_Toc104909243"/>
      <w:bookmarkStart w:id="640" w:name="_Toc108517718"/>
      <w:bookmarkStart w:id="641" w:name="_Toc108538559"/>
      <w:bookmarkStart w:id="642" w:name="_Toc109401309"/>
      <w:r>
        <w:t>Global Security and Development Program</w:t>
      </w:r>
      <w:bookmarkEnd w:id="638"/>
      <w:bookmarkEnd w:id="639"/>
      <w:bookmarkEnd w:id="640"/>
      <w:bookmarkEnd w:id="641"/>
      <w:bookmarkEnd w:id="642"/>
    </w:p>
    <w:tbl>
      <w:tblPr>
        <w:tblStyle w:val="TableGrid"/>
        <w:tblW w:w="936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Global Security and Development Program in Washington"/>
        <w:tblDescription w:val="Table shows that students can earn between six and nine credits taking courses and interning in Washington, DC during the fall semester. "/>
      </w:tblPr>
      <w:tblGrid>
        <w:gridCol w:w="1871"/>
        <w:gridCol w:w="1855"/>
        <w:gridCol w:w="1875"/>
        <w:gridCol w:w="1893"/>
        <w:gridCol w:w="1866"/>
      </w:tblGrid>
      <w:tr w:rsidR="008A6751" w:rsidRPr="0013348B" w14:paraId="1575CFAC" w14:textId="77777777" w:rsidTr="008A6751">
        <w:trPr>
          <w:trHeight w:val="332"/>
          <w:tblHeader/>
        </w:trPr>
        <w:tc>
          <w:tcPr>
            <w:tcW w:w="1871" w:type="dxa"/>
          </w:tcPr>
          <w:p w14:paraId="6E162D21" w14:textId="77777777" w:rsidR="008A6751" w:rsidRPr="0013348B" w:rsidRDefault="008A6751" w:rsidP="000F3C58">
            <w:pPr>
              <w:spacing w:before="0"/>
              <w:rPr>
                <w:szCs w:val="24"/>
              </w:rPr>
            </w:pPr>
            <w:r w:rsidRPr="0013348B">
              <w:rPr>
                <w:szCs w:val="24"/>
              </w:rPr>
              <w:t>Semester</w:t>
            </w:r>
          </w:p>
        </w:tc>
        <w:tc>
          <w:tcPr>
            <w:tcW w:w="1855" w:type="dxa"/>
          </w:tcPr>
          <w:p w14:paraId="63CE30BD" w14:textId="77777777" w:rsidR="008A6751" w:rsidRPr="0013348B" w:rsidRDefault="008A6751" w:rsidP="000F3C58">
            <w:pPr>
              <w:spacing w:before="0"/>
              <w:rPr>
                <w:szCs w:val="24"/>
              </w:rPr>
            </w:pPr>
            <w:r w:rsidRPr="0013348B">
              <w:rPr>
                <w:szCs w:val="24"/>
              </w:rPr>
              <w:t>Credits</w:t>
            </w:r>
          </w:p>
        </w:tc>
        <w:tc>
          <w:tcPr>
            <w:tcW w:w="1875" w:type="dxa"/>
          </w:tcPr>
          <w:p w14:paraId="7830B645" w14:textId="77777777" w:rsidR="008A6751" w:rsidRPr="0013348B" w:rsidRDefault="008A6751" w:rsidP="000F3C58">
            <w:pPr>
              <w:spacing w:before="0"/>
              <w:rPr>
                <w:szCs w:val="24"/>
              </w:rPr>
            </w:pPr>
            <w:r w:rsidRPr="0013348B">
              <w:rPr>
                <w:szCs w:val="24"/>
              </w:rPr>
              <w:t>Internship</w:t>
            </w:r>
          </w:p>
        </w:tc>
        <w:tc>
          <w:tcPr>
            <w:tcW w:w="1893" w:type="dxa"/>
          </w:tcPr>
          <w:p w14:paraId="7FCD7FAE" w14:textId="77777777" w:rsidR="008A6751" w:rsidRPr="0013348B" w:rsidRDefault="008A6751" w:rsidP="000F3C58">
            <w:pPr>
              <w:spacing w:before="0"/>
              <w:rPr>
                <w:szCs w:val="24"/>
              </w:rPr>
            </w:pPr>
            <w:r w:rsidRPr="0013348B">
              <w:rPr>
                <w:szCs w:val="24"/>
              </w:rPr>
              <w:t>Coursework</w:t>
            </w:r>
          </w:p>
        </w:tc>
        <w:tc>
          <w:tcPr>
            <w:tcW w:w="1866" w:type="dxa"/>
          </w:tcPr>
          <w:p w14:paraId="09A837EA" w14:textId="77777777" w:rsidR="008A6751" w:rsidRPr="0013348B" w:rsidRDefault="008A6751" w:rsidP="000F3C58">
            <w:pPr>
              <w:spacing w:before="0"/>
              <w:rPr>
                <w:szCs w:val="24"/>
              </w:rPr>
            </w:pPr>
            <w:r w:rsidRPr="0013348B">
              <w:rPr>
                <w:szCs w:val="24"/>
              </w:rPr>
              <w:t>Location</w:t>
            </w:r>
          </w:p>
        </w:tc>
      </w:tr>
      <w:tr w:rsidR="008A6751" w:rsidRPr="0013348B" w14:paraId="14D59CB8" w14:textId="77777777" w:rsidTr="008A6751">
        <w:tc>
          <w:tcPr>
            <w:tcW w:w="1871" w:type="dxa"/>
          </w:tcPr>
          <w:p w14:paraId="63ACADC8" w14:textId="77777777" w:rsidR="008A6751" w:rsidRPr="0013348B" w:rsidRDefault="008A6751" w:rsidP="000F3C58">
            <w:pPr>
              <w:spacing w:before="0"/>
              <w:rPr>
                <w:i/>
                <w:szCs w:val="24"/>
              </w:rPr>
            </w:pPr>
            <w:r w:rsidRPr="0013348B">
              <w:rPr>
                <w:i/>
                <w:szCs w:val="24"/>
              </w:rPr>
              <w:t>Fall</w:t>
            </w:r>
          </w:p>
        </w:tc>
        <w:tc>
          <w:tcPr>
            <w:tcW w:w="1855" w:type="dxa"/>
          </w:tcPr>
          <w:p w14:paraId="7293C99D" w14:textId="77777777" w:rsidR="008A6751" w:rsidRPr="0013348B" w:rsidRDefault="008A6751" w:rsidP="000F3C58">
            <w:pPr>
              <w:spacing w:before="0"/>
              <w:rPr>
                <w:i/>
                <w:szCs w:val="24"/>
              </w:rPr>
            </w:pPr>
            <w:r>
              <w:rPr>
                <w:i/>
                <w:szCs w:val="24"/>
              </w:rPr>
              <w:t>3-</w:t>
            </w:r>
            <w:r w:rsidRPr="0013348B">
              <w:rPr>
                <w:i/>
                <w:szCs w:val="24"/>
              </w:rPr>
              <w:t>9</w:t>
            </w:r>
          </w:p>
        </w:tc>
        <w:tc>
          <w:tcPr>
            <w:tcW w:w="1875" w:type="dxa"/>
          </w:tcPr>
          <w:p w14:paraId="2AAA84D2" w14:textId="77777777" w:rsidR="008A6751" w:rsidRPr="0013348B" w:rsidRDefault="008A6751" w:rsidP="000F3C58">
            <w:pPr>
              <w:spacing w:before="0"/>
              <w:rPr>
                <w:i/>
                <w:szCs w:val="24"/>
              </w:rPr>
            </w:pPr>
            <w:r w:rsidRPr="0013348B">
              <w:rPr>
                <w:i/>
                <w:szCs w:val="24"/>
              </w:rPr>
              <w:t>Optional</w:t>
            </w:r>
          </w:p>
        </w:tc>
        <w:tc>
          <w:tcPr>
            <w:tcW w:w="1893" w:type="dxa"/>
          </w:tcPr>
          <w:p w14:paraId="6AB63EA2" w14:textId="77777777" w:rsidR="008A6751" w:rsidRPr="0013348B" w:rsidRDefault="008A6751" w:rsidP="000F3C58">
            <w:pPr>
              <w:spacing w:before="0"/>
              <w:rPr>
                <w:i/>
                <w:szCs w:val="24"/>
              </w:rPr>
            </w:pPr>
            <w:r w:rsidRPr="0013348B">
              <w:rPr>
                <w:i/>
                <w:szCs w:val="24"/>
              </w:rPr>
              <w:t>Required</w:t>
            </w:r>
          </w:p>
        </w:tc>
        <w:tc>
          <w:tcPr>
            <w:tcW w:w="1866" w:type="dxa"/>
          </w:tcPr>
          <w:p w14:paraId="6C8DBE97" w14:textId="77777777" w:rsidR="008A6751" w:rsidRPr="0013348B" w:rsidRDefault="008A6751" w:rsidP="000F3C58">
            <w:pPr>
              <w:spacing w:before="0"/>
              <w:rPr>
                <w:i/>
                <w:szCs w:val="24"/>
              </w:rPr>
            </w:pPr>
            <w:r w:rsidRPr="0013348B">
              <w:rPr>
                <w:i/>
                <w:szCs w:val="24"/>
              </w:rPr>
              <w:t>United States</w:t>
            </w:r>
          </w:p>
        </w:tc>
      </w:tr>
    </w:tbl>
    <w:p w14:paraId="61EA0E0B" w14:textId="748509FB" w:rsidR="008A6751" w:rsidRDefault="008A6751" w:rsidP="000F3C58">
      <w:pPr>
        <w:ind w:left="720"/>
        <w:rPr>
          <w:b/>
        </w:rPr>
      </w:pPr>
      <w:r w:rsidRPr="0013348B">
        <w:rPr>
          <w:szCs w:val="24"/>
        </w:rPr>
        <w:t>Th</w:t>
      </w:r>
      <w:r>
        <w:rPr>
          <w:szCs w:val="24"/>
        </w:rPr>
        <w:t>is program e</w:t>
      </w:r>
      <w:r w:rsidRPr="0013348B">
        <w:rPr>
          <w:szCs w:val="24"/>
        </w:rPr>
        <w:t xml:space="preserve">nhances participants' understanding of the issues, institutions and procedures involved in security and development, and builds professional skills needed for career opportunities. Participants will also gain knowledge of </w:t>
      </w:r>
      <w:r w:rsidR="00FD300D" w:rsidRPr="0013348B">
        <w:rPr>
          <w:szCs w:val="24"/>
        </w:rPr>
        <w:t>rules, policies</w:t>
      </w:r>
      <w:r w:rsidRPr="0013348B">
        <w:rPr>
          <w:szCs w:val="24"/>
        </w:rPr>
        <w:t>, and institutional approaches through contacts with officials possessing a variety of expertise.</w:t>
      </w:r>
    </w:p>
    <w:p w14:paraId="442F7705" w14:textId="77777777" w:rsidR="00DD70E4" w:rsidRDefault="00DD70E4">
      <w:pPr>
        <w:spacing w:before="0" w:after="200"/>
        <w:rPr>
          <w:b/>
        </w:rPr>
      </w:pPr>
      <w:bookmarkStart w:id="643" w:name="_Toc42607653"/>
      <w:bookmarkStart w:id="644" w:name="_Toc104909244"/>
      <w:bookmarkStart w:id="645" w:name="_Toc108517719"/>
      <w:bookmarkStart w:id="646" w:name="_Toc108538560"/>
      <w:r>
        <w:br w:type="page"/>
      </w:r>
    </w:p>
    <w:p w14:paraId="17BC39A7" w14:textId="77777777" w:rsidR="008A6751" w:rsidRPr="000273A3" w:rsidRDefault="008A6751" w:rsidP="000F3C58">
      <w:pPr>
        <w:keepNext/>
        <w:rPr>
          <w:rStyle w:val="Heading2Char"/>
          <w:szCs w:val="24"/>
        </w:rPr>
      </w:pPr>
      <w:bookmarkStart w:id="647" w:name="_Toc42607654"/>
      <w:bookmarkStart w:id="648" w:name="_Toc104909245"/>
      <w:bookmarkStart w:id="649" w:name="_Toc108517720"/>
      <w:bookmarkStart w:id="650" w:name="_Toc108538561"/>
      <w:bookmarkStart w:id="651" w:name="_Toc109401310"/>
      <w:bookmarkEnd w:id="643"/>
      <w:bookmarkEnd w:id="644"/>
      <w:bookmarkEnd w:id="645"/>
      <w:bookmarkEnd w:id="646"/>
      <w:r w:rsidRPr="000273A3">
        <w:rPr>
          <w:rStyle w:val="Heading2Char"/>
          <w:szCs w:val="24"/>
        </w:rPr>
        <w:t>Coursework Abroad</w:t>
      </w:r>
      <w:bookmarkEnd w:id="647"/>
      <w:bookmarkEnd w:id="648"/>
      <w:bookmarkEnd w:id="649"/>
      <w:bookmarkEnd w:id="650"/>
      <w:bookmarkEnd w:id="651"/>
    </w:p>
    <w:p w14:paraId="2AFC6A80" w14:textId="3968DDCA" w:rsidR="008A6751" w:rsidRDefault="008A6751" w:rsidP="000F3C58">
      <w:pPr>
        <w:keepNext/>
        <w:spacing w:before="0" w:after="180"/>
        <w:rPr>
          <w:szCs w:val="24"/>
        </w:rPr>
      </w:pPr>
      <w:r>
        <w:t>Coursework abroad is sub divided into global studies and world partners. Global studies are s</w:t>
      </w:r>
      <w:r w:rsidRPr="00F82EC6">
        <w:t>pecialized sem</w:t>
      </w:r>
      <w:r>
        <w:t xml:space="preserve">inars and classes, while world partners are </w:t>
      </w:r>
      <w:r w:rsidRPr="00F82EC6">
        <w:t>universities around the world</w:t>
      </w:r>
      <w:r>
        <w:t xml:space="preserve"> where students can study for SU academic credit</w:t>
      </w:r>
      <w:r w:rsidRPr="00F82EC6">
        <w:t>.</w:t>
      </w:r>
      <w:r>
        <w:rPr>
          <w:szCs w:val="24"/>
        </w:rPr>
        <w:t xml:space="preserve"> </w:t>
      </w:r>
      <w:r w:rsidRPr="0013348B">
        <w:rPr>
          <w:szCs w:val="24"/>
        </w:rPr>
        <w:t>Students have the option of engaging in an internship</w:t>
      </w:r>
      <w:r>
        <w:rPr>
          <w:szCs w:val="24"/>
        </w:rPr>
        <w:t xml:space="preserve"> if their schedule and language abilities permit.</w:t>
      </w:r>
    </w:p>
    <w:p w14:paraId="07115BB6" w14:textId="6DB7149C" w:rsidR="00CA478A" w:rsidRPr="009E4B88" w:rsidRDefault="00CA478A" w:rsidP="000F3C58">
      <w:pPr>
        <w:keepNext/>
        <w:spacing w:before="0" w:after="180"/>
        <w:rPr>
          <w:b/>
          <w:bCs/>
          <w:i/>
          <w:iCs/>
          <w:szCs w:val="24"/>
          <w:u w:val="single"/>
        </w:rPr>
      </w:pPr>
      <w:r w:rsidRPr="009E4B88">
        <w:rPr>
          <w:b/>
          <w:bCs/>
          <w:i/>
          <w:iCs/>
          <w:szCs w:val="24"/>
          <w:u w:val="single"/>
        </w:rPr>
        <w:t xml:space="preserve">Please note that space in these exchange programs may </w:t>
      </w:r>
      <w:proofErr w:type="gramStart"/>
      <w:r w:rsidRPr="009E4B88">
        <w:rPr>
          <w:b/>
          <w:bCs/>
          <w:i/>
          <w:iCs/>
          <w:szCs w:val="24"/>
          <w:u w:val="single"/>
        </w:rPr>
        <w:t>be limited</w:t>
      </w:r>
      <w:proofErr w:type="gramEnd"/>
      <w:r w:rsidRPr="009E4B88">
        <w:rPr>
          <w:b/>
          <w:bCs/>
          <w:i/>
          <w:iCs/>
          <w:szCs w:val="24"/>
          <w:u w:val="single"/>
        </w:rPr>
        <w:t xml:space="preserve">. </w:t>
      </w:r>
      <w:r w:rsidR="00DD70E4">
        <w:rPr>
          <w:b/>
          <w:bCs/>
          <w:i/>
          <w:iCs/>
          <w:szCs w:val="24"/>
          <w:u w:val="single"/>
        </w:rPr>
        <w:t>Students should familiarize themselves with any additional costs and unique deadlines in programs offered by Syracuse Abroad.</w:t>
      </w:r>
    </w:p>
    <w:p w14:paraId="308E8680" w14:textId="77777777" w:rsidR="008A6751" w:rsidRDefault="008A6751" w:rsidP="000F3C58">
      <w:pPr>
        <w:pStyle w:val="Heading3"/>
      </w:pPr>
      <w:bookmarkStart w:id="652" w:name="_Toc42607655"/>
      <w:bookmarkStart w:id="653" w:name="_Toc104909246"/>
      <w:bookmarkStart w:id="654" w:name="_Toc108517721"/>
      <w:bookmarkStart w:id="655" w:name="_Toc108538562"/>
      <w:bookmarkStart w:id="656" w:name="_Toc109401311"/>
      <w:r>
        <w:t xml:space="preserve">AMIDEAST Al </w:t>
      </w:r>
      <w:r w:rsidRPr="00685B3D">
        <w:t>Akhawayn University</w:t>
      </w:r>
      <w:r>
        <w:t>, World Partner Program</w:t>
      </w:r>
      <w:bookmarkEnd w:id="652"/>
      <w:bookmarkEnd w:id="653"/>
      <w:bookmarkEnd w:id="654"/>
      <w:bookmarkEnd w:id="655"/>
      <w:bookmarkEnd w:id="656"/>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unterterrorism studies at the Interdisciplinary Centre"/>
        <w:tblDescription w:val="Table identifies that students may study counterterrorism at the Interdisciplinary Centre during the summer semester, earning between three and six credits through required coursework in Herzliya, Israel. "/>
      </w:tblPr>
      <w:tblGrid>
        <w:gridCol w:w="1870"/>
        <w:gridCol w:w="1854"/>
        <w:gridCol w:w="1875"/>
        <w:gridCol w:w="1892"/>
        <w:gridCol w:w="1869"/>
      </w:tblGrid>
      <w:tr w:rsidR="008A6751" w:rsidRPr="0013348B" w14:paraId="1B8A538E" w14:textId="77777777" w:rsidTr="008A6751">
        <w:trPr>
          <w:trHeight w:val="332"/>
          <w:tblHeader/>
        </w:trPr>
        <w:tc>
          <w:tcPr>
            <w:tcW w:w="1870" w:type="dxa"/>
          </w:tcPr>
          <w:p w14:paraId="66CAABEC" w14:textId="77777777" w:rsidR="008A6751" w:rsidRPr="0013348B" w:rsidRDefault="008A6751" w:rsidP="000F3C58">
            <w:pPr>
              <w:spacing w:before="0"/>
              <w:rPr>
                <w:szCs w:val="24"/>
              </w:rPr>
            </w:pPr>
            <w:r w:rsidRPr="0013348B">
              <w:rPr>
                <w:szCs w:val="24"/>
              </w:rPr>
              <w:t>Semester</w:t>
            </w:r>
          </w:p>
        </w:tc>
        <w:tc>
          <w:tcPr>
            <w:tcW w:w="1854" w:type="dxa"/>
          </w:tcPr>
          <w:p w14:paraId="08326B42" w14:textId="77777777" w:rsidR="008A6751" w:rsidRPr="0013348B" w:rsidRDefault="008A6751" w:rsidP="000F3C58">
            <w:pPr>
              <w:spacing w:before="0"/>
              <w:rPr>
                <w:szCs w:val="24"/>
              </w:rPr>
            </w:pPr>
            <w:r w:rsidRPr="0013348B">
              <w:rPr>
                <w:szCs w:val="24"/>
              </w:rPr>
              <w:t>Credits</w:t>
            </w:r>
          </w:p>
        </w:tc>
        <w:tc>
          <w:tcPr>
            <w:tcW w:w="1875" w:type="dxa"/>
          </w:tcPr>
          <w:p w14:paraId="11497362" w14:textId="77777777" w:rsidR="008A6751" w:rsidRPr="0013348B" w:rsidRDefault="008A6751" w:rsidP="000F3C58">
            <w:pPr>
              <w:spacing w:before="0"/>
              <w:rPr>
                <w:szCs w:val="24"/>
              </w:rPr>
            </w:pPr>
            <w:r w:rsidRPr="0013348B">
              <w:rPr>
                <w:szCs w:val="24"/>
              </w:rPr>
              <w:t>Internship</w:t>
            </w:r>
          </w:p>
        </w:tc>
        <w:tc>
          <w:tcPr>
            <w:tcW w:w="1892" w:type="dxa"/>
          </w:tcPr>
          <w:p w14:paraId="49DC371D" w14:textId="77777777" w:rsidR="008A6751" w:rsidRPr="0013348B" w:rsidRDefault="008A6751" w:rsidP="000F3C58">
            <w:pPr>
              <w:spacing w:before="0"/>
              <w:rPr>
                <w:szCs w:val="24"/>
              </w:rPr>
            </w:pPr>
            <w:r w:rsidRPr="0013348B">
              <w:rPr>
                <w:szCs w:val="24"/>
              </w:rPr>
              <w:t>Coursework</w:t>
            </w:r>
          </w:p>
        </w:tc>
        <w:tc>
          <w:tcPr>
            <w:tcW w:w="1869" w:type="dxa"/>
          </w:tcPr>
          <w:p w14:paraId="203B3C70" w14:textId="77777777" w:rsidR="008A6751" w:rsidRPr="0013348B" w:rsidRDefault="008A6751" w:rsidP="000F3C58">
            <w:pPr>
              <w:spacing w:before="0"/>
              <w:rPr>
                <w:szCs w:val="24"/>
              </w:rPr>
            </w:pPr>
            <w:r w:rsidRPr="0013348B">
              <w:rPr>
                <w:szCs w:val="24"/>
              </w:rPr>
              <w:t>Location</w:t>
            </w:r>
          </w:p>
        </w:tc>
      </w:tr>
      <w:tr w:rsidR="008A6751" w:rsidRPr="0013348B" w14:paraId="411A4BD3" w14:textId="77777777" w:rsidTr="008A6751">
        <w:tc>
          <w:tcPr>
            <w:tcW w:w="1870" w:type="dxa"/>
          </w:tcPr>
          <w:p w14:paraId="24B43146" w14:textId="77777777" w:rsidR="008A6751" w:rsidRPr="0013348B" w:rsidRDefault="008A6751" w:rsidP="000F3C58">
            <w:pPr>
              <w:spacing w:before="0"/>
              <w:rPr>
                <w:i/>
                <w:szCs w:val="24"/>
              </w:rPr>
            </w:pPr>
            <w:r>
              <w:rPr>
                <w:i/>
                <w:szCs w:val="24"/>
              </w:rPr>
              <w:t>Fall</w:t>
            </w:r>
          </w:p>
        </w:tc>
        <w:tc>
          <w:tcPr>
            <w:tcW w:w="1854" w:type="dxa"/>
          </w:tcPr>
          <w:p w14:paraId="2FD3173C" w14:textId="77777777" w:rsidR="008A6751" w:rsidRPr="0013348B" w:rsidRDefault="008A6751" w:rsidP="000F3C58">
            <w:pPr>
              <w:spacing w:before="0"/>
              <w:rPr>
                <w:i/>
                <w:szCs w:val="24"/>
              </w:rPr>
            </w:pPr>
            <w:r>
              <w:rPr>
                <w:i/>
                <w:szCs w:val="24"/>
              </w:rPr>
              <w:t>3-12</w:t>
            </w:r>
          </w:p>
        </w:tc>
        <w:tc>
          <w:tcPr>
            <w:tcW w:w="1875" w:type="dxa"/>
          </w:tcPr>
          <w:p w14:paraId="502F133E" w14:textId="77777777" w:rsidR="008A6751" w:rsidRPr="0013348B" w:rsidRDefault="008A6751" w:rsidP="000F3C58">
            <w:pPr>
              <w:spacing w:before="0"/>
              <w:rPr>
                <w:i/>
                <w:szCs w:val="24"/>
              </w:rPr>
            </w:pPr>
            <w:r>
              <w:rPr>
                <w:i/>
                <w:szCs w:val="24"/>
              </w:rPr>
              <w:t>Optional</w:t>
            </w:r>
          </w:p>
        </w:tc>
        <w:tc>
          <w:tcPr>
            <w:tcW w:w="1892" w:type="dxa"/>
          </w:tcPr>
          <w:p w14:paraId="3901FF13" w14:textId="77777777" w:rsidR="008A6751" w:rsidRPr="0013348B" w:rsidRDefault="008A6751" w:rsidP="000F3C58">
            <w:pPr>
              <w:spacing w:before="0"/>
              <w:rPr>
                <w:i/>
                <w:szCs w:val="24"/>
              </w:rPr>
            </w:pPr>
            <w:r w:rsidRPr="0013348B">
              <w:rPr>
                <w:i/>
                <w:szCs w:val="24"/>
              </w:rPr>
              <w:t>Required</w:t>
            </w:r>
          </w:p>
        </w:tc>
        <w:tc>
          <w:tcPr>
            <w:tcW w:w="1869" w:type="dxa"/>
          </w:tcPr>
          <w:p w14:paraId="1CA355AB" w14:textId="77777777" w:rsidR="008A6751" w:rsidRPr="0013348B" w:rsidRDefault="008A6751" w:rsidP="000F3C58">
            <w:pPr>
              <w:spacing w:before="0"/>
              <w:rPr>
                <w:i/>
                <w:szCs w:val="24"/>
              </w:rPr>
            </w:pPr>
            <w:r>
              <w:rPr>
                <w:i/>
                <w:szCs w:val="24"/>
              </w:rPr>
              <w:t>Morocco</w:t>
            </w:r>
          </w:p>
        </w:tc>
      </w:tr>
    </w:tbl>
    <w:p w14:paraId="28DBBB2A" w14:textId="2EDCCBC2" w:rsidR="008A6751" w:rsidRPr="00B07CE6" w:rsidRDefault="008A6751" w:rsidP="000F3C58">
      <w:pPr>
        <w:rPr>
          <w:szCs w:val="24"/>
        </w:rPr>
      </w:pPr>
      <w:r w:rsidRPr="00B07CE6">
        <w:rPr>
          <w:szCs w:val="24"/>
        </w:rPr>
        <w:t xml:space="preserve">This English language university offers graduate level courses in international studies, business, trade, and diplomacy. Students can also find additional courses on MENA, Islam, and natural </w:t>
      </w:r>
      <w:proofErr w:type="gramStart"/>
      <w:r w:rsidRPr="00B07CE6">
        <w:rPr>
          <w:szCs w:val="24"/>
        </w:rPr>
        <w:t>resources</w:t>
      </w:r>
      <w:proofErr w:type="gramEnd"/>
      <w:r w:rsidRPr="00B07CE6">
        <w:rPr>
          <w:szCs w:val="24"/>
        </w:rPr>
        <w:t xml:space="preserve"> among others. The school sits in the mountains about 70 km (43 mi) from Fez. Enrollment in the program is through SU's partnership with AMIDEAST.</w:t>
      </w:r>
    </w:p>
    <w:p w14:paraId="10A8081D" w14:textId="77777777" w:rsidR="008A6751" w:rsidRPr="00262124" w:rsidRDefault="008A6751" w:rsidP="000F3C58">
      <w:pPr>
        <w:pStyle w:val="Heading3"/>
        <w:keepNext/>
        <w:rPr>
          <w:rStyle w:val="Heading3Char"/>
          <w:b/>
          <w:caps/>
          <w:szCs w:val="24"/>
        </w:rPr>
      </w:pPr>
      <w:bookmarkStart w:id="657" w:name="_Toc42607656"/>
      <w:bookmarkStart w:id="658" w:name="_Toc104909247"/>
      <w:bookmarkStart w:id="659" w:name="_Toc108517722"/>
      <w:bookmarkStart w:id="660" w:name="_Toc108538563"/>
      <w:bookmarkStart w:id="661" w:name="_Toc109401312"/>
      <w:r>
        <w:t>Counterterrorism Studies at the Interdisciplinary Center</w:t>
      </w:r>
      <w:bookmarkEnd w:id="657"/>
      <w:bookmarkEnd w:id="658"/>
      <w:bookmarkEnd w:id="659"/>
      <w:bookmarkEnd w:id="660"/>
      <w:bookmarkEnd w:id="66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unterterrorism studies at the Interdisciplinary Centre"/>
        <w:tblDescription w:val="Table identifies that students may study counterterrorism at the Interdisciplinary Centre during the summer semester, earning between three and six credits through required coursework in Herzliya, Israel. "/>
      </w:tblPr>
      <w:tblGrid>
        <w:gridCol w:w="1872"/>
        <w:gridCol w:w="1852"/>
        <w:gridCol w:w="1878"/>
        <w:gridCol w:w="1893"/>
        <w:gridCol w:w="1865"/>
      </w:tblGrid>
      <w:tr w:rsidR="008A6751" w:rsidRPr="0013348B" w14:paraId="4C9635F9" w14:textId="77777777" w:rsidTr="008A6751">
        <w:trPr>
          <w:trHeight w:val="332"/>
          <w:tblHeader/>
        </w:trPr>
        <w:tc>
          <w:tcPr>
            <w:tcW w:w="1942" w:type="dxa"/>
          </w:tcPr>
          <w:p w14:paraId="194BE973" w14:textId="77777777" w:rsidR="008A6751" w:rsidRPr="0013348B" w:rsidRDefault="008A6751" w:rsidP="000F3C58">
            <w:pPr>
              <w:spacing w:before="0"/>
              <w:rPr>
                <w:szCs w:val="24"/>
              </w:rPr>
            </w:pPr>
            <w:r w:rsidRPr="0013348B">
              <w:rPr>
                <w:szCs w:val="24"/>
              </w:rPr>
              <w:t>Semester</w:t>
            </w:r>
          </w:p>
        </w:tc>
        <w:tc>
          <w:tcPr>
            <w:tcW w:w="1942" w:type="dxa"/>
          </w:tcPr>
          <w:p w14:paraId="10479B00" w14:textId="77777777" w:rsidR="008A6751" w:rsidRPr="0013348B" w:rsidRDefault="008A6751" w:rsidP="000F3C58">
            <w:pPr>
              <w:spacing w:before="0"/>
              <w:rPr>
                <w:szCs w:val="24"/>
              </w:rPr>
            </w:pPr>
            <w:r w:rsidRPr="0013348B">
              <w:rPr>
                <w:szCs w:val="24"/>
              </w:rPr>
              <w:t>Credits</w:t>
            </w:r>
          </w:p>
        </w:tc>
        <w:tc>
          <w:tcPr>
            <w:tcW w:w="1942" w:type="dxa"/>
          </w:tcPr>
          <w:p w14:paraId="261207A6" w14:textId="77777777" w:rsidR="008A6751" w:rsidRPr="0013348B" w:rsidRDefault="008A6751" w:rsidP="000F3C58">
            <w:pPr>
              <w:spacing w:before="0"/>
              <w:rPr>
                <w:szCs w:val="24"/>
              </w:rPr>
            </w:pPr>
            <w:r w:rsidRPr="0013348B">
              <w:rPr>
                <w:szCs w:val="24"/>
              </w:rPr>
              <w:t>Internship</w:t>
            </w:r>
          </w:p>
        </w:tc>
        <w:tc>
          <w:tcPr>
            <w:tcW w:w="1942" w:type="dxa"/>
          </w:tcPr>
          <w:p w14:paraId="1CBC2B12" w14:textId="77777777" w:rsidR="008A6751" w:rsidRPr="0013348B" w:rsidRDefault="008A6751" w:rsidP="000F3C58">
            <w:pPr>
              <w:spacing w:before="0"/>
              <w:rPr>
                <w:szCs w:val="24"/>
              </w:rPr>
            </w:pPr>
            <w:r w:rsidRPr="0013348B">
              <w:rPr>
                <w:szCs w:val="24"/>
              </w:rPr>
              <w:t>Coursework</w:t>
            </w:r>
          </w:p>
        </w:tc>
        <w:tc>
          <w:tcPr>
            <w:tcW w:w="1942" w:type="dxa"/>
          </w:tcPr>
          <w:p w14:paraId="79CD1B1E" w14:textId="77777777" w:rsidR="008A6751" w:rsidRPr="0013348B" w:rsidRDefault="008A6751" w:rsidP="000F3C58">
            <w:pPr>
              <w:spacing w:before="0"/>
              <w:rPr>
                <w:szCs w:val="24"/>
              </w:rPr>
            </w:pPr>
            <w:r w:rsidRPr="0013348B">
              <w:rPr>
                <w:szCs w:val="24"/>
              </w:rPr>
              <w:t>Location</w:t>
            </w:r>
          </w:p>
        </w:tc>
      </w:tr>
      <w:tr w:rsidR="008A6751" w:rsidRPr="0013348B" w14:paraId="0D36D242" w14:textId="77777777" w:rsidTr="008A6751">
        <w:tc>
          <w:tcPr>
            <w:tcW w:w="1942" w:type="dxa"/>
          </w:tcPr>
          <w:p w14:paraId="39A176D6" w14:textId="77777777" w:rsidR="008A6751" w:rsidRPr="0013348B" w:rsidRDefault="008A6751" w:rsidP="000F3C58">
            <w:pPr>
              <w:spacing w:before="0"/>
              <w:rPr>
                <w:i/>
                <w:szCs w:val="24"/>
              </w:rPr>
            </w:pPr>
            <w:r w:rsidRPr="0013348B">
              <w:rPr>
                <w:i/>
                <w:szCs w:val="24"/>
              </w:rPr>
              <w:t>Summer</w:t>
            </w:r>
          </w:p>
        </w:tc>
        <w:tc>
          <w:tcPr>
            <w:tcW w:w="1942" w:type="dxa"/>
          </w:tcPr>
          <w:p w14:paraId="0258C05E" w14:textId="77777777" w:rsidR="008A6751" w:rsidRPr="0013348B" w:rsidRDefault="008A6751" w:rsidP="000F3C58">
            <w:pPr>
              <w:spacing w:before="0"/>
              <w:rPr>
                <w:i/>
                <w:szCs w:val="24"/>
              </w:rPr>
            </w:pPr>
            <w:r w:rsidRPr="0013348B">
              <w:rPr>
                <w:i/>
                <w:szCs w:val="24"/>
              </w:rPr>
              <w:t>3-6</w:t>
            </w:r>
          </w:p>
        </w:tc>
        <w:tc>
          <w:tcPr>
            <w:tcW w:w="1942" w:type="dxa"/>
          </w:tcPr>
          <w:p w14:paraId="21D89AB6" w14:textId="77777777" w:rsidR="008A6751" w:rsidRPr="0013348B" w:rsidRDefault="008A6751" w:rsidP="000F3C58">
            <w:pPr>
              <w:spacing w:before="0"/>
              <w:rPr>
                <w:i/>
                <w:szCs w:val="24"/>
              </w:rPr>
            </w:pPr>
            <w:r>
              <w:rPr>
                <w:i/>
                <w:szCs w:val="24"/>
              </w:rPr>
              <w:t>Optional</w:t>
            </w:r>
          </w:p>
        </w:tc>
        <w:tc>
          <w:tcPr>
            <w:tcW w:w="1942" w:type="dxa"/>
          </w:tcPr>
          <w:p w14:paraId="0DB3F351" w14:textId="77777777" w:rsidR="008A6751" w:rsidRPr="0013348B" w:rsidRDefault="008A6751" w:rsidP="000F3C58">
            <w:pPr>
              <w:spacing w:before="0"/>
              <w:rPr>
                <w:i/>
                <w:szCs w:val="24"/>
              </w:rPr>
            </w:pPr>
            <w:r w:rsidRPr="0013348B">
              <w:rPr>
                <w:i/>
                <w:szCs w:val="24"/>
              </w:rPr>
              <w:t>Required</w:t>
            </w:r>
          </w:p>
        </w:tc>
        <w:tc>
          <w:tcPr>
            <w:tcW w:w="1942" w:type="dxa"/>
          </w:tcPr>
          <w:p w14:paraId="4B8A2193" w14:textId="77777777" w:rsidR="008A6751" w:rsidRPr="0013348B" w:rsidRDefault="008A6751" w:rsidP="000F3C58">
            <w:pPr>
              <w:spacing w:before="0"/>
              <w:rPr>
                <w:i/>
                <w:szCs w:val="24"/>
              </w:rPr>
            </w:pPr>
            <w:r w:rsidRPr="0013348B">
              <w:rPr>
                <w:i/>
                <w:szCs w:val="24"/>
              </w:rPr>
              <w:t>Israel</w:t>
            </w:r>
          </w:p>
        </w:tc>
      </w:tr>
    </w:tbl>
    <w:p w14:paraId="0B2CD6E4" w14:textId="77777777" w:rsidR="008A6751" w:rsidRDefault="008A6751" w:rsidP="000F3C58">
      <w:pPr>
        <w:rPr>
          <w:szCs w:val="24"/>
        </w:rPr>
      </w:pPr>
      <w:r>
        <w:rPr>
          <w:szCs w:val="24"/>
        </w:rPr>
        <w:t>D</w:t>
      </w:r>
      <w:r w:rsidRPr="0013348B">
        <w:rPr>
          <w:szCs w:val="24"/>
        </w:rPr>
        <w:t>eveloped by the</w:t>
      </w:r>
      <w:r w:rsidRPr="00EF76DB">
        <w:t xml:space="preserve"> </w:t>
      </w:r>
      <w:r w:rsidRPr="00EF76DB">
        <w:rPr>
          <w:szCs w:val="24"/>
        </w:rPr>
        <w:t>Institute for Security Policy and Law</w:t>
      </w:r>
      <w:r w:rsidRPr="0013348B">
        <w:rPr>
          <w:szCs w:val="24"/>
        </w:rPr>
        <w:t xml:space="preserve"> </w:t>
      </w:r>
      <w:r>
        <w:rPr>
          <w:szCs w:val="24"/>
        </w:rPr>
        <w:t xml:space="preserve">this program </w:t>
      </w:r>
      <w:r w:rsidRPr="0013348B">
        <w:rPr>
          <w:szCs w:val="24"/>
        </w:rPr>
        <w:t xml:space="preserve">explores counterterrorism studies and conflict resolution. </w:t>
      </w:r>
      <w:r>
        <w:rPr>
          <w:szCs w:val="24"/>
        </w:rPr>
        <w:t>It</w:t>
      </w:r>
      <w:r w:rsidRPr="0013348B">
        <w:rPr>
          <w:szCs w:val="24"/>
        </w:rPr>
        <w:t xml:space="preserve"> begins with a three-week Counterterrorism Studies program at the International Institute for </w:t>
      </w:r>
      <w:proofErr w:type="gramStart"/>
      <w:r w:rsidRPr="0013348B">
        <w:rPr>
          <w:szCs w:val="24"/>
        </w:rPr>
        <w:t>Counter-Terrorism</w:t>
      </w:r>
      <w:proofErr w:type="gramEnd"/>
      <w:r w:rsidRPr="0013348B">
        <w:rPr>
          <w:szCs w:val="24"/>
        </w:rPr>
        <w:t xml:space="preserve"> (ITC), part of the Interdisciplinary Center (IDC) in Herzliya, Israel</w:t>
      </w:r>
      <w:r>
        <w:rPr>
          <w:szCs w:val="24"/>
        </w:rPr>
        <w:t xml:space="preserve">. </w:t>
      </w:r>
      <w:r w:rsidRPr="0013348B">
        <w:rPr>
          <w:szCs w:val="24"/>
        </w:rPr>
        <w:t>Students then engage in a short summer program focused on the Israeli-Palestinian Peace Pro</w:t>
      </w:r>
      <w:r>
        <w:rPr>
          <w:szCs w:val="24"/>
        </w:rPr>
        <w:t>c</w:t>
      </w:r>
      <w:r w:rsidRPr="0013348B">
        <w:rPr>
          <w:szCs w:val="24"/>
        </w:rPr>
        <w:t>ess offered by Mitvim, the Israeli Institute for Regional Foreign Policie</w:t>
      </w:r>
      <w:r>
        <w:rPr>
          <w:szCs w:val="24"/>
        </w:rPr>
        <w:t>s</w:t>
      </w:r>
      <w:r w:rsidRPr="0013348B">
        <w:rPr>
          <w:szCs w:val="24"/>
        </w:rPr>
        <w:t>.</w:t>
      </w:r>
      <w:r>
        <w:rPr>
          <w:szCs w:val="24"/>
        </w:rPr>
        <w:t xml:space="preserve"> </w:t>
      </w:r>
      <w:proofErr w:type="gramStart"/>
      <w:r>
        <w:rPr>
          <w:szCs w:val="24"/>
        </w:rPr>
        <w:t>Some</w:t>
      </w:r>
      <w:proofErr w:type="gramEnd"/>
      <w:r>
        <w:rPr>
          <w:szCs w:val="24"/>
        </w:rPr>
        <w:t xml:space="preserve"> students have added a short internship in the region after this program has concluded.</w:t>
      </w:r>
    </w:p>
    <w:p w14:paraId="523CA30C" w14:textId="77777777" w:rsidR="008A6751" w:rsidRDefault="008A6751" w:rsidP="000F3C58">
      <w:pPr>
        <w:pStyle w:val="Heading3"/>
      </w:pPr>
      <w:bookmarkStart w:id="662" w:name="_Toc42607657"/>
      <w:bookmarkStart w:id="663" w:name="_Toc104909248"/>
      <w:bookmarkStart w:id="664" w:name="_Toc108517723"/>
      <w:bookmarkStart w:id="665" w:name="_Toc108538564"/>
      <w:bookmarkStart w:id="666" w:name="_Toc109401313"/>
      <w:r w:rsidRPr="00632892">
        <w:t>European University at St. Petersburg</w:t>
      </w:r>
      <w:r>
        <w:t>, World Partner Program</w:t>
      </w:r>
      <w:bookmarkEnd w:id="662"/>
      <w:bookmarkEnd w:id="663"/>
      <w:bookmarkEnd w:id="664"/>
      <w:bookmarkEnd w:id="665"/>
      <w:bookmarkEnd w:id="66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Yonsei University"/>
        <w:tblDescription w:val="Table identifies that students may study at Yonsei University during the fall semester, earning between three and twelve credits of coursework through required coursework and an optional internship in Seoul, South Korea."/>
      </w:tblPr>
      <w:tblGrid>
        <w:gridCol w:w="1871"/>
        <w:gridCol w:w="1855"/>
        <w:gridCol w:w="1875"/>
        <w:gridCol w:w="1893"/>
        <w:gridCol w:w="1866"/>
      </w:tblGrid>
      <w:tr w:rsidR="008A6751" w:rsidRPr="0013348B" w14:paraId="17E149C9" w14:textId="77777777" w:rsidTr="008A6751">
        <w:trPr>
          <w:trHeight w:val="332"/>
          <w:tblHeader/>
        </w:trPr>
        <w:tc>
          <w:tcPr>
            <w:tcW w:w="1871" w:type="dxa"/>
          </w:tcPr>
          <w:p w14:paraId="7B47E25D" w14:textId="77777777" w:rsidR="008A6751" w:rsidRPr="0013348B" w:rsidRDefault="008A6751" w:rsidP="000F3C58">
            <w:pPr>
              <w:spacing w:before="0"/>
              <w:rPr>
                <w:szCs w:val="24"/>
              </w:rPr>
            </w:pPr>
            <w:r w:rsidRPr="0013348B">
              <w:rPr>
                <w:szCs w:val="24"/>
              </w:rPr>
              <w:t>Semester</w:t>
            </w:r>
          </w:p>
        </w:tc>
        <w:tc>
          <w:tcPr>
            <w:tcW w:w="1855" w:type="dxa"/>
          </w:tcPr>
          <w:p w14:paraId="0FC41647" w14:textId="77777777" w:rsidR="008A6751" w:rsidRPr="0013348B" w:rsidRDefault="008A6751" w:rsidP="000F3C58">
            <w:pPr>
              <w:spacing w:before="0"/>
              <w:rPr>
                <w:szCs w:val="24"/>
              </w:rPr>
            </w:pPr>
            <w:r w:rsidRPr="0013348B">
              <w:rPr>
                <w:szCs w:val="24"/>
              </w:rPr>
              <w:t>Credits</w:t>
            </w:r>
          </w:p>
        </w:tc>
        <w:tc>
          <w:tcPr>
            <w:tcW w:w="1875" w:type="dxa"/>
          </w:tcPr>
          <w:p w14:paraId="70976B72" w14:textId="77777777" w:rsidR="008A6751" w:rsidRPr="0013348B" w:rsidRDefault="008A6751" w:rsidP="000F3C58">
            <w:pPr>
              <w:spacing w:before="0"/>
              <w:rPr>
                <w:szCs w:val="24"/>
              </w:rPr>
            </w:pPr>
            <w:r w:rsidRPr="0013348B">
              <w:rPr>
                <w:szCs w:val="24"/>
              </w:rPr>
              <w:t>Internship</w:t>
            </w:r>
          </w:p>
        </w:tc>
        <w:tc>
          <w:tcPr>
            <w:tcW w:w="1893" w:type="dxa"/>
          </w:tcPr>
          <w:p w14:paraId="7C01E374" w14:textId="77777777" w:rsidR="008A6751" w:rsidRPr="0013348B" w:rsidRDefault="008A6751" w:rsidP="000F3C58">
            <w:pPr>
              <w:spacing w:before="0"/>
              <w:rPr>
                <w:szCs w:val="24"/>
              </w:rPr>
            </w:pPr>
            <w:r w:rsidRPr="0013348B">
              <w:rPr>
                <w:szCs w:val="24"/>
              </w:rPr>
              <w:t>Coursework</w:t>
            </w:r>
          </w:p>
        </w:tc>
        <w:tc>
          <w:tcPr>
            <w:tcW w:w="1866" w:type="dxa"/>
          </w:tcPr>
          <w:p w14:paraId="6F7FE0D5" w14:textId="77777777" w:rsidR="008A6751" w:rsidRPr="0013348B" w:rsidRDefault="008A6751" w:rsidP="000F3C58">
            <w:pPr>
              <w:spacing w:before="0"/>
              <w:rPr>
                <w:szCs w:val="24"/>
              </w:rPr>
            </w:pPr>
            <w:r w:rsidRPr="0013348B">
              <w:rPr>
                <w:szCs w:val="24"/>
              </w:rPr>
              <w:t>Location</w:t>
            </w:r>
          </w:p>
        </w:tc>
      </w:tr>
      <w:tr w:rsidR="008A6751" w:rsidRPr="0013348B" w14:paraId="4D19B8FF" w14:textId="77777777" w:rsidTr="008A6751">
        <w:tc>
          <w:tcPr>
            <w:tcW w:w="1871" w:type="dxa"/>
          </w:tcPr>
          <w:p w14:paraId="38D867FB" w14:textId="77777777" w:rsidR="008A6751" w:rsidRPr="0013348B" w:rsidRDefault="008A6751" w:rsidP="000F3C58">
            <w:pPr>
              <w:spacing w:before="0"/>
              <w:rPr>
                <w:i/>
                <w:szCs w:val="24"/>
              </w:rPr>
            </w:pPr>
            <w:r w:rsidRPr="0013348B">
              <w:rPr>
                <w:i/>
                <w:szCs w:val="24"/>
              </w:rPr>
              <w:t>Fall</w:t>
            </w:r>
          </w:p>
        </w:tc>
        <w:tc>
          <w:tcPr>
            <w:tcW w:w="1855" w:type="dxa"/>
          </w:tcPr>
          <w:p w14:paraId="6119D85B" w14:textId="77777777" w:rsidR="008A6751" w:rsidRPr="0013348B" w:rsidRDefault="008A6751" w:rsidP="000F3C58">
            <w:pPr>
              <w:spacing w:before="0"/>
              <w:rPr>
                <w:i/>
                <w:szCs w:val="24"/>
              </w:rPr>
            </w:pPr>
            <w:r>
              <w:rPr>
                <w:i/>
                <w:szCs w:val="24"/>
              </w:rPr>
              <w:t>6</w:t>
            </w:r>
            <w:r w:rsidRPr="0013348B">
              <w:rPr>
                <w:i/>
                <w:szCs w:val="24"/>
              </w:rPr>
              <w:t>-12</w:t>
            </w:r>
          </w:p>
        </w:tc>
        <w:tc>
          <w:tcPr>
            <w:tcW w:w="1875" w:type="dxa"/>
          </w:tcPr>
          <w:p w14:paraId="378E0289" w14:textId="77777777" w:rsidR="008A6751" w:rsidRPr="0013348B" w:rsidRDefault="008A6751" w:rsidP="000F3C58">
            <w:pPr>
              <w:spacing w:before="0"/>
              <w:rPr>
                <w:i/>
                <w:szCs w:val="24"/>
              </w:rPr>
            </w:pPr>
            <w:r w:rsidRPr="0013348B">
              <w:rPr>
                <w:i/>
                <w:szCs w:val="24"/>
              </w:rPr>
              <w:t>Optional</w:t>
            </w:r>
          </w:p>
        </w:tc>
        <w:tc>
          <w:tcPr>
            <w:tcW w:w="1893" w:type="dxa"/>
          </w:tcPr>
          <w:p w14:paraId="5E0415B0" w14:textId="77777777" w:rsidR="008A6751" w:rsidRPr="0013348B" w:rsidRDefault="008A6751" w:rsidP="000F3C58">
            <w:pPr>
              <w:spacing w:before="0"/>
              <w:rPr>
                <w:i/>
                <w:szCs w:val="24"/>
              </w:rPr>
            </w:pPr>
            <w:r w:rsidRPr="0013348B">
              <w:rPr>
                <w:i/>
                <w:szCs w:val="24"/>
              </w:rPr>
              <w:t>Required</w:t>
            </w:r>
          </w:p>
        </w:tc>
        <w:tc>
          <w:tcPr>
            <w:tcW w:w="1866" w:type="dxa"/>
          </w:tcPr>
          <w:p w14:paraId="5DC0EB8F" w14:textId="77777777" w:rsidR="008A6751" w:rsidRPr="0013348B" w:rsidRDefault="008A6751" w:rsidP="000F3C58">
            <w:pPr>
              <w:spacing w:before="0"/>
              <w:rPr>
                <w:i/>
                <w:szCs w:val="24"/>
              </w:rPr>
            </w:pPr>
            <w:r>
              <w:rPr>
                <w:i/>
                <w:szCs w:val="24"/>
              </w:rPr>
              <w:t>Russia</w:t>
            </w:r>
          </w:p>
        </w:tc>
      </w:tr>
    </w:tbl>
    <w:p w14:paraId="6EDAE5A0" w14:textId="4B29660E" w:rsidR="008A6751" w:rsidRDefault="008A6751" w:rsidP="000F3C58">
      <w:r w:rsidRPr="00AA5BD0">
        <w:t xml:space="preserve">St. Petersburg offers the opportunity to experience Eastern Europe while taking English language courses focused on </w:t>
      </w:r>
      <w:r>
        <w:t xml:space="preserve">Russian </w:t>
      </w:r>
      <w:r w:rsidRPr="00AA5BD0">
        <w:t>energy politics or Russian and Eurasian studies. EUSP is the only university in Russia which offers international study programs in English to students from North America, Western Europe, and other parts of the world.</w:t>
      </w:r>
    </w:p>
    <w:p w14:paraId="5FB68842" w14:textId="57C23789" w:rsidR="00DD6720" w:rsidRPr="00DD6720" w:rsidRDefault="00DD6720" w:rsidP="000F3C58">
      <w:pPr>
        <w:rPr>
          <w:i/>
          <w:iCs/>
        </w:rPr>
      </w:pPr>
      <w:r>
        <w:rPr>
          <w:i/>
          <w:iCs/>
        </w:rPr>
        <w:t>Please note that this program is currently suspended due to political conditions within the Russian Federation.</w:t>
      </w:r>
    </w:p>
    <w:p w14:paraId="5EA826E8" w14:textId="77777777" w:rsidR="008A6751" w:rsidRDefault="008A6751" w:rsidP="000F3C58">
      <w:pPr>
        <w:pStyle w:val="Heading3"/>
      </w:pPr>
      <w:bookmarkStart w:id="667" w:name="_Toc42607658"/>
      <w:bookmarkStart w:id="668" w:name="_Toc104909249"/>
      <w:bookmarkStart w:id="669" w:name="_Toc108517724"/>
      <w:bookmarkStart w:id="670" w:name="_Toc108538565"/>
      <w:bookmarkStart w:id="671" w:name="_Toc109401314"/>
      <w:r>
        <w:t>Korea University, World Partner Program</w:t>
      </w:r>
      <w:bookmarkEnd w:id="667"/>
      <w:bookmarkEnd w:id="668"/>
      <w:bookmarkEnd w:id="669"/>
      <w:bookmarkEnd w:id="670"/>
      <w:bookmarkEnd w:id="67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Yonsei University"/>
        <w:tblDescription w:val="Table identifies that students may study at Yonsei University during the fall semester, earning between three and twelve credits of coursework through required coursework and an optional internship in Seoul, South Korea."/>
      </w:tblPr>
      <w:tblGrid>
        <w:gridCol w:w="1871"/>
        <w:gridCol w:w="1855"/>
        <w:gridCol w:w="1875"/>
        <w:gridCol w:w="1893"/>
        <w:gridCol w:w="1866"/>
      </w:tblGrid>
      <w:tr w:rsidR="008A6751" w:rsidRPr="0013348B" w14:paraId="28ED9A8F" w14:textId="77777777" w:rsidTr="008A6751">
        <w:trPr>
          <w:trHeight w:val="332"/>
          <w:tblHeader/>
        </w:trPr>
        <w:tc>
          <w:tcPr>
            <w:tcW w:w="1871" w:type="dxa"/>
          </w:tcPr>
          <w:p w14:paraId="73E96ED1" w14:textId="77777777" w:rsidR="008A6751" w:rsidRPr="0013348B" w:rsidRDefault="008A6751" w:rsidP="000F3C58">
            <w:pPr>
              <w:spacing w:before="0"/>
              <w:rPr>
                <w:szCs w:val="24"/>
              </w:rPr>
            </w:pPr>
            <w:r w:rsidRPr="0013348B">
              <w:rPr>
                <w:szCs w:val="24"/>
              </w:rPr>
              <w:t>Semester</w:t>
            </w:r>
          </w:p>
        </w:tc>
        <w:tc>
          <w:tcPr>
            <w:tcW w:w="1855" w:type="dxa"/>
          </w:tcPr>
          <w:p w14:paraId="5D4D2E47" w14:textId="77777777" w:rsidR="008A6751" w:rsidRPr="0013348B" w:rsidRDefault="008A6751" w:rsidP="000F3C58">
            <w:pPr>
              <w:spacing w:before="0"/>
              <w:rPr>
                <w:szCs w:val="24"/>
              </w:rPr>
            </w:pPr>
            <w:r w:rsidRPr="0013348B">
              <w:rPr>
                <w:szCs w:val="24"/>
              </w:rPr>
              <w:t>Credits</w:t>
            </w:r>
          </w:p>
        </w:tc>
        <w:tc>
          <w:tcPr>
            <w:tcW w:w="1875" w:type="dxa"/>
          </w:tcPr>
          <w:p w14:paraId="74F5386D" w14:textId="77777777" w:rsidR="008A6751" w:rsidRPr="0013348B" w:rsidRDefault="008A6751" w:rsidP="000F3C58">
            <w:pPr>
              <w:spacing w:before="0"/>
              <w:rPr>
                <w:szCs w:val="24"/>
              </w:rPr>
            </w:pPr>
            <w:r w:rsidRPr="0013348B">
              <w:rPr>
                <w:szCs w:val="24"/>
              </w:rPr>
              <w:t>Internship</w:t>
            </w:r>
          </w:p>
        </w:tc>
        <w:tc>
          <w:tcPr>
            <w:tcW w:w="1893" w:type="dxa"/>
          </w:tcPr>
          <w:p w14:paraId="7E82973E" w14:textId="77777777" w:rsidR="008A6751" w:rsidRPr="0013348B" w:rsidRDefault="008A6751" w:rsidP="000F3C58">
            <w:pPr>
              <w:spacing w:before="0"/>
              <w:rPr>
                <w:szCs w:val="24"/>
              </w:rPr>
            </w:pPr>
            <w:r w:rsidRPr="0013348B">
              <w:rPr>
                <w:szCs w:val="24"/>
              </w:rPr>
              <w:t>Coursework</w:t>
            </w:r>
          </w:p>
        </w:tc>
        <w:tc>
          <w:tcPr>
            <w:tcW w:w="1866" w:type="dxa"/>
          </w:tcPr>
          <w:p w14:paraId="72F12A38" w14:textId="77777777" w:rsidR="008A6751" w:rsidRPr="0013348B" w:rsidRDefault="008A6751" w:rsidP="000F3C58">
            <w:pPr>
              <w:spacing w:before="0"/>
              <w:rPr>
                <w:szCs w:val="24"/>
              </w:rPr>
            </w:pPr>
            <w:r w:rsidRPr="0013348B">
              <w:rPr>
                <w:szCs w:val="24"/>
              </w:rPr>
              <w:t>Location</w:t>
            </w:r>
          </w:p>
        </w:tc>
      </w:tr>
      <w:tr w:rsidR="008A6751" w:rsidRPr="0013348B" w14:paraId="22CAAB78" w14:textId="77777777" w:rsidTr="008A6751">
        <w:tc>
          <w:tcPr>
            <w:tcW w:w="1871" w:type="dxa"/>
          </w:tcPr>
          <w:p w14:paraId="3E4F2F4C" w14:textId="77777777" w:rsidR="008A6751" w:rsidRPr="0013348B" w:rsidRDefault="008A6751" w:rsidP="000F3C58">
            <w:pPr>
              <w:spacing w:before="0"/>
              <w:rPr>
                <w:i/>
                <w:szCs w:val="24"/>
              </w:rPr>
            </w:pPr>
            <w:r w:rsidRPr="0013348B">
              <w:rPr>
                <w:i/>
                <w:szCs w:val="24"/>
              </w:rPr>
              <w:t>Fall</w:t>
            </w:r>
          </w:p>
        </w:tc>
        <w:tc>
          <w:tcPr>
            <w:tcW w:w="1855" w:type="dxa"/>
          </w:tcPr>
          <w:p w14:paraId="7ED65E28" w14:textId="77777777" w:rsidR="008A6751" w:rsidRPr="0013348B" w:rsidRDefault="008A6751" w:rsidP="000F3C58">
            <w:pPr>
              <w:spacing w:before="0"/>
              <w:rPr>
                <w:i/>
                <w:szCs w:val="24"/>
              </w:rPr>
            </w:pPr>
            <w:r w:rsidRPr="0013348B">
              <w:rPr>
                <w:i/>
                <w:szCs w:val="24"/>
              </w:rPr>
              <w:t>3-12</w:t>
            </w:r>
          </w:p>
        </w:tc>
        <w:tc>
          <w:tcPr>
            <w:tcW w:w="1875" w:type="dxa"/>
          </w:tcPr>
          <w:p w14:paraId="00E725C9" w14:textId="77777777" w:rsidR="008A6751" w:rsidRPr="0013348B" w:rsidRDefault="008A6751" w:rsidP="000F3C58">
            <w:pPr>
              <w:spacing w:before="0"/>
              <w:rPr>
                <w:i/>
                <w:szCs w:val="24"/>
              </w:rPr>
            </w:pPr>
            <w:r w:rsidRPr="0013348B">
              <w:rPr>
                <w:i/>
                <w:szCs w:val="24"/>
              </w:rPr>
              <w:t>Optional</w:t>
            </w:r>
          </w:p>
        </w:tc>
        <w:tc>
          <w:tcPr>
            <w:tcW w:w="1893" w:type="dxa"/>
          </w:tcPr>
          <w:p w14:paraId="3EA1503C" w14:textId="77777777" w:rsidR="008A6751" w:rsidRPr="0013348B" w:rsidRDefault="008A6751" w:rsidP="000F3C58">
            <w:pPr>
              <w:spacing w:before="0"/>
              <w:rPr>
                <w:i/>
                <w:szCs w:val="24"/>
              </w:rPr>
            </w:pPr>
            <w:r w:rsidRPr="0013348B">
              <w:rPr>
                <w:i/>
                <w:szCs w:val="24"/>
              </w:rPr>
              <w:t>Required</w:t>
            </w:r>
          </w:p>
        </w:tc>
        <w:tc>
          <w:tcPr>
            <w:tcW w:w="1866" w:type="dxa"/>
          </w:tcPr>
          <w:p w14:paraId="4D8FDAD3" w14:textId="03955038" w:rsidR="007D7FB6" w:rsidRPr="0013348B" w:rsidRDefault="008A6751" w:rsidP="000F3C58">
            <w:pPr>
              <w:spacing w:before="0"/>
              <w:rPr>
                <w:i/>
                <w:szCs w:val="24"/>
              </w:rPr>
            </w:pPr>
            <w:r w:rsidRPr="0013348B">
              <w:rPr>
                <w:i/>
                <w:szCs w:val="24"/>
              </w:rPr>
              <w:t>South Korea</w:t>
            </w:r>
          </w:p>
        </w:tc>
      </w:tr>
    </w:tbl>
    <w:p w14:paraId="5420D3C3" w14:textId="77777777" w:rsidR="008A6751" w:rsidRDefault="008A6751" w:rsidP="000F3C58">
      <w:r>
        <w:t xml:space="preserve">One of three most competitive universities in South Korea, </w:t>
      </w:r>
      <w:r>
        <w:rPr>
          <w:i/>
        </w:rPr>
        <w:t xml:space="preserve">Koryo </w:t>
      </w:r>
      <w:r w:rsidRPr="00AB4B10">
        <w:rPr>
          <w:iCs/>
        </w:rPr>
        <w:t>(K</w:t>
      </w:r>
      <w:r>
        <w:t xml:space="preserve">orea University)’s location in Seoul allows students to experience the capital of this dynamic Asian tiger. </w:t>
      </w:r>
      <w:r w:rsidRPr="00860946">
        <w:t>PAIA students enroll in English language courses focusing on commerce, development and cooperation, peace and security, or Korea studies at the Graduate School of International Studies.</w:t>
      </w:r>
    </w:p>
    <w:p w14:paraId="0A68D063" w14:textId="77777777" w:rsidR="008A6751" w:rsidRPr="008F23DF" w:rsidRDefault="008A6751" w:rsidP="000F3C58">
      <w:pPr>
        <w:pStyle w:val="Heading3"/>
        <w:rPr>
          <w:caps/>
        </w:rPr>
      </w:pPr>
      <w:bookmarkStart w:id="672" w:name="_Toc42607659"/>
      <w:bookmarkStart w:id="673" w:name="_Toc104909250"/>
      <w:bookmarkStart w:id="674" w:name="_Toc108517725"/>
      <w:bookmarkStart w:id="675" w:name="_Toc108538566"/>
      <w:bookmarkStart w:id="676" w:name="_Toc109401315"/>
      <w:r>
        <w:t>Sciences Po, World Partner Program</w:t>
      </w:r>
      <w:bookmarkEnd w:id="672"/>
      <w:bookmarkEnd w:id="673"/>
      <w:bookmarkEnd w:id="674"/>
      <w:bookmarkEnd w:id="675"/>
      <w:bookmarkEnd w:id="67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ciences Po"/>
        <w:tblDescription w:val="Table identifies that students may study at Sciences Po during the fall semester, earning between two and twelve credits of coursework through required coursework and an optional internship in Paris, France"/>
      </w:tblPr>
      <w:tblGrid>
        <w:gridCol w:w="1872"/>
        <w:gridCol w:w="1852"/>
        <w:gridCol w:w="1878"/>
        <w:gridCol w:w="1893"/>
        <w:gridCol w:w="1865"/>
      </w:tblGrid>
      <w:tr w:rsidR="008A6751" w:rsidRPr="0013348B" w14:paraId="13E5B8DC" w14:textId="77777777" w:rsidTr="008A6751">
        <w:trPr>
          <w:trHeight w:val="332"/>
          <w:tblHeader/>
        </w:trPr>
        <w:tc>
          <w:tcPr>
            <w:tcW w:w="1942" w:type="dxa"/>
          </w:tcPr>
          <w:p w14:paraId="720F12B2" w14:textId="77777777" w:rsidR="008A6751" w:rsidRPr="0013348B" w:rsidRDefault="008A6751" w:rsidP="000F3C58">
            <w:pPr>
              <w:keepNext/>
              <w:keepLines/>
              <w:spacing w:before="0"/>
              <w:rPr>
                <w:szCs w:val="24"/>
              </w:rPr>
            </w:pPr>
            <w:r w:rsidRPr="0013348B">
              <w:rPr>
                <w:szCs w:val="24"/>
              </w:rPr>
              <w:t>Semester</w:t>
            </w:r>
          </w:p>
        </w:tc>
        <w:tc>
          <w:tcPr>
            <w:tcW w:w="1942" w:type="dxa"/>
          </w:tcPr>
          <w:p w14:paraId="474D215D" w14:textId="77777777" w:rsidR="008A6751" w:rsidRPr="0013348B" w:rsidRDefault="008A6751" w:rsidP="000F3C58">
            <w:pPr>
              <w:keepNext/>
              <w:keepLines/>
              <w:spacing w:before="0"/>
              <w:rPr>
                <w:szCs w:val="24"/>
              </w:rPr>
            </w:pPr>
            <w:r w:rsidRPr="0013348B">
              <w:rPr>
                <w:szCs w:val="24"/>
              </w:rPr>
              <w:t>Credits</w:t>
            </w:r>
          </w:p>
        </w:tc>
        <w:tc>
          <w:tcPr>
            <w:tcW w:w="1942" w:type="dxa"/>
          </w:tcPr>
          <w:p w14:paraId="7505B96F" w14:textId="77777777" w:rsidR="008A6751" w:rsidRPr="0013348B" w:rsidRDefault="008A6751" w:rsidP="000F3C58">
            <w:pPr>
              <w:keepNext/>
              <w:keepLines/>
              <w:spacing w:before="0"/>
              <w:rPr>
                <w:szCs w:val="24"/>
              </w:rPr>
            </w:pPr>
            <w:r w:rsidRPr="0013348B">
              <w:rPr>
                <w:szCs w:val="24"/>
              </w:rPr>
              <w:t>Internship</w:t>
            </w:r>
          </w:p>
        </w:tc>
        <w:tc>
          <w:tcPr>
            <w:tcW w:w="1942" w:type="dxa"/>
          </w:tcPr>
          <w:p w14:paraId="77A7D08E" w14:textId="77777777" w:rsidR="008A6751" w:rsidRPr="0013348B" w:rsidRDefault="008A6751" w:rsidP="000F3C58">
            <w:pPr>
              <w:keepNext/>
              <w:keepLines/>
              <w:spacing w:before="0"/>
              <w:rPr>
                <w:szCs w:val="24"/>
              </w:rPr>
            </w:pPr>
            <w:r w:rsidRPr="0013348B">
              <w:rPr>
                <w:szCs w:val="24"/>
              </w:rPr>
              <w:t>Coursework</w:t>
            </w:r>
          </w:p>
        </w:tc>
        <w:tc>
          <w:tcPr>
            <w:tcW w:w="1942" w:type="dxa"/>
          </w:tcPr>
          <w:p w14:paraId="7BF8D3E3" w14:textId="77777777" w:rsidR="008A6751" w:rsidRPr="0013348B" w:rsidRDefault="008A6751" w:rsidP="000F3C58">
            <w:pPr>
              <w:keepNext/>
              <w:keepLines/>
              <w:spacing w:before="0"/>
              <w:rPr>
                <w:szCs w:val="24"/>
              </w:rPr>
            </w:pPr>
            <w:r w:rsidRPr="0013348B">
              <w:rPr>
                <w:szCs w:val="24"/>
              </w:rPr>
              <w:t>Location</w:t>
            </w:r>
          </w:p>
        </w:tc>
      </w:tr>
      <w:tr w:rsidR="008A6751" w:rsidRPr="0013348B" w14:paraId="19D5BA72" w14:textId="77777777" w:rsidTr="008A6751">
        <w:tc>
          <w:tcPr>
            <w:tcW w:w="1942" w:type="dxa"/>
          </w:tcPr>
          <w:p w14:paraId="6EF17A1B" w14:textId="77777777" w:rsidR="008A6751" w:rsidRPr="0013348B" w:rsidRDefault="008A6751" w:rsidP="000F3C58">
            <w:pPr>
              <w:keepNext/>
              <w:keepLines/>
              <w:spacing w:before="0"/>
              <w:rPr>
                <w:i/>
                <w:szCs w:val="24"/>
              </w:rPr>
            </w:pPr>
            <w:r w:rsidRPr="0013348B">
              <w:rPr>
                <w:i/>
                <w:szCs w:val="24"/>
              </w:rPr>
              <w:t>Fall</w:t>
            </w:r>
            <w:r>
              <w:rPr>
                <w:i/>
                <w:szCs w:val="24"/>
              </w:rPr>
              <w:t>, Spring</w:t>
            </w:r>
          </w:p>
        </w:tc>
        <w:tc>
          <w:tcPr>
            <w:tcW w:w="1942" w:type="dxa"/>
          </w:tcPr>
          <w:p w14:paraId="40E641C3" w14:textId="77777777" w:rsidR="008A6751" w:rsidRPr="0013348B" w:rsidRDefault="008A6751" w:rsidP="000F3C58">
            <w:pPr>
              <w:keepNext/>
              <w:keepLines/>
              <w:spacing w:before="0"/>
              <w:rPr>
                <w:i/>
                <w:szCs w:val="24"/>
              </w:rPr>
            </w:pPr>
            <w:r>
              <w:rPr>
                <w:i/>
                <w:szCs w:val="24"/>
              </w:rPr>
              <w:t>2</w:t>
            </w:r>
            <w:r w:rsidRPr="0013348B">
              <w:rPr>
                <w:i/>
                <w:szCs w:val="24"/>
              </w:rPr>
              <w:t>-12</w:t>
            </w:r>
          </w:p>
        </w:tc>
        <w:tc>
          <w:tcPr>
            <w:tcW w:w="1942" w:type="dxa"/>
          </w:tcPr>
          <w:p w14:paraId="5C75BBAA" w14:textId="77777777" w:rsidR="008A6751" w:rsidRPr="0013348B" w:rsidRDefault="008A6751" w:rsidP="000F3C58">
            <w:pPr>
              <w:keepNext/>
              <w:keepLines/>
              <w:spacing w:before="0"/>
              <w:rPr>
                <w:i/>
                <w:szCs w:val="24"/>
              </w:rPr>
            </w:pPr>
            <w:r w:rsidRPr="0013348B">
              <w:rPr>
                <w:i/>
                <w:szCs w:val="24"/>
              </w:rPr>
              <w:t>Optional</w:t>
            </w:r>
          </w:p>
        </w:tc>
        <w:tc>
          <w:tcPr>
            <w:tcW w:w="1942" w:type="dxa"/>
          </w:tcPr>
          <w:p w14:paraId="2BAD6331" w14:textId="77777777" w:rsidR="008A6751" w:rsidRPr="0013348B" w:rsidRDefault="008A6751" w:rsidP="000F3C58">
            <w:pPr>
              <w:keepNext/>
              <w:keepLines/>
              <w:spacing w:before="0"/>
              <w:rPr>
                <w:i/>
                <w:szCs w:val="24"/>
              </w:rPr>
            </w:pPr>
            <w:r w:rsidRPr="0013348B">
              <w:rPr>
                <w:i/>
                <w:szCs w:val="24"/>
              </w:rPr>
              <w:t>Required</w:t>
            </w:r>
          </w:p>
        </w:tc>
        <w:tc>
          <w:tcPr>
            <w:tcW w:w="1942" w:type="dxa"/>
          </w:tcPr>
          <w:p w14:paraId="7A5B3CAC" w14:textId="77777777" w:rsidR="008A6751" w:rsidRDefault="008A6751" w:rsidP="000F3C58">
            <w:pPr>
              <w:keepNext/>
              <w:keepLines/>
              <w:spacing w:before="0"/>
              <w:rPr>
                <w:i/>
                <w:szCs w:val="24"/>
              </w:rPr>
            </w:pPr>
            <w:r w:rsidRPr="0013348B">
              <w:rPr>
                <w:i/>
                <w:szCs w:val="24"/>
              </w:rPr>
              <w:t>France</w:t>
            </w:r>
          </w:p>
          <w:p w14:paraId="35C32100" w14:textId="4620FB73" w:rsidR="007D7FB6" w:rsidRPr="0013348B" w:rsidRDefault="007D7FB6" w:rsidP="000F3C58">
            <w:pPr>
              <w:keepNext/>
              <w:keepLines/>
              <w:spacing w:before="0"/>
              <w:rPr>
                <w:i/>
                <w:szCs w:val="24"/>
              </w:rPr>
            </w:pPr>
          </w:p>
        </w:tc>
      </w:tr>
    </w:tbl>
    <w:p w14:paraId="375E58CB" w14:textId="77777777" w:rsidR="008A6751" w:rsidRPr="000273A3" w:rsidRDefault="008A6751" w:rsidP="000F3C58">
      <w:pPr>
        <w:pStyle w:val="ProgramBaseInfo"/>
      </w:pPr>
      <w:r w:rsidRPr="000273A3">
        <w:t xml:space="preserve">Located in Paris, </w:t>
      </w:r>
      <w:r w:rsidRPr="000273A3">
        <w:rPr>
          <w:i/>
        </w:rPr>
        <w:t>Institut d'études politiques de Paris</w:t>
      </w:r>
      <w:r w:rsidRPr="000273A3">
        <w:t xml:space="preserve"> (Sciences Po) is one of Europe’s premier universities. Exchange participants can study in a variety of graduate level courses in English or French. Sciences Po is an excellent place to study international development, and politics pertaining to the European Union and France.</w:t>
      </w:r>
    </w:p>
    <w:p w14:paraId="3981321F" w14:textId="77777777" w:rsidR="008A6751" w:rsidRDefault="008A6751" w:rsidP="000F3C58">
      <w:pPr>
        <w:pStyle w:val="Heading3"/>
      </w:pPr>
      <w:bookmarkStart w:id="677" w:name="_Toc42607660"/>
      <w:bookmarkStart w:id="678" w:name="_Toc104909251"/>
      <w:bookmarkStart w:id="679" w:name="_Toc108517726"/>
      <w:bookmarkStart w:id="680" w:name="_Toc108538567"/>
      <w:bookmarkStart w:id="681" w:name="_Toc109401316"/>
      <w:r>
        <w:t>SRAS</w:t>
      </w:r>
      <w:r w:rsidRPr="00AE2903">
        <w:t xml:space="preserve"> Diplomacy and International Relations at Moscow State Institute of International Relations</w:t>
      </w:r>
      <w:r>
        <w:t>, World Partner Program</w:t>
      </w:r>
      <w:bookmarkEnd w:id="677"/>
      <w:bookmarkEnd w:id="678"/>
      <w:bookmarkEnd w:id="679"/>
      <w:bookmarkEnd w:id="680"/>
      <w:bookmarkEnd w:id="68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RAS Diplomacy and International Relations at Moscow State Institute of International Relations"/>
        <w:tblDescription w:val="Table identifies that students may earn between nine and twelve credits of coursework while studying at the Moscow State Institute of International Relations. "/>
      </w:tblPr>
      <w:tblGrid>
        <w:gridCol w:w="1871"/>
        <w:gridCol w:w="1855"/>
        <w:gridCol w:w="1875"/>
        <w:gridCol w:w="1893"/>
        <w:gridCol w:w="1866"/>
      </w:tblGrid>
      <w:tr w:rsidR="008A6751" w:rsidRPr="0013348B" w14:paraId="43031443" w14:textId="77777777" w:rsidTr="008A6751">
        <w:trPr>
          <w:trHeight w:val="332"/>
          <w:tblHeader/>
        </w:trPr>
        <w:tc>
          <w:tcPr>
            <w:tcW w:w="1871" w:type="dxa"/>
          </w:tcPr>
          <w:p w14:paraId="2C6CA8F4" w14:textId="77777777" w:rsidR="008A6751" w:rsidRPr="0013348B" w:rsidRDefault="008A6751" w:rsidP="000F3C58">
            <w:pPr>
              <w:spacing w:before="0"/>
              <w:rPr>
                <w:szCs w:val="24"/>
              </w:rPr>
            </w:pPr>
            <w:r w:rsidRPr="0013348B">
              <w:rPr>
                <w:szCs w:val="24"/>
              </w:rPr>
              <w:t>Semester</w:t>
            </w:r>
          </w:p>
        </w:tc>
        <w:tc>
          <w:tcPr>
            <w:tcW w:w="1855" w:type="dxa"/>
          </w:tcPr>
          <w:p w14:paraId="5F9A5C60" w14:textId="77777777" w:rsidR="008A6751" w:rsidRPr="0013348B" w:rsidRDefault="008A6751" w:rsidP="000F3C58">
            <w:pPr>
              <w:spacing w:before="0"/>
              <w:rPr>
                <w:szCs w:val="24"/>
              </w:rPr>
            </w:pPr>
            <w:r w:rsidRPr="0013348B">
              <w:rPr>
                <w:szCs w:val="24"/>
              </w:rPr>
              <w:t>Credits</w:t>
            </w:r>
          </w:p>
        </w:tc>
        <w:tc>
          <w:tcPr>
            <w:tcW w:w="1875" w:type="dxa"/>
          </w:tcPr>
          <w:p w14:paraId="3FD6B082" w14:textId="77777777" w:rsidR="008A6751" w:rsidRPr="0013348B" w:rsidRDefault="008A6751" w:rsidP="000F3C58">
            <w:pPr>
              <w:spacing w:before="0"/>
              <w:rPr>
                <w:szCs w:val="24"/>
              </w:rPr>
            </w:pPr>
            <w:r w:rsidRPr="0013348B">
              <w:rPr>
                <w:szCs w:val="24"/>
              </w:rPr>
              <w:t>Internship</w:t>
            </w:r>
          </w:p>
        </w:tc>
        <w:tc>
          <w:tcPr>
            <w:tcW w:w="1893" w:type="dxa"/>
          </w:tcPr>
          <w:p w14:paraId="2A3E38B4" w14:textId="77777777" w:rsidR="008A6751" w:rsidRPr="0013348B" w:rsidRDefault="008A6751" w:rsidP="000F3C58">
            <w:pPr>
              <w:spacing w:before="0"/>
              <w:rPr>
                <w:szCs w:val="24"/>
              </w:rPr>
            </w:pPr>
            <w:r w:rsidRPr="0013348B">
              <w:rPr>
                <w:szCs w:val="24"/>
              </w:rPr>
              <w:t>Coursework</w:t>
            </w:r>
          </w:p>
        </w:tc>
        <w:tc>
          <w:tcPr>
            <w:tcW w:w="1866" w:type="dxa"/>
          </w:tcPr>
          <w:p w14:paraId="30122430" w14:textId="77777777" w:rsidR="008A6751" w:rsidRPr="0013348B" w:rsidRDefault="008A6751" w:rsidP="000F3C58">
            <w:pPr>
              <w:spacing w:before="0"/>
              <w:rPr>
                <w:szCs w:val="24"/>
              </w:rPr>
            </w:pPr>
            <w:r w:rsidRPr="0013348B">
              <w:rPr>
                <w:szCs w:val="24"/>
              </w:rPr>
              <w:t>Location</w:t>
            </w:r>
          </w:p>
        </w:tc>
      </w:tr>
      <w:tr w:rsidR="008A6751" w:rsidRPr="0013348B" w14:paraId="67836F8C" w14:textId="77777777" w:rsidTr="008A6751">
        <w:tc>
          <w:tcPr>
            <w:tcW w:w="1871" w:type="dxa"/>
          </w:tcPr>
          <w:p w14:paraId="682D2B79" w14:textId="77777777" w:rsidR="008A6751" w:rsidRPr="0013348B" w:rsidRDefault="008A6751" w:rsidP="000F3C58">
            <w:pPr>
              <w:spacing w:before="0"/>
              <w:rPr>
                <w:i/>
                <w:szCs w:val="24"/>
              </w:rPr>
            </w:pPr>
            <w:r w:rsidRPr="0013348B">
              <w:rPr>
                <w:i/>
                <w:szCs w:val="24"/>
              </w:rPr>
              <w:t>Fall</w:t>
            </w:r>
            <w:r>
              <w:rPr>
                <w:i/>
                <w:szCs w:val="24"/>
              </w:rPr>
              <w:t>, Spring</w:t>
            </w:r>
          </w:p>
        </w:tc>
        <w:tc>
          <w:tcPr>
            <w:tcW w:w="1855" w:type="dxa"/>
          </w:tcPr>
          <w:p w14:paraId="27E9B8B2" w14:textId="77777777" w:rsidR="008A6751" w:rsidRPr="0013348B" w:rsidRDefault="008A6751" w:rsidP="000F3C58">
            <w:pPr>
              <w:spacing w:before="0"/>
              <w:rPr>
                <w:i/>
                <w:szCs w:val="24"/>
              </w:rPr>
            </w:pPr>
            <w:r w:rsidRPr="0013348B">
              <w:rPr>
                <w:i/>
                <w:szCs w:val="24"/>
              </w:rPr>
              <w:t>9-12</w:t>
            </w:r>
          </w:p>
        </w:tc>
        <w:tc>
          <w:tcPr>
            <w:tcW w:w="1875" w:type="dxa"/>
          </w:tcPr>
          <w:p w14:paraId="4C5F422E" w14:textId="77777777" w:rsidR="008A6751" w:rsidRPr="0013348B" w:rsidRDefault="008A6751" w:rsidP="000F3C58">
            <w:pPr>
              <w:spacing w:before="0"/>
              <w:rPr>
                <w:i/>
                <w:szCs w:val="24"/>
              </w:rPr>
            </w:pPr>
            <w:r w:rsidRPr="0013348B">
              <w:rPr>
                <w:i/>
                <w:szCs w:val="24"/>
              </w:rPr>
              <w:t>Optional</w:t>
            </w:r>
          </w:p>
        </w:tc>
        <w:tc>
          <w:tcPr>
            <w:tcW w:w="1893" w:type="dxa"/>
          </w:tcPr>
          <w:p w14:paraId="7D7ABD6B" w14:textId="77777777" w:rsidR="008A6751" w:rsidRPr="0013348B" w:rsidRDefault="008A6751" w:rsidP="000F3C58">
            <w:pPr>
              <w:spacing w:before="0"/>
              <w:rPr>
                <w:i/>
                <w:szCs w:val="24"/>
              </w:rPr>
            </w:pPr>
            <w:r w:rsidRPr="0013348B">
              <w:rPr>
                <w:i/>
                <w:szCs w:val="24"/>
              </w:rPr>
              <w:t>Required</w:t>
            </w:r>
          </w:p>
        </w:tc>
        <w:tc>
          <w:tcPr>
            <w:tcW w:w="1866" w:type="dxa"/>
          </w:tcPr>
          <w:p w14:paraId="68C1A27C" w14:textId="77777777" w:rsidR="008A6751" w:rsidRPr="0013348B" w:rsidRDefault="008A6751" w:rsidP="000F3C58">
            <w:pPr>
              <w:spacing w:before="0"/>
              <w:rPr>
                <w:i/>
                <w:szCs w:val="24"/>
              </w:rPr>
            </w:pPr>
            <w:r>
              <w:rPr>
                <w:i/>
                <w:szCs w:val="24"/>
              </w:rPr>
              <w:t>Russia</w:t>
            </w:r>
          </w:p>
        </w:tc>
      </w:tr>
    </w:tbl>
    <w:p w14:paraId="385B3B68" w14:textId="6015D289" w:rsidR="008A6751" w:rsidRDefault="008A6751" w:rsidP="000F3C58">
      <w:r>
        <w:t>Go to Moscow to learn about international relations, diplomacy, economics, and foreign policy from a Russian perspective. T</w:t>
      </w:r>
      <w:r w:rsidRPr="00AE2903">
        <w:t>he School of Russian and Asian Studies</w:t>
      </w:r>
      <w:r>
        <w:t xml:space="preserve"> offers this program with graduate courses available in English or Russian.</w:t>
      </w:r>
    </w:p>
    <w:p w14:paraId="26888954" w14:textId="77777777" w:rsidR="00DD70E4" w:rsidRPr="00DD6720" w:rsidRDefault="00DD70E4" w:rsidP="00DD70E4">
      <w:pPr>
        <w:rPr>
          <w:i/>
          <w:iCs/>
        </w:rPr>
      </w:pPr>
      <w:r>
        <w:rPr>
          <w:i/>
          <w:iCs/>
        </w:rPr>
        <w:t>Please note that this program is currently suspended due to political conditions within the Russian Federation.</w:t>
      </w:r>
    </w:p>
    <w:p w14:paraId="534A1093" w14:textId="77777777" w:rsidR="008A6751" w:rsidRPr="0013348B" w:rsidRDefault="008A6751" w:rsidP="000F3C58">
      <w:pPr>
        <w:pStyle w:val="Heading3"/>
        <w:keepNext/>
        <w:rPr>
          <w:rStyle w:val="Heading3Char"/>
          <w:b/>
          <w:caps/>
        </w:rPr>
      </w:pPr>
      <w:bookmarkStart w:id="682" w:name="_Toc42607663"/>
      <w:bookmarkStart w:id="683" w:name="_Toc104909253"/>
      <w:bookmarkStart w:id="684" w:name="_Toc108517728"/>
      <w:bookmarkStart w:id="685" w:name="_Toc108538569"/>
      <w:bookmarkStart w:id="686" w:name="_Toc109401317"/>
      <w:r>
        <w:t>Yonsei University, World Partner Program</w:t>
      </w:r>
      <w:bookmarkEnd w:id="682"/>
      <w:bookmarkEnd w:id="683"/>
      <w:bookmarkEnd w:id="684"/>
      <w:bookmarkEnd w:id="685"/>
      <w:bookmarkEnd w:id="68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Yonsei University"/>
        <w:tblDescription w:val="Table identifies that students may study at Yonsei University during the fall semester, earning between three and twelve credits of coursework through required coursework and an optional internship in Seoul, South Korea."/>
      </w:tblPr>
      <w:tblGrid>
        <w:gridCol w:w="1872"/>
        <w:gridCol w:w="1852"/>
        <w:gridCol w:w="1878"/>
        <w:gridCol w:w="1893"/>
        <w:gridCol w:w="1865"/>
      </w:tblGrid>
      <w:tr w:rsidR="008A6751" w:rsidRPr="0013348B" w14:paraId="6BC12446" w14:textId="77777777" w:rsidTr="008A6751">
        <w:trPr>
          <w:trHeight w:val="332"/>
          <w:tblHeader/>
        </w:trPr>
        <w:tc>
          <w:tcPr>
            <w:tcW w:w="1942" w:type="dxa"/>
          </w:tcPr>
          <w:p w14:paraId="5B6ABE0E" w14:textId="77777777" w:rsidR="008A6751" w:rsidRPr="0013348B" w:rsidRDefault="008A6751" w:rsidP="000F3C58">
            <w:pPr>
              <w:spacing w:before="0"/>
              <w:rPr>
                <w:szCs w:val="24"/>
              </w:rPr>
            </w:pPr>
            <w:r w:rsidRPr="0013348B">
              <w:rPr>
                <w:szCs w:val="24"/>
              </w:rPr>
              <w:t>Semester</w:t>
            </w:r>
          </w:p>
        </w:tc>
        <w:tc>
          <w:tcPr>
            <w:tcW w:w="1942" w:type="dxa"/>
          </w:tcPr>
          <w:p w14:paraId="2909F315" w14:textId="77777777" w:rsidR="008A6751" w:rsidRPr="0013348B" w:rsidRDefault="008A6751" w:rsidP="000F3C58">
            <w:pPr>
              <w:spacing w:before="0"/>
              <w:rPr>
                <w:szCs w:val="24"/>
              </w:rPr>
            </w:pPr>
            <w:r w:rsidRPr="0013348B">
              <w:rPr>
                <w:szCs w:val="24"/>
              </w:rPr>
              <w:t>Credits</w:t>
            </w:r>
          </w:p>
        </w:tc>
        <w:tc>
          <w:tcPr>
            <w:tcW w:w="1942" w:type="dxa"/>
          </w:tcPr>
          <w:p w14:paraId="7DBF37DA" w14:textId="77777777" w:rsidR="008A6751" w:rsidRPr="0013348B" w:rsidRDefault="008A6751" w:rsidP="000F3C58">
            <w:pPr>
              <w:spacing w:before="0"/>
              <w:rPr>
                <w:szCs w:val="24"/>
              </w:rPr>
            </w:pPr>
            <w:r w:rsidRPr="0013348B">
              <w:rPr>
                <w:szCs w:val="24"/>
              </w:rPr>
              <w:t>Internship</w:t>
            </w:r>
          </w:p>
        </w:tc>
        <w:tc>
          <w:tcPr>
            <w:tcW w:w="1942" w:type="dxa"/>
          </w:tcPr>
          <w:p w14:paraId="2BCEB47C" w14:textId="77777777" w:rsidR="008A6751" w:rsidRPr="0013348B" w:rsidRDefault="008A6751" w:rsidP="000F3C58">
            <w:pPr>
              <w:spacing w:before="0"/>
              <w:rPr>
                <w:szCs w:val="24"/>
              </w:rPr>
            </w:pPr>
            <w:r w:rsidRPr="0013348B">
              <w:rPr>
                <w:szCs w:val="24"/>
              </w:rPr>
              <w:t>Coursework</w:t>
            </w:r>
          </w:p>
        </w:tc>
        <w:tc>
          <w:tcPr>
            <w:tcW w:w="1942" w:type="dxa"/>
          </w:tcPr>
          <w:p w14:paraId="33EED07D" w14:textId="77777777" w:rsidR="008A6751" w:rsidRPr="0013348B" w:rsidRDefault="008A6751" w:rsidP="000F3C58">
            <w:pPr>
              <w:spacing w:before="0"/>
              <w:rPr>
                <w:szCs w:val="24"/>
              </w:rPr>
            </w:pPr>
            <w:r w:rsidRPr="0013348B">
              <w:rPr>
                <w:szCs w:val="24"/>
              </w:rPr>
              <w:t>Location</w:t>
            </w:r>
          </w:p>
        </w:tc>
      </w:tr>
      <w:tr w:rsidR="008A6751" w:rsidRPr="0013348B" w14:paraId="32597AF4" w14:textId="77777777" w:rsidTr="008A6751">
        <w:tc>
          <w:tcPr>
            <w:tcW w:w="1942" w:type="dxa"/>
          </w:tcPr>
          <w:p w14:paraId="6B997B9A" w14:textId="77777777" w:rsidR="008A6751" w:rsidRPr="0013348B" w:rsidRDefault="008A6751" w:rsidP="000F3C58">
            <w:pPr>
              <w:spacing w:before="0"/>
              <w:rPr>
                <w:i/>
                <w:szCs w:val="24"/>
              </w:rPr>
            </w:pPr>
            <w:r w:rsidRPr="0013348B">
              <w:rPr>
                <w:i/>
                <w:szCs w:val="24"/>
              </w:rPr>
              <w:t>Fall</w:t>
            </w:r>
            <w:r>
              <w:rPr>
                <w:i/>
                <w:szCs w:val="24"/>
              </w:rPr>
              <w:t>, Spring</w:t>
            </w:r>
          </w:p>
        </w:tc>
        <w:tc>
          <w:tcPr>
            <w:tcW w:w="1942" w:type="dxa"/>
          </w:tcPr>
          <w:p w14:paraId="7A27AB9E" w14:textId="77777777" w:rsidR="008A6751" w:rsidRPr="0013348B" w:rsidRDefault="008A6751" w:rsidP="000F3C58">
            <w:pPr>
              <w:spacing w:before="0"/>
              <w:rPr>
                <w:i/>
                <w:szCs w:val="24"/>
              </w:rPr>
            </w:pPr>
            <w:r w:rsidRPr="0013348B">
              <w:rPr>
                <w:i/>
                <w:szCs w:val="24"/>
              </w:rPr>
              <w:t>3-12</w:t>
            </w:r>
          </w:p>
        </w:tc>
        <w:tc>
          <w:tcPr>
            <w:tcW w:w="1942" w:type="dxa"/>
          </w:tcPr>
          <w:p w14:paraId="5EEFC329" w14:textId="77777777" w:rsidR="008A6751" w:rsidRPr="0013348B" w:rsidRDefault="008A6751" w:rsidP="000F3C58">
            <w:pPr>
              <w:spacing w:before="0"/>
              <w:rPr>
                <w:i/>
                <w:szCs w:val="24"/>
              </w:rPr>
            </w:pPr>
            <w:r w:rsidRPr="0013348B">
              <w:rPr>
                <w:i/>
                <w:szCs w:val="24"/>
              </w:rPr>
              <w:t>Optional</w:t>
            </w:r>
          </w:p>
        </w:tc>
        <w:tc>
          <w:tcPr>
            <w:tcW w:w="1942" w:type="dxa"/>
          </w:tcPr>
          <w:p w14:paraId="2F1ED1FD" w14:textId="77777777" w:rsidR="008A6751" w:rsidRPr="0013348B" w:rsidRDefault="008A6751" w:rsidP="000F3C58">
            <w:pPr>
              <w:spacing w:before="0"/>
              <w:rPr>
                <w:i/>
                <w:szCs w:val="24"/>
              </w:rPr>
            </w:pPr>
            <w:r w:rsidRPr="0013348B">
              <w:rPr>
                <w:i/>
                <w:szCs w:val="24"/>
              </w:rPr>
              <w:t>Required</w:t>
            </w:r>
          </w:p>
        </w:tc>
        <w:tc>
          <w:tcPr>
            <w:tcW w:w="1942" w:type="dxa"/>
          </w:tcPr>
          <w:p w14:paraId="4C6AA56F" w14:textId="77777777" w:rsidR="008A6751" w:rsidRPr="0013348B" w:rsidRDefault="008A6751" w:rsidP="000F3C58">
            <w:pPr>
              <w:spacing w:before="0"/>
              <w:rPr>
                <w:i/>
                <w:szCs w:val="24"/>
              </w:rPr>
            </w:pPr>
            <w:r w:rsidRPr="0013348B">
              <w:rPr>
                <w:i/>
                <w:szCs w:val="24"/>
              </w:rPr>
              <w:t>South Korea</w:t>
            </w:r>
          </w:p>
        </w:tc>
      </w:tr>
    </w:tbl>
    <w:p w14:paraId="2DCE9E23" w14:textId="77777777" w:rsidR="008A6751" w:rsidRDefault="008A6751" w:rsidP="000F3C58">
      <w:pPr>
        <w:pStyle w:val="ProgramBaseInfo"/>
        <w:spacing w:before="120"/>
      </w:pPr>
      <w:r w:rsidRPr="0013348B">
        <w:t xml:space="preserve">Yonsei University, located in metropolitan Seoul, is among the most competitive universities in the region. Students </w:t>
      </w:r>
      <w:proofErr w:type="gramStart"/>
      <w:r w:rsidRPr="0013348B">
        <w:t>have the opportunity to</w:t>
      </w:r>
      <w:proofErr w:type="gramEnd"/>
      <w:r w:rsidRPr="0013348B">
        <w:t xml:space="preserve"> study in the Graduate School of International Studies. Courses cover inter</w:t>
      </w:r>
      <w:r w:rsidRPr="0013348B">
        <w:noBreakHyphen/>
        <w:t>Korean relations, Korean economic development, and East Asian political economy. Students will add perspective to these courses by studying in South Korea, one of Asia’s greatest economic and democratic success stories.</w:t>
      </w:r>
    </w:p>
    <w:p w14:paraId="327F98B4" w14:textId="77777777" w:rsidR="00DD70E4" w:rsidRDefault="00DD70E4">
      <w:pPr>
        <w:spacing w:before="0" w:after="200"/>
        <w:rPr>
          <w:b/>
        </w:rPr>
      </w:pPr>
      <w:bookmarkStart w:id="687" w:name="_Toc42607664"/>
      <w:bookmarkStart w:id="688" w:name="_Toc104909254"/>
      <w:bookmarkStart w:id="689" w:name="_Toc108517729"/>
      <w:bookmarkStart w:id="690" w:name="_Toc108538570"/>
      <w:r>
        <w:br w:type="page"/>
      </w:r>
    </w:p>
    <w:p w14:paraId="6A9560BB" w14:textId="27BA55F0" w:rsidR="008A6751" w:rsidRPr="0013348B" w:rsidRDefault="008A6751" w:rsidP="000F3C58">
      <w:pPr>
        <w:pStyle w:val="Heading2"/>
      </w:pPr>
      <w:bookmarkStart w:id="691" w:name="_Toc109401318"/>
      <w:r w:rsidRPr="0013348B">
        <w:t>F</w:t>
      </w:r>
      <w:r>
        <w:t>inancial Assistance</w:t>
      </w:r>
      <w:bookmarkEnd w:id="687"/>
      <w:bookmarkEnd w:id="688"/>
      <w:bookmarkEnd w:id="689"/>
      <w:bookmarkEnd w:id="690"/>
      <w:bookmarkEnd w:id="691"/>
    </w:p>
    <w:p w14:paraId="246D0F4B" w14:textId="12FFEA28" w:rsidR="00AB4B10" w:rsidRPr="0013348B" w:rsidRDefault="00AB4B10" w:rsidP="00AB4B10">
      <w:pPr>
        <w:rPr>
          <w:szCs w:val="24"/>
        </w:rPr>
      </w:pPr>
      <w:r w:rsidRPr="0013348B">
        <w:rPr>
          <w:szCs w:val="24"/>
        </w:rPr>
        <w:t xml:space="preserve">The Maxwell School’s Department of Public Administration and International Affairs has funds, in the form of the </w:t>
      </w:r>
      <w:r>
        <w:rPr>
          <w:szCs w:val="24"/>
        </w:rPr>
        <w:t>Experiential Learning</w:t>
      </w:r>
      <w:r w:rsidRPr="0013348B">
        <w:rPr>
          <w:szCs w:val="24"/>
        </w:rPr>
        <w:t xml:space="preserve"> Awards available to support students’ participation in </w:t>
      </w:r>
      <w:r w:rsidRPr="0013348B">
        <w:rPr>
          <w:szCs w:val="24"/>
        </w:rPr>
        <w:br/>
        <w:t xml:space="preserve">off-campus opportunities taken for credit towards the </w:t>
      </w:r>
      <w:r w:rsidR="00AE646C">
        <w:rPr>
          <w:szCs w:val="24"/>
        </w:rPr>
        <w:t>M.A. International Relations</w:t>
      </w:r>
      <w:r w:rsidRPr="0013348B">
        <w:rPr>
          <w:szCs w:val="24"/>
        </w:rPr>
        <w:t xml:space="preserve"> degree, whether independent or through an established Global Program.</w:t>
      </w:r>
    </w:p>
    <w:p w14:paraId="06F06ED1" w14:textId="4BDA24C9" w:rsidR="00AB4B10" w:rsidRPr="0013348B" w:rsidRDefault="00AB4B10" w:rsidP="00AB4B10">
      <w:pPr>
        <w:spacing w:after="240"/>
        <w:rPr>
          <w:b/>
          <w:szCs w:val="24"/>
        </w:rPr>
      </w:pPr>
      <w:r>
        <w:rPr>
          <w:szCs w:val="24"/>
        </w:rPr>
        <w:t>Experiential Learning</w:t>
      </w:r>
      <w:r w:rsidRPr="0013348B">
        <w:rPr>
          <w:szCs w:val="24"/>
        </w:rPr>
        <w:t xml:space="preserve"> Awards </w:t>
      </w:r>
      <w:proofErr w:type="gramStart"/>
      <w:r w:rsidRPr="0013348B">
        <w:rPr>
          <w:szCs w:val="24"/>
        </w:rPr>
        <w:t>are given</w:t>
      </w:r>
      <w:proofErr w:type="gramEnd"/>
      <w:r w:rsidRPr="0013348B">
        <w:rPr>
          <w:szCs w:val="24"/>
        </w:rPr>
        <w:t xml:space="preserve"> to students who demonstrate </w:t>
      </w:r>
      <w:r>
        <w:rPr>
          <w:szCs w:val="24"/>
        </w:rPr>
        <w:t>a</w:t>
      </w:r>
      <w:r w:rsidRPr="0013348B">
        <w:rPr>
          <w:szCs w:val="24"/>
        </w:rPr>
        <w:t xml:space="preserve"> commitment to participate in an off-campus international opportunit</w:t>
      </w:r>
      <w:r>
        <w:rPr>
          <w:szCs w:val="24"/>
        </w:rPr>
        <w:t>y,</w:t>
      </w:r>
      <w:r w:rsidRPr="0013348B">
        <w:rPr>
          <w:szCs w:val="24"/>
        </w:rPr>
        <w:t xml:space="preserve"> domestically or abroad. Students should watch </w:t>
      </w:r>
      <w:proofErr w:type="gramStart"/>
      <w:r w:rsidRPr="0013348B">
        <w:rPr>
          <w:szCs w:val="24"/>
        </w:rPr>
        <w:t>their</w:t>
      </w:r>
      <w:proofErr w:type="gramEnd"/>
      <w:r w:rsidRPr="0013348B">
        <w:rPr>
          <w:szCs w:val="24"/>
        </w:rPr>
        <w:t xml:space="preserve"> </w:t>
      </w:r>
      <w:r>
        <w:rPr>
          <w:szCs w:val="24"/>
        </w:rPr>
        <w:t>@</w:t>
      </w:r>
      <w:r w:rsidRPr="0013348B">
        <w:rPr>
          <w:szCs w:val="24"/>
        </w:rPr>
        <w:t>syr</w:t>
      </w:r>
      <w:r>
        <w:rPr>
          <w:szCs w:val="24"/>
        </w:rPr>
        <w:t>.edu</w:t>
      </w:r>
      <w:r w:rsidRPr="0013348B">
        <w:rPr>
          <w:szCs w:val="24"/>
        </w:rPr>
        <w:t xml:space="preserve"> e</w:t>
      </w:r>
      <w:r>
        <w:rPr>
          <w:szCs w:val="24"/>
        </w:rPr>
        <w:noBreakHyphen/>
      </w:r>
      <w:r w:rsidRPr="0013348B">
        <w:rPr>
          <w:szCs w:val="24"/>
        </w:rPr>
        <w:t>mail for the application.</w:t>
      </w:r>
    </w:p>
    <w:p w14:paraId="3D24FCC8" w14:textId="3848B2C5" w:rsidR="008A6751" w:rsidRDefault="008A6751">
      <w:pPr>
        <w:spacing w:before="0" w:after="200"/>
        <w:rPr>
          <w:b/>
          <w:caps/>
          <w:szCs w:val="24"/>
        </w:rPr>
      </w:pPr>
      <w:r>
        <w:rPr>
          <w:b/>
          <w:caps/>
          <w:szCs w:val="24"/>
        </w:rPr>
        <w:br w:type="page"/>
      </w:r>
    </w:p>
    <w:p w14:paraId="5B979069" w14:textId="286370BD" w:rsidR="006C07F4" w:rsidRPr="00D869EB" w:rsidRDefault="006C07F4" w:rsidP="00D869EB">
      <w:pPr>
        <w:pStyle w:val="Heading1"/>
      </w:pPr>
      <w:bookmarkStart w:id="692" w:name="_Toc108517730"/>
      <w:bookmarkStart w:id="693" w:name="_Toc109401319"/>
      <w:r w:rsidRPr="00D869EB">
        <w:t xml:space="preserve">ACADEMIC OFFERINGS FOR </w:t>
      </w:r>
      <w:r w:rsidR="008A6751">
        <w:t>202</w:t>
      </w:r>
      <w:r w:rsidR="00003A6D">
        <w:t>2</w:t>
      </w:r>
      <w:r w:rsidR="008A6751">
        <w:t>-202</w:t>
      </w:r>
      <w:r w:rsidR="00003A6D">
        <w:t>3</w:t>
      </w:r>
      <w:bookmarkEnd w:id="692"/>
      <w:bookmarkEnd w:id="693"/>
    </w:p>
    <w:p w14:paraId="608BEAA1" w14:textId="063F5292" w:rsidR="006C07F4" w:rsidRPr="004E01BF" w:rsidRDefault="006C07F4" w:rsidP="00A9628D">
      <w:pPr>
        <w:rPr>
          <w:szCs w:val="24"/>
        </w:rPr>
      </w:pPr>
      <w:r w:rsidRPr="004E01BF">
        <w:rPr>
          <w:szCs w:val="24"/>
        </w:rPr>
        <w:t xml:space="preserve">The following table identifies Maxwell School coursework of interest to international relations students that </w:t>
      </w:r>
      <w:proofErr w:type="gramStart"/>
      <w:r w:rsidRPr="004E01BF">
        <w:rPr>
          <w:szCs w:val="24"/>
        </w:rPr>
        <w:t>is schedu</w:t>
      </w:r>
      <w:r w:rsidR="002C66A4" w:rsidRPr="004E01BF">
        <w:rPr>
          <w:szCs w:val="24"/>
        </w:rPr>
        <w:t>led</w:t>
      </w:r>
      <w:proofErr w:type="gramEnd"/>
      <w:r w:rsidR="002C66A4" w:rsidRPr="004E01BF">
        <w:rPr>
          <w:szCs w:val="24"/>
        </w:rPr>
        <w:t xml:space="preserve"> to be offered during the 202</w:t>
      </w:r>
      <w:r w:rsidR="00003A6D">
        <w:rPr>
          <w:szCs w:val="24"/>
        </w:rPr>
        <w:t>3</w:t>
      </w:r>
      <w:r w:rsidR="00CB2246">
        <w:rPr>
          <w:szCs w:val="24"/>
        </w:rPr>
        <w:t>-2</w:t>
      </w:r>
      <w:r w:rsidR="00003A6D">
        <w:rPr>
          <w:szCs w:val="24"/>
        </w:rPr>
        <w:t>3</w:t>
      </w:r>
      <w:r w:rsidRPr="004E01BF">
        <w:rPr>
          <w:szCs w:val="24"/>
        </w:rPr>
        <w:t xml:space="preserve"> academic year. </w:t>
      </w:r>
    </w:p>
    <w:p w14:paraId="75CC428D" w14:textId="19AC56C2" w:rsidR="00EB3159" w:rsidRPr="004E01BF" w:rsidRDefault="00EB3159" w:rsidP="00A9628D">
      <w:pPr>
        <w:rPr>
          <w:szCs w:val="24"/>
        </w:rPr>
      </w:pPr>
      <w:r w:rsidRPr="004E01BF">
        <w:rPr>
          <w:szCs w:val="24"/>
        </w:rPr>
        <w:t>T</w:t>
      </w:r>
      <w:r w:rsidR="006C07F4" w:rsidRPr="004E01BF">
        <w:rPr>
          <w:szCs w:val="24"/>
        </w:rPr>
        <w:t>his list is current as of the publication date of this handbook</w:t>
      </w:r>
      <w:r w:rsidR="00732B8A" w:rsidRPr="004E01BF">
        <w:rPr>
          <w:szCs w:val="24"/>
        </w:rPr>
        <w:t>:</w:t>
      </w:r>
      <w:r w:rsidR="006C07F4" w:rsidRPr="004E01BF">
        <w:rPr>
          <w:szCs w:val="24"/>
        </w:rPr>
        <w:t xml:space="preserve"> it may be subject to change due to unexpected circumstances. </w:t>
      </w:r>
    </w:p>
    <w:p w14:paraId="72B4FE33" w14:textId="41A5971C" w:rsidR="006C07F4" w:rsidRPr="004E01BF" w:rsidRDefault="006C07F4" w:rsidP="00A9628D">
      <w:pPr>
        <w:rPr>
          <w:szCs w:val="24"/>
        </w:rPr>
      </w:pPr>
      <w:r w:rsidRPr="004E01BF">
        <w:rPr>
          <w:szCs w:val="24"/>
        </w:rPr>
        <w:t xml:space="preserve">For up-to-date course offerings and schedules, please consult the departmental course list and MySlice. This is especially true for courses outside of the Department of Public Administration and International Affairs during the spring and summer </w:t>
      </w:r>
      <w:r w:rsidR="00EB3159" w:rsidRPr="004E01BF">
        <w:rPr>
          <w:szCs w:val="24"/>
        </w:rPr>
        <w:t xml:space="preserve">of </w:t>
      </w:r>
      <w:r w:rsidR="002C66A4" w:rsidRPr="004E01BF">
        <w:rPr>
          <w:szCs w:val="24"/>
        </w:rPr>
        <w:t>202</w:t>
      </w:r>
      <w:r w:rsidR="00003A6D">
        <w:rPr>
          <w:szCs w:val="24"/>
        </w:rPr>
        <w:t>3</w:t>
      </w:r>
      <w:r w:rsidRPr="004E01BF">
        <w:rPr>
          <w:szCs w:val="24"/>
        </w:rPr>
        <w:t>.</w:t>
      </w:r>
      <w:r w:rsidR="00422FEB" w:rsidRPr="004E01BF">
        <w:rPr>
          <w:szCs w:val="24"/>
        </w:rPr>
        <w:t xml:space="preserve"> </w:t>
      </w:r>
    </w:p>
    <w:p w14:paraId="2488D0F5" w14:textId="26569506" w:rsidR="006C07F4" w:rsidRPr="0013348B" w:rsidRDefault="006C07F4" w:rsidP="00A9628D">
      <w:pPr>
        <w:rPr>
          <w:szCs w:val="24"/>
        </w:rPr>
      </w:pPr>
      <w:r w:rsidRPr="004E01BF">
        <w:rPr>
          <w:szCs w:val="24"/>
        </w:rPr>
        <w:t xml:space="preserve">Courses marked with an “*” indicate a core requirement for the </w:t>
      </w:r>
      <w:r w:rsidR="00AE646C">
        <w:rPr>
          <w:szCs w:val="24"/>
        </w:rPr>
        <w:t>M.A. International Relations</w:t>
      </w:r>
      <w:r w:rsidR="0034087B" w:rsidRPr="004E01BF">
        <w:rPr>
          <w:szCs w:val="24"/>
        </w:rPr>
        <w:t>.</w:t>
      </w:r>
      <w:r w:rsidR="00972265" w:rsidRPr="004E01BF">
        <w:rPr>
          <w:szCs w:val="24"/>
        </w:rPr>
        <w:t xml:space="preserve"> </w:t>
      </w:r>
      <w:r w:rsidRPr="004E01BF">
        <w:rPr>
          <w:szCs w:val="24"/>
        </w:rPr>
        <w:t xml:space="preserve">Courses marked with a “^” </w:t>
      </w:r>
      <w:proofErr w:type="gramStart"/>
      <w:r w:rsidRPr="004E01BF">
        <w:rPr>
          <w:szCs w:val="24"/>
        </w:rPr>
        <w:t>are not offered</w:t>
      </w:r>
      <w:proofErr w:type="gramEnd"/>
      <w:r w:rsidRPr="004E01BF">
        <w:rPr>
          <w:szCs w:val="24"/>
        </w:rPr>
        <w:t xml:space="preserve"> at Syracuse University’s main campus and interested students should speak with </w:t>
      </w:r>
      <w:r w:rsidR="00003A6D">
        <w:rPr>
          <w:szCs w:val="24"/>
        </w:rPr>
        <w:t>Maria Boemi</w:t>
      </w:r>
      <w:r w:rsidRPr="004E01BF">
        <w:rPr>
          <w:szCs w:val="24"/>
        </w:rPr>
        <w:t xml:space="preserve">, </w:t>
      </w:r>
      <w:r w:rsidR="002C66A4" w:rsidRPr="004E01BF">
        <w:rPr>
          <w:szCs w:val="24"/>
        </w:rPr>
        <w:t>Associate Director of Internships</w:t>
      </w:r>
      <w:r w:rsidRPr="004E01BF">
        <w:rPr>
          <w:szCs w:val="24"/>
        </w:rPr>
        <w:t xml:space="preserve"> for more information.</w:t>
      </w:r>
      <w:r w:rsidRPr="0013348B">
        <w:rPr>
          <w:szCs w:val="24"/>
        </w:rPr>
        <w:t xml:space="preserve"> </w:t>
      </w:r>
    </w:p>
    <w:p w14:paraId="2FC5062B" w14:textId="795A212C" w:rsidR="006C07F4" w:rsidRPr="0013348B" w:rsidRDefault="006C07F4" w:rsidP="00A9628D">
      <w:pPr>
        <w:pStyle w:val="Heading2"/>
        <w:pBdr>
          <w:bottom w:val="single" w:sz="4" w:space="1" w:color="auto"/>
        </w:pBdr>
        <w:rPr>
          <w:szCs w:val="24"/>
        </w:rPr>
      </w:pPr>
      <w:bookmarkStart w:id="694" w:name="_Toc457288474"/>
      <w:bookmarkStart w:id="695" w:name="_Toc489865211"/>
      <w:bookmarkStart w:id="696" w:name="_Toc513806493"/>
      <w:bookmarkStart w:id="697" w:name="_Toc521932466"/>
      <w:bookmarkStart w:id="698" w:name="_Toc14685752"/>
      <w:bookmarkStart w:id="699" w:name="_Toc42607666"/>
      <w:bookmarkStart w:id="700" w:name="_Toc104909256"/>
      <w:bookmarkStart w:id="701" w:name="_Toc108517731"/>
      <w:bookmarkStart w:id="702" w:name="_Toc108538572"/>
      <w:bookmarkStart w:id="703" w:name="_Toc109401320"/>
      <w:r w:rsidRPr="0013348B">
        <w:rPr>
          <w:szCs w:val="24"/>
        </w:rPr>
        <w:t>F</w:t>
      </w:r>
      <w:r w:rsidR="008A6751">
        <w:rPr>
          <w:szCs w:val="24"/>
        </w:rPr>
        <w:t>all</w:t>
      </w:r>
      <w:r w:rsidRPr="0013348B">
        <w:rPr>
          <w:szCs w:val="24"/>
        </w:rPr>
        <w:t xml:space="preserve"> </w:t>
      </w:r>
      <w:r w:rsidRPr="008A6751">
        <w:rPr>
          <w:szCs w:val="24"/>
        </w:rPr>
        <w:t>20</w:t>
      </w:r>
      <w:bookmarkEnd w:id="694"/>
      <w:bookmarkEnd w:id="695"/>
      <w:bookmarkEnd w:id="696"/>
      <w:bookmarkEnd w:id="697"/>
      <w:bookmarkEnd w:id="698"/>
      <w:r w:rsidR="002C66A4" w:rsidRPr="008A6751">
        <w:rPr>
          <w:szCs w:val="24"/>
        </w:rPr>
        <w:t>2</w:t>
      </w:r>
      <w:bookmarkEnd w:id="699"/>
      <w:r w:rsidR="00003A6D">
        <w:rPr>
          <w:szCs w:val="24"/>
        </w:rPr>
        <w:t>2</w:t>
      </w:r>
      <w:bookmarkEnd w:id="700"/>
      <w:bookmarkEnd w:id="701"/>
      <w:bookmarkEnd w:id="702"/>
      <w:bookmarkEnd w:id="703"/>
    </w:p>
    <w:p w14:paraId="50D4B867" w14:textId="318FB667" w:rsidR="00031B34" w:rsidRDefault="000C61CD" w:rsidP="00AD16F2">
      <w:pPr>
        <w:pStyle w:val="TabularInformation"/>
        <w:tabs>
          <w:tab w:val="left" w:pos="1440"/>
          <w:tab w:val="right" w:pos="9360"/>
        </w:tabs>
        <w:ind w:left="0"/>
        <w:rPr>
          <w:szCs w:val="24"/>
        </w:rPr>
      </w:pPr>
      <w:r w:rsidRPr="00C93E33">
        <w:rPr>
          <w:szCs w:val="24"/>
        </w:rPr>
        <w:t xml:space="preserve">ANT </w:t>
      </w:r>
      <w:r w:rsidR="00031B34" w:rsidRPr="00C93E33">
        <w:rPr>
          <w:szCs w:val="24"/>
        </w:rPr>
        <w:t>600</w:t>
      </w:r>
      <w:r w:rsidR="00031B34" w:rsidRPr="00C93E33">
        <w:rPr>
          <w:szCs w:val="24"/>
        </w:rPr>
        <w:tab/>
      </w:r>
      <w:r w:rsidR="00B41D39">
        <w:rPr>
          <w:szCs w:val="24"/>
        </w:rPr>
        <w:t>Anthropology and Environment</w:t>
      </w:r>
      <w:r w:rsidR="00031B34" w:rsidRPr="00C93E33">
        <w:rPr>
          <w:szCs w:val="24"/>
        </w:rPr>
        <w:tab/>
        <w:t>Bhan</w:t>
      </w:r>
    </w:p>
    <w:p w14:paraId="715548D5" w14:textId="649DB491" w:rsidR="00E94EC0" w:rsidRPr="00C93E33" w:rsidRDefault="00E94EC0" w:rsidP="00AD16F2">
      <w:pPr>
        <w:pStyle w:val="TabularInformation"/>
        <w:tabs>
          <w:tab w:val="left" w:pos="1440"/>
          <w:tab w:val="right" w:pos="9360"/>
        </w:tabs>
        <w:ind w:left="0"/>
        <w:rPr>
          <w:szCs w:val="24"/>
        </w:rPr>
      </w:pPr>
      <w:r>
        <w:rPr>
          <w:szCs w:val="24"/>
        </w:rPr>
        <w:t>ANT 600</w:t>
      </w:r>
      <w:r>
        <w:rPr>
          <w:szCs w:val="24"/>
        </w:rPr>
        <w:tab/>
        <w:t>Ungoverned Spaces</w:t>
      </w:r>
      <w:r>
        <w:rPr>
          <w:szCs w:val="24"/>
        </w:rPr>
        <w:tab/>
        <w:t>Rodseth</w:t>
      </w:r>
    </w:p>
    <w:p w14:paraId="4EABEA02" w14:textId="6EC92CA8" w:rsidR="000C61CD" w:rsidRPr="00C93E33" w:rsidRDefault="00031B34" w:rsidP="00AD16F2">
      <w:pPr>
        <w:pStyle w:val="TabularInformation"/>
        <w:tabs>
          <w:tab w:val="left" w:pos="1440"/>
          <w:tab w:val="right" w:pos="9360"/>
        </w:tabs>
        <w:ind w:left="0"/>
        <w:rPr>
          <w:szCs w:val="24"/>
        </w:rPr>
      </w:pPr>
      <w:r w:rsidRPr="00C93E33">
        <w:rPr>
          <w:szCs w:val="24"/>
        </w:rPr>
        <w:t>ANT 624</w:t>
      </w:r>
      <w:r w:rsidRPr="00C93E33">
        <w:rPr>
          <w:szCs w:val="24"/>
        </w:rPr>
        <w:tab/>
      </w:r>
      <w:r w:rsidR="000C61CD" w:rsidRPr="00C93E33">
        <w:rPr>
          <w:szCs w:val="24"/>
        </w:rPr>
        <w:t>Negotiation: Theory and Practice</w:t>
      </w:r>
      <w:r w:rsidR="000C61CD" w:rsidRPr="00C93E33">
        <w:rPr>
          <w:szCs w:val="24"/>
        </w:rPr>
        <w:tab/>
        <w:t>Rubinstein</w:t>
      </w:r>
    </w:p>
    <w:p w14:paraId="6B3EDEA5" w14:textId="08D02EB6" w:rsidR="00251821" w:rsidRDefault="00251821" w:rsidP="00804A99">
      <w:pPr>
        <w:pStyle w:val="TabularInformation"/>
        <w:tabs>
          <w:tab w:val="left" w:pos="1440"/>
          <w:tab w:val="right" w:pos="9360"/>
        </w:tabs>
        <w:ind w:left="0"/>
        <w:rPr>
          <w:szCs w:val="24"/>
        </w:rPr>
      </w:pPr>
      <w:r>
        <w:rPr>
          <w:szCs w:val="24"/>
        </w:rPr>
        <w:t>ANT 629</w:t>
      </w:r>
      <w:r>
        <w:rPr>
          <w:szCs w:val="24"/>
        </w:rPr>
        <w:tab/>
        <w:t>Transformation of Eastern Europe</w:t>
      </w:r>
      <w:r>
        <w:rPr>
          <w:szCs w:val="24"/>
        </w:rPr>
        <w:tab/>
        <w:t>ANT Staff</w:t>
      </w:r>
    </w:p>
    <w:p w14:paraId="359CBB6F" w14:textId="5258BF0A" w:rsidR="00251821" w:rsidRDefault="00251821" w:rsidP="00804A99">
      <w:pPr>
        <w:pStyle w:val="TabularInformation"/>
        <w:tabs>
          <w:tab w:val="left" w:pos="1440"/>
          <w:tab w:val="right" w:pos="9360"/>
        </w:tabs>
        <w:ind w:left="0"/>
        <w:rPr>
          <w:szCs w:val="24"/>
        </w:rPr>
      </w:pPr>
      <w:r>
        <w:rPr>
          <w:szCs w:val="24"/>
        </w:rPr>
        <w:t>ANT 671</w:t>
      </w:r>
      <w:r>
        <w:rPr>
          <w:szCs w:val="24"/>
        </w:rPr>
        <w:tab/>
        <w:t>Bilingualism and Multiculturalism</w:t>
      </w:r>
      <w:r>
        <w:rPr>
          <w:szCs w:val="24"/>
        </w:rPr>
        <w:tab/>
        <w:t>Habib</w:t>
      </w:r>
    </w:p>
    <w:p w14:paraId="337D74D4" w14:textId="0A048A6B" w:rsidR="008D53B7" w:rsidRDefault="00031B34" w:rsidP="00804A99">
      <w:pPr>
        <w:pStyle w:val="TabularInformation"/>
        <w:tabs>
          <w:tab w:val="left" w:pos="1440"/>
          <w:tab w:val="right" w:pos="9360"/>
        </w:tabs>
        <w:ind w:left="0"/>
        <w:rPr>
          <w:szCs w:val="24"/>
        </w:rPr>
      </w:pPr>
      <w:r w:rsidRPr="00C93E33">
        <w:rPr>
          <w:szCs w:val="24"/>
        </w:rPr>
        <w:t>ANT 672</w:t>
      </w:r>
      <w:r w:rsidRPr="00C93E33">
        <w:rPr>
          <w:szCs w:val="24"/>
        </w:rPr>
        <w:tab/>
        <w:t>Language, Culture, and Society</w:t>
      </w:r>
      <w:r w:rsidRPr="00C93E33">
        <w:rPr>
          <w:szCs w:val="24"/>
        </w:rPr>
        <w:tab/>
        <w:t>Rubinstein</w:t>
      </w:r>
    </w:p>
    <w:p w14:paraId="79A2F97D" w14:textId="77777777" w:rsidR="00C93E33" w:rsidRPr="00C93E33" w:rsidRDefault="00C93E33" w:rsidP="00804A99">
      <w:pPr>
        <w:pStyle w:val="TabularInformation"/>
        <w:tabs>
          <w:tab w:val="left" w:pos="1440"/>
          <w:tab w:val="right" w:pos="9360"/>
        </w:tabs>
        <w:ind w:left="0"/>
        <w:rPr>
          <w:szCs w:val="24"/>
        </w:rPr>
      </w:pPr>
      <w:r w:rsidRPr="00C93E33">
        <w:rPr>
          <w:szCs w:val="24"/>
        </w:rPr>
        <w:t>ECN 505</w:t>
      </w:r>
      <w:r w:rsidRPr="00C93E33">
        <w:rPr>
          <w:szCs w:val="24"/>
        </w:rPr>
        <w:tab/>
        <w:t xml:space="preserve">Mathematical Economics </w:t>
      </w:r>
      <w:r w:rsidRPr="00C93E33">
        <w:rPr>
          <w:szCs w:val="24"/>
        </w:rPr>
        <w:tab/>
        <w:t>Tobias</w:t>
      </w:r>
    </w:p>
    <w:p w14:paraId="789EC3A6" w14:textId="4D101ECB" w:rsidR="00804A99" w:rsidRPr="00C93E33" w:rsidRDefault="00804A99" w:rsidP="00804A99">
      <w:pPr>
        <w:pStyle w:val="TabularInformation"/>
        <w:tabs>
          <w:tab w:val="left" w:pos="1440"/>
          <w:tab w:val="right" w:pos="9360"/>
        </w:tabs>
        <w:ind w:left="0"/>
        <w:rPr>
          <w:szCs w:val="24"/>
        </w:rPr>
      </w:pPr>
      <w:r w:rsidRPr="00C93E33">
        <w:rPr>
          <w:szCs w:val="24"/>
        </w:rPr>
        <w:t>ECN 521</w:t>
      </w:r>
      <w:r w:rsidRPr="00C93E33">
        <w:rPr>
          <w:szCs w:val="24"/>
        </w:rPr>
        <w:tab/>
        <w:t>Economic Statistics</w:t>
      </w:r>
      <w:r w:rsidR="00351744" w:rsidRPr="00C93E33">
        <w:rPr>
          <w:szCs w:val="24"/>
        </w:rPr>
        <w:t>*</w:t>
      </w:r>
      <w:r w:rsidRPr="00C93E33">
        <w:rPr>
          <w:szCs w:val="24"/>
        </w:rPr>
        <w:tab/>
      </w:r>
      <w:r w:rsidR="00B41D39">
        <w:rPr>
          <w:szCs w:val="24"/>
        </w:rPr>
        <w:t>Engelhart</w:t>
      </w:r>
    </w:p>
    <w:p w14:paraId="6D5B2BCE" w14:textId="25F99E56" w:rsidR="00C93E33" w:rsidRPr="00C93E33" w:rsidRDefault="00C93E33" w:rsidP="00804A99">
      <w:pPr>
        <w:pStyle w:val="TabularInformation"/>
        <w:tabs>
          <w:tab w:val="left" w:pos="1440"/>
          <w:tab w:val="right" w:pos="9360"/>
        </w:tabs>
        <w:ind w:left="0"/>
        <w:rPr>
          <w:szCs w:val="24"/>
        </w:rPr>
      </w:pPr>
      <w:r w:rsidRPr="00C93E33">
        <w:rPr>
          <w:szCs w:val="24"/>
        </w:rPr>
        <w:t>ECN 522</w:t>
      </w:r>
      <w:r w:rsidRPr="00C93E33">
        <w:rPr>
          <w:szCs w:val="24"/>
        </w:rPr>
        <w:tab/>
        <w:t>Econometric Methods</w:t>
      </w:r>
      <w:r w:rsidR="008B5188">
        <w:rPr>
          <w:szCs w:val="24"/>
        </w:rPr>
        <w:t>*</w:t>
      </w:r>
      <w:r w:rsidRPr="00C93E33">
        <w:rPr>
          <w:szCs w:val="24"/>
        </w:rPr>
        <w:tab/>
        <w:t>Wang</w:t>
      </w:r>
    </w:p>
    <w:p w14:paraId="523E65BA" w14:textId="112500C3" w:rsidR="00804A99" w:rsidRPr="00C93E33" w:rsidRDefault="00804A99" w:rsidP="00804A99">
      <w:pPr>
        <w:pStyle w:val="TabularInformation"/>
        <w:tabs>
          <w:tab w:val="left" w:pos="1440"/>
          <w:tab w:val="right" w:pos="9360"/>
        </w:tabs>
        <w:ind w:left="0"/>
        <w:rPr>
          <w:szCs w:val="24"/>
        </w:rPr>
      </w:pPr>
      <w:r w:rsidRPr="00C93E33">
        <w:rPr>
          <w:szCs w:val="24"/>
        </w:rPr>
        <w:t>ECN 601</w:t>
      </w:r>
      <w:r w:rsidRPr="00C93E33">
        <w:rPr>
          <w:szCs w:val="24"/>
        </w:rPr>
        <w:tab/>
        <w:t>Survey of Microeconomic Theory</w:t>
      </w:r>
      <w:r w:rsidR="00E94EC0">
        <w:rPr>
          <w:szCs w:val="24"/>
        </w:rPr>
        <w:t>*</w:t>
      </w:r>
      <w:r w:rsidRPr="00C93E33">
        <w:rPr>
          <w:szCs w:val="24"/>
        </w:rPr>
        <w:tab/>
      </w:r>
      <w:r w:rsidR="00031B34" w:rsidRPr="00C93E33">
        <w:rPr>
          <w:szCs w:val="24"/>
        </w:rPr>
        <w:t>Laing</w:t>
      </w:r>
    </w:p>
    <w:p w14:paraId="5C4D987F" w14:textId="77777777" w:rsidR="006075EB" w:rsidRDefault="006075EB" w:rsidP="00804A99">
      <w:pPr>
        <w:pStyle w:val="TabularInformation"/>
        <w:tabs>
          <w:tab w:val="left" w:pos="1440"/>
          <w:tab w:val="right" w:pos="9360"/>
        </w:tabs>
        <w:ind w:left="0"/>
        <w:rPr>
          <w:szCs w:val="24"/>
        </w:rPr>
      </w:pPr>
      <w:r>
        <w:rPr>
          <w:szCs w:val="24"/>
        </w:rPr>
        <w:t xml:space="preserve">ECN 606 </w:t>
      </w:r>
      <w:r>
        <w:rPr>
          <w:szCs w:val="24"/>
        </w:rPr>
        <w:tab/>
        <w:t>Microeconomic Analysis</w:t>
      </w:r>
      <w:r>
        <w:rPr>
          <w:szCs w:val="24"/>
        </w:rPr>
        <w:tab/>
        <w:t>Buzard</w:t>
      </w:r>
    </w:p>
    <w:p w14:paraId="415CB079" w14:textId="77777777" w:rsidR="006075EB" w:rsidRDefault="006075EB" w:rsidP="00804A99">
      <w:pPr>
        <w:pStyle w:val="TabularInformation"/>
        <w:tabs>
          <w:tab w:val="left" w:pos="1440"/>
          <w:tab w:val="right" w:pos="9360"/>
        </w:tabs>
        <w:ind w:left="0"/>
        <w:rPr>
          <w:szCs w:val="24"/>
        </w:rPr>
      </w:pPr>
      <w:r>
        <w:rPr>
          <w:szCs w:val="24"/>
        </w:rPr>
        <w:t>ECN 610</w:t>
      </w:r>
      <w:r>
        <w:rPr>
          <w:szCs w:val="24"/>
        </w:rPr>
        <w:tab/>
        <w:t>Environmental and Resource Economics</w:t>
      </w:r>
      <w:r>
        <w:rPr>
          <w:szCs w:val="24"/>
        </w:rPr>
        <w:tab/>
        <w:t>Carrion-Flores</w:t>
      </w:r>
    </w:p>
    <w:p w14:paraId="09E06C3D" w14:textId="5A351468" w:rsidR="00C93E33" w:rsidRPr="00C93E33" w:rsidRDefault="00C93E33" w:rsidP="00804A99">
      <w:pPr>
        <w:pStyle w:val="TabularInformation"/>
        <w:tabs>
          <w:tab w:val="left" w:pos="1440"/>
          <w:tab w:val="right" w:pos="9360"/>
        </w:tabs>
        <w:ind w:left="0"/>
        <w:rPr>
          <w:szCs w:val="24"/>
        </w:rPr>
      </w:pPr>
      <w:r>
        <w:rPr>
          <w:szCs w:val="24"/>
        </w:rPr>
        <w:t>GEO 683</w:t>
      </w:r>
      <w:r>
        <w:rPr>
          <w:szCs w:val="24"/>
        </w:rPr>
        <w:tab/>
        <w:t>Geographic Information Systems</w:t>
      </w:r>
      <w:r>
        <w:rPr>
          <w:szCs w:val="24"/>
        </w:rPr>
        <w:tab/>
        <w:t>Read</w:t>
      </w:r>
    </w:p>
    <w:p w14:paraId="73B6032A" w14:textId="56685D33" w:rsidR="004B17D6" w:rsidRDefault="004B17D6" w:rsidP="0051781A">
      <w:pPr>
        <w:pStyle w:val="TabularInformation"/>
        <w:tabs>
          <w:tab w:val="left" w:pos="1440"/>
          <w:tab w:val="right" w:pos="9360"/>
        </w:tabs>
        <w:ind w:left="0"/>
        <w:rPr>
          <w:szCs w:val="24"/>
        </w:rPr>
      </w:pPr>
      <w:r>
        <w:rPr>
          <w:szCs w:val="24"/>
        </w:rPr>
        <w:t>GEO 700</w:t>
      </w:r>
      <w:r>
        <w:rPr>
          <w:szCs w:val="24"/>
        </w:rPr>
        <w:tab/>
        <w:t>Agrarian Political Ecology</w:t>
      </w:r>
      <w:r>
        <w:rPr>
          <w:szCs w:val="24"/>
        </w:rPr>
        <w:tab/>
        <w:t>Perreault</w:t>
      </w:r>
    </w:p>
    <w:p w14:paraId="58BEE510" w14:textId="7B407ADA" w:rsidR="0051781A" w:rsidRPr="0051781A" w:rsidRDefault="0051781A" w:rsidP="0051781A">
      <w:pPr>
        <w:pStyle w:val="TabularInformation"/>
        <w:tabs>
          <w:tab w:val="left" w:pos="1440"/>
          <w:tab w:val="right" w:pos="9360"/>
        </w:tabs>
        <w:ind w:left="0"/>
        <w:rPr>
          <w:szCs w:val="24"/>
        </w:rPr>
      </w:pPr>
      <w:r w:rsidRPr="0051781A">
        <w:rPr>
          <w:szCs w:val="24"/>
        </w:rPr>
        <w:t>PAI 601</w:t>
      </w:r>
      <w:r w:rsidRPr="0051781A">
        <w:rPr>
          <w:szCs w:val="24"/>
        </w:rPr>
        <w:tab/>
        <w:t>Fundamentals of Conflict Studies</w:t>
      </w:r>
      <w:r w:rsidRPr="0051781A">
        <w:rPr>
          <w:szCs w:val="24"/>
        </w:rPr>
        <w:tab/>
      </w:r>
      <w:r w:rsidR="00E26949">
        <w:rPr>
          <w:szCs w:val="24"/>
        </w:rPr>
        <w:t>Dickey</w:t>
      </w:r>
    </w:p>
    <w:p w14:paraId="1F19B80E" w14:textId="34D6C391" w:rsidR="00E26949" w:rsidRDefault="00E26949" w:rsidP="0051781A">
      <w:pPr>
        <w:pStyle w:val="TabularInformation"/>
        <w:tabs>
          <w:tab w:val="left" w:pos="1440"/>
          <w:tab w:val="right" w:pos="9360"/>
        </w:tabs>
        <w:ind w:left="0"/>
        <w:rPr>
          <w:szCs w:val="24"/>
        </w:rPr>
      </w:pPr>
      <w:r>
        <w:rPr>
          <w:szCs w:val="24"/>
        </w:rPr>
        <w:t>PAI 683</w:t>
      </w:r>
      <w:r>
        <w:rPr>
          <w:szCs w:val="24"/>
        </w:rPr>
        <w:tab/>
        <w:t>Central Challenges in National Security Law and Policy</w:t>
      </w:r>
      <w:r>
        <w:rPr>
          <w:szCs w:val="24"/>
        </w:rPr>
        <w:tab/>
        <w:t>Baker</w:t>
      </w:r>
    </w:p>
    <w:p w14:paraId="2E667DEA" w14:textId="474C5177" w:rsidR="0051781A" w:rsidRDefault="0051781A" w:rsidP="0051781A">
      <w:pPr>
        <w:pStyle w:val="TabularInformation"/>
        <w:tabs>
          <w:tab w:val="left" w:pos="1440"/>
          <w:tab w:val="right" w:pos="9360"/>
        </w:tabs>
        <w:ind w:left="0"/>
        <w:rPr>
          <w:szCs w:val="24"/>
        </w:rPr>
      </w:pPr>
      <w:r w:rsidRPr="0051781A">
        <w:rPr>
          <w:szCs w:val="24"/>
        </w:rPr>
        <w:t>PAI 700</w:t>
      </w:r>
      <w:r w:rsidRPr="0051781A">
        <w:rPr>
          <w:szCs w:val="24"/>
        </w:rPr>
        <w:tab/>
        <w:t>Ethics of Emerging Technology</w:t>
      </w:r>
      <w:r w:rsidRPr="0051781A">
        <w:rPr>
          <w:szCs w:val="24"/>
        </w:rPr>
        <w:tab/>
        <w:t>Himmelreich</w:t>
      </w:r>
    </w:p>
    <w:p w14:paraId="55DE1327" w14:textId="7487B81F" w:rsidR="00E26949" w:rsidRPr="0051781A" w:rsidRDefault="00E26949" w:rsidP="0051781A">
      <w:pPr>
        <w:pStyle w:val="TabularInformation"/>
        <w:tabs>
          <w:tab w:val="left" w:pos="1440"/>
          <w:tab w:val="right" w:pos="9360"/>
        </w:tabs>
        <w:ind w:left="0"/>
        <w:rPr>
          <w:szCs w:val="24"/>
        </w:rPr>
      </w:pPr>
      <w:r>
        <w:rPr>
          <w:szCs w:val="24"/>
        </w:rPr>
        <w:t>PAI 700</w:t>
      </w:r>
      <w:r>
        <w:rPr>
          <w:szCs w:val="24"/>
        </w:rPr>
        <w:tab/>
        <w:t>Follow the Money: Key Issues in Illicit Finance</w:t>
      </w:r>
      <w:r>
        <w:rPr>
          <w:szCs w:val="24"/>
        </w:rPr>
        <w:tab/>
        <w:t>Patel</w:t>
      </w:r>
    </w:p>
    <w:p w14:paraId="73B681A4" w14:textId="4EB9D5E8" w:rsidR="0051781A" w:rsidRDefault="0051781A" w:rsidP="0051781A">
      <w:pPr>
        <w:pStyle w:val="TabularInformation"/>
        <w:tabs>
          <w:tab w:val="left" w:pos="1440"/>
          <w:tab w:val="right" w:pos="9360"/>
        </w:tabs>
        <w:ind w:left="0"/>
        <w:rPr>
          <w:szCs w:val="24"/>
        </w:rPr>
      </w:pPr>
      <w:r w:rsidRPr="0051781A">
        <w:rPr>
          <w:szCs w:val="24"/>
        </w:rPr>
        <w:t>PAI 710</w:t>
      </w:r>
      <w:r w:rsidRPr="0051781A">
        <w:rPr>
          <w:szCs w:val="24"/>
        </w:rPr>
        <w:tab/>
        <w:t>International Actors &amp; Issues</w:t>
      </w:r>
      <w:r w:rsidR="003160A6">
        <w:rPr>
          <w:szCs w:val="24"/>
        </w:rPr>
        <w:t>*</w:t>
      </w:r>
      <w:r w:rsidR="00B432FD">
        <w:rPr>
          <w:szCs w:val="24"/>
        </w:rPr>
        <w:ptab w:relativeTo="margin" w:alignment="right" w:leader="none"/>
      </w:r>
      <w:r w:rsidRPr="0051781A">
        <w:rPr>
          <w:szCs w:val="24"/>
        </w:rPr>
        <w:t xml:space="preserve">de Nevers, </w:t>
      </w:r>
      <w:r w:rsidR="00003A6D">
        <w:rPr>
          <w:szCs w:val="24"/>
        </w:rPr>
        <w:t>Johnson</w:t>
      </w:r>
      <w:r w:rsidR="008A6751">
        <w:rPr>
          <w:szCs w:val="24"/>
        </w:rPr>
        <w:t>, &amp; Williams</w:t>
      </w:r>
    </w:p>
    <w:p w14:paraId="46A4E260" w14:textId="2E195796" w:rsidR="00E26949" w:rsidRDefault="00E26949" w:rsidP="0051781A">
      <w:pPr>
        <w:pStyle w:val="TabularInformation"/>
        <w:tabs>
          <w:tab w:val="left" w:pos="1440"/>
          <w:tab w:val="right" w:pos="9360"/>
        </w:tabs>
        <w:ind w:left="0"/>
        <w:rPr>
          <w:szCs w:val="24"/>
        </w:rPr>
      </w:pPr>
      <w:r>
        <w:rPr>
          <w:szCs w:val="24"/>
        </w:rPr>
        <w:t>PAI 716</w:t>
      </w:r>
      <w:r>
        <w:rPr>
          <w:szCs w:val="24"/>
        </w:rPr>
        <w:tab/>
        <w:t>Economic Dimensions of Global Power</w:t>
      </w:r>
      <w:r>
        <w:rPr>
          <w:szCs w:val="24"/>
        </w:rPr>
        <w:tab/>
        <w:t>Brown</w:t>
      </w:r>
    </w:p>
    <w:p w14:paraId="325CCB2C" w14:textId="51B381E5" w:rsidR="00E26949" w:rsidRDefault="00E26949" w:rsidP="0051781A">
      <w:pPr>
        <w:pStyle w:val="TabularInformation"/>
        <w:tabs>
          <w:tab w:val="left" w:pos="1440"/>
          <w:tab w:val="right" w:pos="9360"/>
        </w:tabs>
        <w:ind w:left="0"/>
        <w:rPr>
          <w:szCs w:val="24"/>
        </w:rPr>
      </w:pPr>
      <w:r>
        <w:rPr>
          <w:szCs w:val="24"/>
        </w:rPr>
        <w:t>PAI 719</w:t>
      </w:r>
      <w:r>
        <w:rPr>
          <w:szCs w:val="24"/>
        </w:rPr>
        <w:tab/>
        <w:t>Fundamentals of Post-Conflict Reconstruction</w:t>
      </w:r>
      <w:r>
        <w:rPr>
          <w:szCs w:val="24"/>
        </w:rPr>
        <w:tab/>
        <w:t>de Nevers</w:t>
      </w:r>
    </w:p>
    <w:p w14:paraId="6E8B0D7F" w14:textId="743C0D0D" w:rsidR="00E26949" w:rsidRPr="0051781A" w:rsidRDefault="00E26949" w:rsidP="0051781A">
      <w:pPr>
        <w:pStyle w:val="TabularInformation"/>
        <w:tabs>
          <w:tab w:val="left" w:pos="1440"/>
          <w:tab w:val="right" w:pos="9360"/>
        </w:tabs>
        <w:ind w:left="0"/>
        <w:rPr>
          <w:szCs w:val="24"/>
        </w:rPr>
      </w:pPr>
      <w:r>
        <w:rPr>
          <w:szCs w:val="24"/>
        </w:rPr>
        <w:t>PAI 720</w:t>
      </w:r>
      <w:r>
        <w:rPr>
          <w:szCs w:val="24"/>
        </w:rPr>
        <w:tab/>
        <w:t>Economic Principles for International Affairs</w:t>
      </w:r>
      <w:r w:rsidR="008B5188">
        <w:rPr>
          <w:szCs w:val="24"/>
        </w:rPr>
        <w:t>*</w:t>
      </w:r>
      <w:r>
        <w:rPr>
          <w:szCs w:val="24"/>
        </w:rPr>
        <w:tab/>
        <w:t>Brown</w:t>
      </w:r>
    </w:p>
    <w:p w14:paraId="142605EC" w14:textId="4C524B76" w:rsidR="0051781A" w:rsidRPr="0051781A" w:rsidRDefault="0051781A" w:rsidP="0051781A">
      <w:pPr>
        <w:pStyle w:val="TabularInformation"/>
        <w:tabs>
          <w:tab w:val="left" w:pos="1440"/>
          <w:tab w:val="right" w:pos="9360"/>
        </w:tabs>
        <w:ind w:left="0"/>
        <w:rPr>
          <w:szCs w:val="24"/>
        </w:rPr>
      </w:pPr>
      <w:r w:rsidRPr="0051781A">
        <w:rPr>
          <w:szCs w:val="24"/>
        </w:rPr>
        <w:t>PAI 721</w:t>
      </w:r>
      <w:r w:rsidRPr="0051781A">
        <w:rPr>
          <w:szCs w:val="24"/>
        </w:rPr>
        <w:tab/>
        <w:t>Introduction to Statistics*</w:t>
      </w:r>
      <w:r w:rsidRPr="0051781A">
        <w:rPr>
          <w:szCs w:val="24"/>
        </w:rPr>
        <w:tab/>
      </w:r>
      <w:r w:rsidR="00B55901">
        <w:rPr>
          <w:szCs w:val="24"/>
        </w:rPr>
        <w:t>Hamersma</w:t>
      </w:r>
      <w:r w:rsidR="000E6B2D">
        <w:rPr>
          <w:szCs w:val="24"/>
        </w:rPr>
        <w:t>, Li, and Sun</w:t>
      </w:r>
    </w:p>
    <w:p w14:paraId="40BDD3B3" w14:textId="627766FE" w:rsidR="0051781A" w:rsidRPr="0051781A" w:rsidRDefault="0051781A" w:rsidP="0051781A">
      <w:pPr>
        <w:pStyle w:val="TabularInformation"/>
        <w:tabs>
          <w:tab w:val="left" w:pos="1440"/>
          <w:tab w:val="right" w:pos="9360"/>
        </w:tabs>
        <w:ind w:left="0"/>
        <w:rPr>
          <w:szCs w:val="24"/>
        </w:rPr>
      </w:pPr>
      <w:r w:rsidRPr="0051781A">
        <w:rPr>
          <w:szCs w:val="24"/>
        </w:rPr>
        <w:t>PAI 723</w:t>
      </w:r>
      <w:r w:rsidRPr="0051781A">
        <w:rPr>
          <w:szCs w:val="24"/>
        </w:rPr>
        <w:tab/>
        <w:t>Economics for Public Decisions*</w:t>
      </w:r>
      <w:r w:rsidR="00E26949">
        <w:rPr>
          <w:szCs w:val="24"/>
        </w:rPr>
        <w:tab/>
      </w:r>
      <w:r w:rsidR="00161F29">
        <w:rPr>
          <w:szCs w:val="24"/>
        </w:rPr>
        <w:t>Popp</w:t>
      </w:r>
      <w:r w:rsidR="00161F29" w:rsidRPr="0051781A">
        <w:rPr>
          <w:szCs w:val="24"/>
        </w:rPr>
        <w:t xml:space="preserve">, </w:t>
      </w:r>
      <w:r w:rsidR="00161F29">
        <w:rPr>
          <w:szCs w:val="24"/>
        </w:rPr>
        <w:t>Wiemers</w:t>
      </w:r>
      <w:r w:rsidR="00E26949">
        <w:rPr>
          <w:szCs w:val="24"/>
        </w:rPr>
        <w:t xml:space="preserve">, &amp; </w:t>
      </w:r>
      <w:r w:rsidRPr="0051781A">
        <w:rPr>
          <w:szCs w:val="24"/>
        </w:rPr>
        <w:t>Wilcoxen</w:t>
      </w:r>
    </w:p>
    <w:p w14:paraId="4D6F3F09" w14:textId="77777777" w:rsidR="0051781A" w:rsidRPr="0051781A" w:rsidRDefault="0051781A" w:rsidP="0051781A">
      <w:pPr>
        <w:pStyle w:val="TabularInformation"/>
        <w:tabs>
          <w:tab w:val="left" w:pos="1440"/>
          <w:tab w:val="right" w:pos="9360"/>
        </w:tabs>
        <w:ind w:left="0"/>
        <w:rPr>
          <w:szCs w:val="24"/>
        </w:rPr>
      </w:pPr>
      <w:r w:rsidRPr="0051781A">
        <w:rPr>
          <w:szCs w:val="24"/>
        </w:rPr>
        <w:t>PAI 724</w:t>
      </w:r>
      <w:r w:rsidRPr="0051781A">
        <w:rPr>
          <w:szCs w:val="24"/>
        </w:rPr>
        <w:tab/>
        <w:t xml:space="preserve">Data Driven Management </w:t>
      </w:r>
      <w:r w:rsidRPr="0051781A">
        <w:rPr>
          <w:szCs w:val="24"/>
        </w:rPr>
        <w:tab/>
        <w:t>Siddiki</w:t>
      </w:r>
    </w:p>
    <w:p w14:paraId="2B0C3883" w14:textId="77777777" w:rsidR="0051781A" w:rsidRPr="0051781A" w:rsidRDefault="0051781A" w:rsidP="0051781A">
      <w:pPr>
        <w:pStyle w:val="TabularInformation"/>
        <w:tabs>
          <w:tab w:val="left" w:pos="1440"/>
          <w:tab w:val="right" w:pos="9360"/>
        </w:tabs>
        <w:ind w:left="0"/>
        <w:rPr>
          <w:szCs w:val="24"/>
        </w:rPr>
      </w:pPr>
      <w:r w:rsidRPr="0051781A">
        <w:rPr>
          <w:szCs w:val="24"/>
        </w:rPr>
        <w:t xml:space="preserve">PAI 738 </w:t>
      </w:r>
      <w:r w:rsidRPr="0051781A">
        <w:rPr>
          <w:szCs w:val="24"/>
        </w:rPr>
        <w:tab/>
        <w:t>U.S. Intelligence Community: Governance &amp; Practice</w:t>
      </w:r>
      <w:r w:rsidRPr="0051781A">
        <w:rPr>
          <w:szCs w:val="24"/>
        </w:rPr>
        <w:tab/>
        <w:t>Murrett</w:t>
      </w:r>
    </w:p>
    <w:p w14:paraId="65F30B34" w14:textId="77777777" w:rsidR="00E26949" w:rsidRDefault="00E26949" w:rsidP="0051781A">
      <w:pPr>
        <w:pStyle w:val="TabularInformation"/>
        <w:tabs>
          <w:tab w:val="left" w:pos="1440"/>
          <w:tab w:val="right" w:pos="9360"/>
        </w:tabs>
        <w:ind w:left="0"/>
        <w:rPr>
          <w:szCs w:val="24"/>
        </w:rPr>
      </w:pPr>
      <w:r>
        <w:rPr>
          <w:szCs w:val="24"/>
        </w:rPr>
        <w:t>PAI 756</w:t>
      </w:r>
      <w:r>
        <w:rPr>
          <w:szCs w:val="24"/>
        </w:rPr>
        <w:tab/>
        <w:t>International Development Policy &amp; Administration</w:t>
      </w:r>
      <w:r>
        <w:rPr>
          <w:szCs w:val="24"/>
        </w:rPr>
        <w:tab/>
        <w:t>Schnell</w:t>
      </w:r>
    </w:p>
    <w:p w14:paraId="5E30C1C4" w14:textId="25CDDF0F" w:rsidR="0051781A" w:rsidRPr="0051781A" w:rsidRDefault="0051781A" w:rsidP="0051781A">
      <w:pPr>
        <w:pStyle w:val="TabularInformation"/>
        <w:tabs>
          <w:tab w:val="left" w:pos="1440"/>
          <w:tab w:val="right" w:pos="9360"/>
        </w:tabs>
        <w:ind w:left="0"/>
        <w:rPr>
          <w:szCs w:val="24"/>
        </w:rPr>
      </w:pPr>
      <w:r w:rsidRPr="0051781A">
        <w:rPr>
          <w:szCs w:val="24"/>
        </w:rPr>
        <w:t>PAI 762</w:t>
      </w:r>
      <w:r w:rsidRPr="0051781A">
        <w:rPr>
          <w:szCs w:val="24"/>
        </w:rPr>
        <w:tab/>
        <w:t>Challenges of International Management and Leadership*</w:t>
      </w:r>
      <w:r w:rsidRPr="0051781A">
        <w:rPr>
          <w:szCs w:val="24"/>
        </w:rPr>
        <w:tab/>
        <w:t>Schnell</w:t>
      </w:r>
    </w:p>
    <w:p w14:paraId="2E1F437F" w14:textId="77777777" w:rsidR="0051781A" w:rsidRPr="0051781A" w:rsidRDefault="0051781A" w:rsidP="0051781A">
      <w:pPr>
        <w:pStyle w:val="TabularInformation"/>
        <w:tabs>
          <w:tab w:val="left" w:pos="1440"/>
          <w:tab w:val="right" w:pos="9360"/>
        </w:tabs>
        <w:ind w:left="0"/>
        <w:rPr>
          <w:szCs w:val="24"/>
        </w:rPr>
      </w:pPr>
      <w:r w:rsidRPr="0051781A">
        <w:rPr>
          <w:szCs w:val="24"/>
        </w:rPr>
        <w:t>PAI 775</w:t>
      </w:r>
      <w:r w:rsidRPr="0051781A">
        <w:rPr>
          <w:szCs w:val="24"/>
        </w:rPr>
        <w:tab/>
        <w:t>Energy, Environment &amp; Resources Policy</w:t>
      </w:r>
      <w:r w:rsidRPr="0051781A">
        <w:rPr>
          <w:szCs w:val="24"/>
        </w:rPr>
        <w:tab/>
        <w:t>Lambright</w:t>
      </w:r>
    </w:p>
    <w:p w14:paraId="4AC1EDEB" w14:textId="58A9273C" w:rsidR="000E6B2D" w:rsidRDefault="000E6B2D" w:rsidP="000E6B2D">
      <w:pPr>
        <w:pStyle w:val="TabularInformation"/>
        <w:tabs>
          <w:tab w:val="left" w:pos="1440"/>
          <w:tab w:val="right" w:pos="9360"/>
        </w:tabs>
        <w:ind w:left="0"/>
        <w:rPr>
          <w:szCs w:val="24"/>
        </w:rPr>
      </w:pPr>
      <w:r>
        <w:rPr>
          <w:szCs w:val="24"/>
        </w:rPr>
        <w:t>PAI 785</w:t>
      </w:r>
      <w:r>
        <w:rPr>
          <w:szCs w:val="24"/>
        </w:rPr>
        <w:tab/>
        <w:t>Policy Process and Implementation</w:t>
      </w:r>
      <w:r>
        <w:rPr>
          <w:szCs w:val="24"/>
        </w:rPr>
        <w:tab/>
        <w:t>Barton</w:t>
      </w:r>
    </w:p>
    <w:p w14:paraId="625B28F2" w14:textId="28D02AD3" w:rsidR="004C356E" w:rsidRDefault="004C356E" w:rsidP="0051781A">
      <w:pPr>
        <w:pStyle w:val="TabularInformation"/>
        <w:tabs>
          <w:tab w:val="left" w:pos="1440"/>
          <w:tab w:val="right" w:pos="9360"/>
        </w:tabs>
        <w:ind w:left="0"/>
        <w:rPr>
          <w:szCs w:val="24"/>
        </w:rPr>
      </w:pPr>
      <w:r>
        <w:rPr>
          <w:szCs w:val="24"/>
        </w:rPr>
        <w:t>PSC 700</w:t>
      </w:r>
      <w:r>
        <w:rPr>
          <w:szCs w:val="24"/>
        </w:rPr>
        <w:tab/>
        <w:t xml:space="preserve">Ethics </w:t>
      </w:r>
      <w:r w:rsidR="003D2650">
        <w:rPr>
          <w:szCs w:val="24"/>
        </w:rPr>
        <w:t>in</w:t>
      </w:r>
      <w:r>
        <w:rPr>
          <w:szCs w:val="24"/>
        </w:rPr>
        <w:t xml:space="preserve"> International Relations</w:t>
      </w:r>
      <w:r>
        <w:rPr>
          <w:szCs w:val="24"/>
        </w:rPr>
        <w:tab/>
        <w:t>Morgan</w:t>
      </w:r>
    </w:p>
    <w:p w14:paraId="0B280A6F" w14:textId="7986721E" w:rsidR="004C356E" w:rsidRDefault="004C356E" w:rsidP="0051781A">
      <w:pPr>
        <w:pStyle w:val="TabularInformation"/>
        <w:tabs>
          <w:tab w:val="left" w:pos="1440"/>
          <w:tab w:val="right" w:pos="9360"/>
        </w:tabs>
        <w:ind w:left="0"/>
        <w:rPr>
          <w:szCs w:val="24"/>
        </w:rPr>
      </w:pPr>
      <w:r>
        <w:rPr>
          <w:szCs w:val="24"/>
        </w:rPr>
        <w:t>PSC 700</w:t>
      </w:r>
      <w:r>
        <w:rPr>
          <w:szCs w:val="24"/>
        </w:rPr>
        <w:tab/>
        <w:t>Comparative Politics of Gender</w:t>
      </w:r>
      <w:r>
        <w:rPr>
          <w:szCs w:val="24"/>
        </w:rPr>
        <w:tab/>
        <w:t>Estevez-Abe</w:t>
      </w:r>
    </w:p>
    <w:p w14:paraId="35D4E2CF" w14:textId="135297E9" w:rsidR="004C356E" w:rsidRDefault="004C356E" w:rsidP="0051781A">
      <w:pPr>
        <w:pStyle w:val="TabularInformation"/>
        <w:tabs>
          <w:tab w:val="left" w:pos="1440"/>
          <w:tab w:val="right" w:pos="9360"/>
        </w:tabs>
        <w:ind w:left="0"/>
        <w:rPr>
          <w:szCs w:val="24"/>
        </w:rPr>
      </w:pPr>
      <w:r>
        <w:rPr>
          <w:szCs w:val="24"/>
        </w:rPr>
        <w:t>PSC 753</w:t>
      </w:r>
      <w:r>
        <w:rPr>
          <w:szCs w:val="24"/>
        </w:rPr>
        <w:tab/>
        <w:t>International Political Economy</w:t>
      </w:r>
      <w:r>
        <w:rPr>
          <w:szCs w:val="24"/>
        </w:rPr>
        <w:tab/>
        <w:t>McDowell</w:t>
      </w:r>
    </w:p>
    <w:p w14:paraId="629A7838" w14:textId="3B95390F" w:rsidR="004C356E" w:rsidRDefault="004C356E" w:rsidP="0051781A">
      <w:pPr>
        <w:pStyle w:val="TabularInformation"/>
        <w:tabs>
          <w:tab w:val="left" w:pos="1440"/>
          <w:tab w:val="right" w:pos="9360"/>
        </w:tabs>
        <w:ind w:left="0"/>
        <w:rPr>
          <w:szCs w:val="24"/>
        </w:rPr>
      </w:pPr>
      <w:r>
        <w:rPr>
          <w:szCs w:val="24"/>
        </w:rPr>
        <w:t>PSC 781</w:t>
      </w:r>
      <w:r>
        <w:rPr>
          <w:szCs w:val="24"/>
        </w:rPr>
        <w:tab/>
        <w:t>Politics of the Developing World</w:t>
      </w:r>
      <w:r>
        <w:rPr>
          <w:szCs w:val="24"/>
        </w:rPr>
        <w:tab/>
        <w:t>Hern</w:t>
      </w:r>
    </w:p>
    <w:p w14:paraId="690B4852" w14:textId="4AE8E3ED" w:rsidR="006C07F4" w:rsidRPr="0013348B" w:rsidRDefault="006C07F4" w:rsidP="00A9628D">
      <w:pPr>
        <w:pStyle w:val="Heading2"/>
        <w:pBdr>
          <w:bottom w:val="single" w:sz="4" w:space="1" w:color="auto"/>
        </w:pBdr>
        <w:rPr>
          <w:szCs w:val="24"/>
        </w:rPr>
      </w:pPr>
      <w:bookmarkStart w:id="704" w:name="_Toc457288475"/>
      <w:bookmarkStart w:id="705" w:name="_Toc489865212"/>
      <w:bookmarkStart w:id="706" w:name="_Toc513806494"/>
      <w:bookmarkStart w:id="707" w:name="_Toc521932467"/>
      <w:bookmarkStart w:id="708" w:name="_Toc14685753"/>
      <w:bookmarkStart w:id="709" w:name="_Toc42607667"/>
      <w:bookmarkStart w:id="710" w:name="_Toc104909257"/>
      <w:bookmarkStart w:id="711" w:name="_Toc108517732"/>
      <w:bookmarkStart w:id="712" w:name="_Toc108538573"/>
      <w:bookmarkStart w:id="713" w:name="_Toc109401321"/>
      <w:r w:rsidRPr="008A6751">
        <w:rPr>
          <w:szCs w:val="24"/>
        </w:rPr>
        <w:t xml:space="preserve">Spring </w:t>
      </w:r>
      <w:bookmarkEnd w:id="704"/>
      <w:bookmarkEnd w:id="705"/>
      <w:bookmarkEnd w:id="706"/>
      <w:bookmarkEnd w:id="707"/>
      <w:r w:rsidR="00B76CAF" w:rsidRPr="008A6751">
        <w:rPr>
          <w:szCs w:val="24"/>
        </w:rPr>
        <w:t>202</w:t>
      </w:r>
      <w:bookmarkEnd w:id="708"/>
      <w:bookmarkEnd w:id="709"/>
      <w:r w:rsidR="00003A6D">
        <w:rPr>
          <w:szCs w:val="24"/>
        </w:rPr>
        <w:t>3</w:t>
      </w:r>
      <w:bookmarkEnd w:id="710"/>
      <w:bookmarkEnd w:id="711"/>
      <w:bookmarkEnd w:id="712"/>
      <w:bookmarkEnd w:id="713"/>
    </w:p>
    <w:p w14:paraId="6B223B49" w14:textId="2BC65080" w:rsidR="00326183" w:rsidRDefault="00326183" w:rsidP="000C61CD">
      <w:pPr>
        <w:pStyle w:val="TabularInformation"/>
        <w:tabs>
          <w:tab w:val="left" w:pos="1440"/>
          <w:tab w:val="right" w:pos="9360"/>
        </w:tabs>
        <w:ind w:left="0"/>
        <w:rPr>
          <w:szCs w:val="24"/>
        </w:rPr>
      </w:pPr>
      <w:r>
        <w:rPr>
          <w:szCs w:val="24"/>
        </w:rPr>
        <w:t>ANT 600</w:t>
      </w:r>
      <w:r>
        <w:rPr>
          <w:szCs w:val="24"/>
        </w:rPr>
        <w:tab/>
        <w:t xml:space="preserve">Politics, Religion, and Violence </w:t>
      </w:r>
      <w:r w:rsidR="00CA0AC3">
        <w:rPr>
          <w:szCs w:val="24"/>
        </w:rPr>
        <w:tab/>
      </w:r>
      <w:r>
        <w:rPr>
          <w:szCs w:val="24"/>
        </w:rPr>
        <w:t>Rodseth</w:t>
      </w:r>
    </w:p>
    <w:p w14:paraId="49C574D6" w14:textId="77777777" w:rsidR="00326183" w:rsidRDefault="00326183" w:rsidP="000C61CD">
      <w:pPr>
        <w:pStyle w:val="TabularInformation"/>
        <w:tabs>
          <w:tab w:val="left" w:pos="1440"/>
          <w:tab w:val="right" w:pos="9360"/>
        </w:tabs>
        <w:ind w:left="0"/>
        <w:rPr>
          <w:szCs w:val="24"/>
        </w:rPr>
      </w:pPr>
      <w:r>
        <w:rPr>
          <w:szCs w:val="24"/>
        </w:rPr>
        <w:t>ANT 662</w:t>
      </w:r>
      <w:r>
        <w:rPr>
          <w:szCs w:val="24"/>
        </w:rPr>
        <w:tab/>
        <w:t>Culture &amp; Reproductive Health and Medicine</w:t>
      </w:r>
      <w:r>
        <w:rPr>
          <w:szCs w:val="24"/>
        </w:rPr>
        <w:tab/>
        <w:t>Lane</w:t>
      </w:r>
    </w:p>
    <w:p w14:paraId="3F75B7BF" w14:textId="77777777" w:rsidR="00CA0AC3" w:rsidRDefault="00326183" w:rsidP="000C61CD">
      <w:pPr>
        <w:pStyle w:val="TabularInformation"/>
        <w:tabs>
          <w:tab w:val="left" w:pos="1440"/>
          <w:tab w:val="right" w:pos="9360"/>
        </w:tabs>
        <w:ind w:left="0"/>
        <w:rPr>
          <w:szCs w:val="24"/>
        </w:rPr>
      </w:pPr>
      <w:r>
        <w:rPr>
          <w:szCs w:val="24"/>
        </w:rPr>
        <w:t>ANT 663</w:t>
      </w:r>
      <w:r>
        <w:rPr>
          <w:szCs w:val="24"/>
        </w:rPr>
        <w:tab/>
        <w:t>Global Health</w:t>
      </w:r>
      <w:r>
        <w:rPr>
          <w:szCs w:val="24"/>
        </w:rPr>
        <w:tab/>
      </w:r>
      <w:r w:rsidR="00CA0AC3">
        <w:rPr>
          <w:szCs w:val="24"/>
        </w:rPr>
        <w:t>Rubinstein</w:t>
      </w:r>
    </w:p>
    <w:p w14:paraId="67E3DDF1" w14:textId="77777777" w:rsidR="00CA0AC3" w:rsidRDefault="00CA0AC3" w:rsidP="000C61CD">
      <w:pPr>
        <w:pStyle w:val="TabularInformation"/>
        <w:tabs>
          <w:tab w:val="left" w:pos="1440"/>
          <w:tab w:val="right" w:pos="9360"/>
        </w:tabs>
        <w:ind w:left="0"/>
        <w:rPr>
          <w:szCs w:val="24"/>
        </w:rPr>
      </w:pPr>
      <w:r>
        <w:rPr>
          <w:szCs w:val="24"/>
        </w:rPr>
        <w:t>ANT 681</w:t>
      </w:r>
      <w:r>
        <w:rPr>
          <w:szCs w:val="24"/>
        </w:rPr>
        <w:tab/>
        <w:t>Ethnographic Techniques</w:t>
      </w:r>
      <w:r>
        <w:rPr>
          <w:szCs w:val="24"/>
        </w:rPr>
        <w:tab/>
        <w:t>Jok</w:t>
      </w:r>
    </w:p>
    <w:p w14:paraId="6FCBB5A8" w14:textId="32404D57" w:rsidR="00C93E33" w:rsidRPr="00C93E33" w:rsidRDefault="00C93E33" w:rsidP="000C61CD">
      <w:pPr>
        <w:pStyle w:val="TabularInformation"/>
        <w:tabs>
          <w:tab w:val="left" w:pos="1440"/>
          <w:tab w:val="right" w:pos="9360"/>
        </w:tabs>
        <w:ind w:left="0"/>
        <w:rPr>
          <w:szCs w:val="24"/>
        </w:rPr>
      </w:pPr>
      <w:r w:rsidRPr="00C93E33">
        <w:rPr>
          <w:szCs w:val="24"/>
        </w:rPr>
        <w:t>ECN 505</w:t>
      </w:r>
      <w:r w:rsidRPr="00C93E33">
        <w:rPr>
          <w:szCs w:val="24"/>
        </w:rPr>
        <w:tab/>
        <w:t>Mathematical Economics</w:t>
      </w:r>
      <w:r w:rsidRPr="00C93E33">
        <w:rPr>
          <w:szCs w:val="24"/>
        </w:rPr>
        <w:tab/>
        <w:t>Tobias</w:t>
      </w:r>
    </w:p>
    <w:p w14:paraId="3D23B9AF" w14:textId="22B93855" w:rsidR="00804A99" w:rsidRPr="00C93E33" w:rsidRDefault="00804A99" w:rsidP="000C61CD">
      <w:pPr>
        <w:pStyle w:val="TabularInformation"/>
        <w:tabs>
          <w:tab w:val="left" w:pos="1440"/>
          <w:tab w:val="right" w:pos="9360"/>
        </w:tabs>
        <w:ind w:left="0"/>
        <w:rPr>
          <w:szCs w:val="24"/>
        </w:rPr>
      </w:pPr>
      <w:r w:rsidRPr="00C93E33">
        <w:rPr>
          <w:szCs w:val="24"/>
        </w:rPr>
        <w:t>ECN 521</w:t>
      </w:r>
      <w:r w:rsidRPr="00C93E33">
        <w:rPr>
          <w:szCs w:val="24"/>
        </w:rPr>
        <w:tab/>
        <w:t>Economic Statistics</w:t>
      </w:r>
      <w:r w:rsidR="00351744" w:rsidRPr="00C93E33">
        <w:rPr>
          <w:szCs w:val="24"/>
        </w:rPr>
        <w:t>*</w:t>
      </w:r>
      <w:r w:rsidRPr="00C93E33">
        <w:rPr>
          <w:szCs w:val="24"/>
        </w:rPr>
        <w:tab/>
        <w:t>Jales</w:t>
      </w:r>
    </w:p>
    <w:p w14:paraId="36B2CDC0" w14:textId="3ECD9453" w:rsidR="00C93E33" w:rsidRPr="00C93E33" w:rsidRDefault="00C93E33" w:rsidP="000C61CD">
      <w:pPr>
        <w:pStyle w:val="TabularInformation"/>
        <w:tabs>
          <w:tab w:val="left" w:pos="1440"/>
          <w:tab w:val="right" w:pos="9360"/>
        </w:tabs>
        <w:ind w:left="0"/>
        <w:rPr>
          <w:szCs w:val="24"/>
        </w:rPr>
      </w:pPr>
      <w:r w:rsidRPr="00C93E33">
        <w:rPr>
          <w:szCs w:val="24"/>
        </w:rPr>
        <w:t>ECN 522</w:t>
      </w:r>
      <w:r w:rsidRPr="00C93E33">
        <w:rPr>
          <w:szCs w:val="24"/>
        </w:rPr>
        <w:tab/>
        <w:t>Econometric Methods</w:t>
      </w:r>
      <w:r w:rsidR="008B5188">
        <w:rPr>
          <w:szCs w:val="24"/>
        </w:rPr>
        <w:t>*</w:t>
      </w:r>
      <w:r w:rsidRPr="00C93E33">
        <w:rPr>
          <w:szCs w:val="24"/>
        </w:rPr>
        <w:tab/>
        <w:t>Wang</w:t>
      </w:r>
    </w:p>
    <w:p w14:paraId="78FF1972" w14:textId="267F9135" w:rsidR="00D303F3" w:rsidRDefault="00C93E33" w:rsidP="000C61CD">
      <w:pPr>
        <w:pStyle w:val="TabularInformation"/>
        <w:tabs>
          <w:tab w:val="left" w:pos="1440"/>
          <w:tab w:val="right" w:pos="9360"/>
        </w:tabs>
        <w:ind w:left="0"/>
        <w:rPr>
          <w:szCs w:val="24"/>
        </w:rPr>
      </w:pPr>
      <w:r w:rsidRPr="00C93E33">
        <w:rPr>
          <w:szCs w:val="24"/>
        </w:rPr>
        <w:t>ECN 602</w:t>
      </w:r>
      <w:r w:rsidRPr="00C93E33">
        <w:rPr>
          <w:szCs w:val="24"/>
        </w:rPr>
        <w:tab/>
        <w:t>Survey of Macroeconomic Theory</w:t>
      </w:r>
      <w:r w:rsidRPr="00C93E33">
        <w:rPr>
          <w:szCs w:val="24"/>
        </w:rPr>
        <w:tab/>
        <w:t>Laing</w:t>
      </w:r>
    </w:p>
    <w:p w14:paraId="67A6CF6F" w14:textId="7CD535EF" w:rsidR="00D303F3" w:rsidRDefault="00D303F3" w:rsidP="000C61CD">
      <w:pPr>
        <w:pStyle w:val="TabularInformation"/>
        <w:tabs>
          <w:tab w:val="left" w:pos="1440"/>
          <w:tab w:val="right" w:pos="9360"/>
        </w:tabs>
        <w:ind w:left="0"/>
        <w:rPr>
          <w:szCs w:val="24"/>
        </w:rPr>
      </w:pPr>
      <w:r>
        <w:rPr>
          <w:szCs w:val="24"/>
        </w:rPr>
        <w:t xml:space="preserve">GEO 683 </w:t>
      </w:r>
      <w:r>
        <w:rPr>
          <w:szCs w:val="24"/>
        </w:rPr>
        <w:tab/>
      </w:r>
      <w:r w:rsidR="00957EE4">
        <w:rPr>
          <w:szCs w:val="24"/>
        </w:rPr>
        <w:t>Geographic</w:t>
      </w:r>
      <w:r>
        <w:rPr>
          <w:szCs w:val="24"/>
        </w:rPr>
        <w:t xml:space="preserve"> Information Systems</w:t>
      </w:r>
      <w:r>
        <w:rPr>
          <w:szCs w:val="24"/>
        </w:rPr>
        <w:tab/>
        <w:t>Read</w:t>
      </w:r>
    </w:p>
    <w:p w14:paraId="57712798" w14:textId="57AC4EF1" w:rsidR="003F1FA0" w:rsidRPr="00C93E33" w:rsidRDefault="003F1FA0" w:rsidP="000C61CD">
      <w:pPr>
        <w:pStyle w:val="TabularInformation"/>
        <w:tabs>
          <w:tab w:val="left" w:pos="1440"/>
          <w:tab w:val="right" w:pos="9360"/>
        </w:tabs>
        <w:ind w:left="0"/>
        <w:rPr>
          <w:szCs w:val="24"/>
        </w:rPr>
      </w:pPr>
      <w:r w:rsidRPr="00C93E33">
        <w:rPr>
          <w:szCs w:val="24"/>
        </w:rPr>
        <w:t>HST 645</w:t>
      </w:r>
      <w:r w:rsidRPr="00C93E33">
        <w:rPr>
          <w:szCs w:val="24"/>
        </w:rPr>
        <w:tab/>
        <w:t>History of International Relations</w:t>
      </w:r>
      <w:r w:rsidRPr="00C93E33">
        <w:rPr>
          <w:szCs w:val="24"/>
        </w:rPr>
        <w:tab/>
        <w:t>Khalil</w:t>
      </w:r>
    </w:p>
    <w:p w14:paraId="6DC339E9" w14:textId="77777777" w:rsidR="00F072A2" w:rsidRDefault="00F072A2" w:rsidP="000C61CD">
      <w:pPr>
        <w:pStyle w:val="TabularInformation"/>
        <w:tabs>
          <w:tab w:val="left" w:pos="1440"/>
          <w:tab w:val="right" w:pos="9360"/>
        </w:tabs>
        <w:ind w:left="0"/>
        <w:rPr>
          <w:szCs w:val="24"/>
        </w:rPr>
      </w:pPr>
      <w:r>
        <w:rPr>
          <w:szCs w:val="24"/>
        </w:rPr>
        <w:t>PAI 600</w:t>
      </w:r>
      <w:r>
        <w:rPr>
          <w:szCs w:val="24"/>
        </w:rPr>
        <w:tab/>
        <w:t xml:space="preserve">International Macroeconomics &amp; Finance </w:t>
      </w:r>
      <w:r>
        <w:rPr>
          <w:szCs w:val="24"/>
        </w:rPr>
        <w:tab/>
        <w:t>Brown</w:t>
      </w:r>
    </w:p>
    <w:p w14:paraId="7699CB8C" w14:textId="085D5962" w:rsidR="00B76CAF" w:rsidRPr="00C93E33" w:rsidRDefault="00B76CAF" w:rsidP="000C61CD">
      <w:pPr>
        <w:pStyle w:val="TabularInformation"/>
        <w:tabs>
          <w:tab w:val="left" w:pos="1440"/>
          <w:tab w:val="right" w:pos="9360"/>
        </w:tabs>
        <w:ind w:left="0"/>
        <w:rPr>
          <w:szCs w:val="24"/>
        </w:rPr>
      </w:pPr>
      <w:r w:rsidRPr="00C93E33">
        <w:rPr>
          <w:szCs w:val="24"/>
        </w:rPr>
        <w:t>PAI 600</w:t>
      </w:r>
      <w:r w:rsidRPr="00C93E33">
        <w:rPr>
          <w:szCs w:val="24"/>
        </w:rPr>
        <w:tab/>
        <w:t>Contemporary Mexico-US Relations</w:t>
      </w:r>
      <w:r w:rsidRPr="00C93E33">
        <w:rPr>
          <w:szCs w:val="24"/>
        </w:rPr>
        <w:tab/>
        <w:t>McCormick</w:t>
      </w:r>
    </w:p>
    <w:p w14:paraId="25B73511" w14:textId="217C2212" w:rsidR="006C07F4" w:rsidRPr="00C93E33" w:rsidRDefault="00B76CAF" w:rsidP="000C61CD">
      <w:pPr>
        <w:pStyle w:val="TabularInformation"/>
        <w:tabs>
          <w:tab w:val="left" w:pos="1440"/>
          <w:tab w:val="right" w:pos="9360"/>
        </w:tabs>
        <w:ind w:left="0"/>
        <w:rPr>
          <w:szCs w:val="24"/>
        </w:rPr>
      </w:pPr>
      <w:r w:rsidRPr="00C93E33">
        <w:rPr>
          <w:szCs w:val="24"/>
        </w:rPr>
        <w:t>PAI</w:t>
      </w:r>
      <w:r w:rsidR="006C07F4" w:rsidRPr="00C93E33">
        <w:rPr>
          <w:szCs w:val="24"/>
        </w:rPr>
        <w:t xml:space="preserve"> 601</w:t>
      </w:r>
      <w:r w:rsidR="006C07F4" w:rsidRPr="00C93E33">
        <w:rPr>
          <w:szCs w:val="24"/>
        </w:rPr>
        <w:tab/>
        <w:t>Fundamentals of Conflict Studies</w:t>
      </w:r>
      <w:r w:rsidR="006C07F4" w:rsidRPr="00C93E33">
        <w:rPr>
          <w:szCs w:val="24"/>
        </w:rPr>
        <w:tab/>
      </w:r>
      <w:r w:rsidR="00775394">
        <w:rPr>
          <w:szCs w:val="24"/>
        </w:rPr>
        <w:t>Gerard</w:t>
      </w:r>
    </w:p>
    <w:p w14:paraId="51DFBDCA" w14:textId="77777777" w:rsidR="00251821" w:rsidRDefault="00251821" w:rsidP="000C61CD">
      <w:pPr>
        <w:pStyle w:val="TabularInformation"/>
        <w:tabs>
          <w:tab w:val="left" w:pos="1440"/>
          <w:tab w:val="right" w:pos="9360"/>
        </w:tabs>
        <w:ind w:left="0"/>
        <w:rPr>
          <w:szCs w:val="24"/>
        </w:rPr>
      </w:pPr>
      <w:r>
        <w:rPr>
          <w:szCs w:val="24"/>
        </w:rPr>
        <w:t>PAI 700</w:t>
      </w:r>
      <w:r>
        <w:rPr>
          <w:szCs w:val="24"/>
        </w:rPr>
        <w:tab/>
        <w:t>Global Supply Chain^</w:t>
      </w:r>
      <w:r>
        <w:rPr>
          <w:szCs w:val="24"/>
        </w:rPr>
        <w:tab/>
        <w:t>Golden</w:t>
      </w:r>
    </w:p>
    <w:p w14:paraId="0C7DD723" w14:textId="77777777" w:rsidR="00251821" w:rsidRDefault="00251821" w:rsidP="000C61CD">
      <w:pPr>
        <w:pStyle w:val="TabularInformation"/>
        <w:tabs>
          <w:tab w:val="left" w:pos="1440"/>
          <w:tab w:val="right" w:pos="9360"/>
        </w:tabs>
        <w:ind w:left="0"/>
        <w:rPr>
          <w:szCs w:val="24"/>
        </w:rPr>
      </w:pPr>
      <w:r>
        <w:rPr>
          <w:szCs w:val="24"/>
        </w:rPr>
        <w:t>PAI 700</w:t>
      </w:r>
      <w:r>
        <w:rPr>
          <w:szCs w:val="24"/>
        </w:rPr>
        <w:tab/>
        <w:t>Global Energy &amp; Geopolitics^</w:t>
      </w:r>
      <w:r>
        <w:rPr>
          <w:szCs w:val="24"/>
        </w:rPr>
        <w:tab/>
        <w:t>Hederman</w:t>
      </w:r>
    </w:p>
    <w:p w14:paraId="6DD4D9CC" w14:textId="023E7781" w:rsidR="00251821" w:rsidRDefault="00251821" w:rsidP="000C61CD">
      <w:pPr>
        <w:pStyle w:val="TabularInformation"/>
        <w:tabs>
          <w:tab w:val="left" w:pos="1440"/>
          <w:tab w:val="right" w:pos="9360"/>
        </w:tabs>
        <w:ind w:left="0"/>
        <w:rPr>
          <w:szCs w:val="24"/>
        </w:rPr>
      </w:pPr>
      <w:r>
        <w:rPr>
          <w:szCs w:val="24"/>
        </w:rPr>
        <w:t xml:space="preserve">PAI 700 </w:t>
      </w:r>
      <w:r>
        <w:rPr>
          <w:szCs w:val="24"/>
        </w:rPr>
        <w:tab/>
      </w:r>
      <w:r w:rsidR="000E6B2D">
        <w:rPr>
          <w:szCs w:val="24"/>
        </w:rPr>
        <w:t xml:space="preserve">Follow the Money: Key Issues in Illicit Finance </w:t>
      </w:r>
      <w:r>
        <w:rPr>
          <w:szCs w:val="24"/>
        </w:rPr>
        <w:t>^</w:t>
      </w:r>
      <w:r>
        <w:rPr>
          <w:szCs w:val="24"/>
        </w:rPr>
        <w:tab/>
        <w:t>Patel</w:t>
      </w:r>
    </w:p>
    <w:p w14:paraId="1E4B0999" w14:textId="09C536D2" w:rsidR="006C07F4" w:rsidRDefault="006C07F4" w:rsidP="000C61CD">
      <w:pPr>
        <w:pStyle w:val="TabularInformation"/>
        <w:tabs>
          <w:tab w:val="left" w:pos="1440"/>
          <w:tab w:val="right" w:pos="9360"/>
        </w:tabs>
        <w:ind w:left="0"/>
        <w:rPr>
          <w:szCs w:val="24"/>
        </w:rPr>
      </w:pPr>
      <w:r w:rsidRPr="00C93E33">
        <w:rPr>
          <w:szCs w:val="24"/>
        </w:rPr>
        <w:t>PAI 705</w:t>
      </w:r>
      <w:r w:rsidRPr="00C93E33">
        <w:rPr>
          <w:szCs w:val="24"/>
        </w:rPr>
        <w:tab/>
        <w:t>Research Design for In</w:t>
      </w:r>
      <w:r w:rsidR="00B432FD">
        <w:rPr>
          <w:szCs w:val="24"/>
        </w:rPr>
        <w:t>ternational</w:t>
      </w:r>
      <w:r w:rsidRPr="00C93E33">
        <w:rPr>
          <w:szCs w:val="24"/>
        </w:rPr>
        <w:t xml:space="preserve"> Relations Practitioners*</w:t>
      </w:r>
      <w:r w:rsidRPr="00C93E33">
        <w:rPr>
          <w:szCs w:val="24"/>
        </w:rPr>
        <w:tab/>
      </w:r>
      <w:r w:rsidR="00ED0F0C" w:rsidRPr="00C93E33">
        <w:rPr>
          <w:szCs w:val="24"/>
        </w:rPr>
        <w:t>McPeak</w:t>
      </w:r>
      <w:r w:rsidR="00F072A2">
        <w:rPr>
          <w:szCs w:val="24"/>
        </w:rPr>
        <w:t xml:space="preserve"> </w:t>
      </w:r>
    </w:p>
    <w:p w14:paraId="5AD4ABD1" w14:textId="003AB250" w:rsidR="008B5188" w:rsidRDefault="008B5188" w:rsidP="008B5188">
      <w:pPr>
        <w:pStyle w:val="TabularInformation"/>
        <w:tabs>
          <w:tab w:val="left" w:pos="1440"/>
          <w:tab w:val="right" w:pos="9360"/>
        </w:tabs>
        <w:ind w:left="0"/>
        <w:rPr>
          <w:szCs w:val="24"/>
        </w:rPr>
      </w:pPr>
      <w:r>
        <w:rPr>
          <w:szCs w:val="24"/>
        </w:rPr>
        <w:t>PAI 716</w:t>
      </w:r>
      <w:r>
        <w:rPr>
          <w:szCs w:val="24"/>
        </w:rPr>
        <w:tab/>
        <w:t>Economic Dimensions of Global Power</w:t>
      </w:r>
      <w:r>
        <w:rPr>
          <w:szCs w:val="24"/>
        </w:rPr>
        <w:tab/>
        <w:t>Brown</w:t>
      </w:r>
    </w:p>
    <w:p w14:paraId="4D89BC57" w14:textId="6B28C966" w:rsidR="006C07F4" w:rsidRPr="00C93E33" w:rsidRDefault="006C07F4" w:rsidP="000C61CD">
      <w:pPr>
        <w:pStyle w:val="TabularInformation"/>
        <w:tabs>
          <w:tab w:val="left" w:pos="1440"/>
          <w:tab w:val="right" w:pos="9360"/>
        </w:tabs>
        <w:ind w:left="0"/>
        <w:rPr>
          <w:szCs w:val="24"/>
        </w:rPr>
      </w:pPr>
      <w:r w:rsidRPr="00C93E33">
        <w:rPr>
          <w:szCs w:val="24"/>
        </w:rPr>
        <w:t>PAI 718</w:t>
      </w:r>
      <w:r w:rsidRPr="00C93E33">
        <w:rPr>
          <w:szCs w:val="24"/>
        </w:rPr>
        <w:tab/>
        <w:t>U.S. National Security</w:t>
      </w:r>
      <w:r w:rsidR="000C61CD" w:rsidRPr="00C93E33">
        <w:rPr>
          <w:szCs w:val="24"/>
        </w:rPr>
        <w:t>: Defense</w:t>
      </w:r>
      <w:r w:rsidRPr="00C93E33">
        <w:rPr>
          <w:szCs w:val="24"/>
        </w:rPr>
        <w:t xml:space="preserve"> </w:t>
      </w:r>
      <w:r w:rsidR="00B24105" w:rsidRPr="00C93E33">
        <w:rPr>
          <w:szCs w:val="24"/>
        </w:rPr>
        <w:t xml:space="preserve">and Foreign </w:t>
      </w:r>
      <w:r w:rsidRPr="00C93E33">
        <w:rPr>
          <w:szCs w:val="24"/>
        </w:rPr>
        <w:t>Policy</w:t>
      </w:r>
      <w:r w:rsidRPr="00C93E33">
        <w:rPr>
          <w:szCs w:val="24"/>
        </w:rPr>
        <w:tab/>
        <w:t>de Nevers</w:t>
      </w:r>
    </w:p>
    <w:p w14:paraId="5887384A" w14:textId="336D3766" w:rsidR="003160A6" w:rsidRDefault="003160A6" w:rsidP="000C61CD">
      <w:pPr>
        <w:pStyle w:val="TabularInformation"/>
        <w:tabs>
          <w:tab w:val="left" w:pos="1440"/>
          <w:tab w:val="right" w:pos="9360"/>
        </w:tabs>
        <w:ind w:left="0"/>
        <w:rPr>
          <w:szCs w:val="24"/>
        </w:rPr>
      </w:pPr>
      <w:r>
        <w:rPr>
          <w:szCs w:val="24"/>
        </w:rPr>
        <w:t>PAI 720</w:t>
      </w:r>
      <w:r>
        <w:rPr>
          <w:szCs w:val="24"/>
        </w:rPr>
        <w:tab/>
        <w:t>Economic Principles for International Affairs</w:t>
      </w:r>
      <w:r w:rsidR="008B5188">
        <w:rPr>
          <w:szCs w:val="24"/>
        </w:rPr>
        <w:t>*</w:t>
      </w:r>
      <w:r>
        <w:rPr>
          <w:szCs w:val="24"/>
        </w:rPr>
        <w:tab/>
        <w:t>Brown</w:t>
      </w:r>
    </w:p>
    <w:p w14:paraId="3EB23332" w14:textId="24018E3B" w:rsidR="003160A6" w:rsidRDefault="003160A6" w:rsidP="000C61CD">
      <w:pPr>
        <w:pStyle w:val="TabularInformation"/>
        <w:tabs>
          <w:tab w:val="left" w:pos="1440"/>
          <w:tab w:val="right" w:pos="9360"/>
        </w:tabs>
        <w:ind w:left="0"/>
        <w:rPr>
          <w:szCs w:val="24"/>
        </w:rPr>
      </w:pPr>
      <w:r>
        <w:rPr>
          <w:szCs w:val="24"/>
        </w:rPr>
        <w:t>PAI 722</w:t>
      </w:r>
      <w:r>
        <w:rPr>
          <w:szCs w:val="24"/>
        </w:rPr>
        <w:tab/>
        <w:t>Quantitative Analysis</w:t>
      </w:r>
      <w:r w:rsidR="008B5188">
        <w:rPr>
          <w:szCs w:val="24"/>
        </w:rPr>
        <w:t>*</w:t>
      </w:r>
      <w:r w:rsidR="00F072A2">
        <w:rPr>
          <w:szCs w:val="24"/>
        </w:rPr>
        <w:tab/>
      </w:r>
      <w:r w:rsidR="002703F1">
        <w:rPr>
          <w:szCs w:val="24"/>
        </w:rPr>
        <w:t xml:space="preserve">Hamersma, Heflin, and </w:t>
      </w:r>
      <w:r w:rsidR="00F072A2">
        <w:rPr>
          <w:szCs w:val="24"/>
        </w:rPr>
        <w:t>Shi</w:t>
      </w:r>
    </w:p>
    <w:p w14:paraId="12DB72AD" w14:textId="283D1F1A" w:rsidR="006C07F4" w:rsidRPr="00C93E33" w:rsidRDefault="006C07F4" w:rsidP="000C61CD">
      <w:pPr>
        <w:pStyle w:val="TabularInformation"/>
        <w:tabs>
          <w:tab w:val="left" w:pos="1440"/>
          <w:tab w:val="right" w:pos="9360"/>
        </w:tabs>
        <w:ind w:left="0"/>
        <w:rPr>
          <w:szCs w:val="24"/>
        </w:rPr>
      </w:pPr>
      <w:r w:rsidRPr="00C93E33">
        <w:rPr>
          <w:szCs w:val="24"/>
        </w:rPr>
        <w:t>PAI 739</w:t>
      </w:r>
      <w:r w:rsidRPr="00C93E33">
        <w:rPr>
          <w:szCs w:val="24"/>
        </w:rPr>
        <w:tab/>
        <w:t>U.S. Defense Strategy</w:t>
      </w:r>
      <w:r w:rsidRPr="00C93E33">
        <w:rPr>
          <w:szCs w:val="24"/>
        </w:rPr>
        <w:tab/>
        <w:t>Murrett</w:t>
      </w:r>
    </w:p>
    <w:p w14:paraId="5DBE9A31" w14:textId="591638C7" w:rsidR="00F072A2" w:rsidRDefault="00F072A2" w:rsidP="000C61CD">
      <w:pPr>
        <w:pStyle w:val="TabularInformation"/>
        <w:tabs>
          <w:tab w:val="left" w:pos="1440"/>
          <w:tab w:val="right" w:pos="9360"/>
        </w:tabs>
        <w:ind w:left="0"/>
        <w:rPr>
          <w:szCs w:val="24"/>
        </w:rPr>
      </w:pPr>
      <w:r>
        <w:rPr>
          <w:szCs w:val="24"/>
        </w:rPr>
        <w:t>PAI 750</w:t>
      </w:r>
      <w:r>
        <w:rPr>
          <w:szCs w:val="24"/>
        </w:rPr>
        <w:tab/>
        <w:t>Managing Interpersonal, Group, and Systemic Conflict</w:t>
      </w:r>
      <w:r>
        <w:rPr>
          <w:szCs w:val="24"/>
        </w:rPr>
        <w:tab/>
        <w:t>Dickey</w:t>
      </w:r>
    </w:p>
    <w:p w14:paraId="03730470" w14:textId="558801EC" w:rsidR="008A6751" w:rsidRPr="00C93E33" w:rsidRDefault="008A6751" w:rsidP="000C61CD">
      <w:pPr>
        <w:pStyle w:val="TabularInformation"/>
        <w:tabs>
          <w:tab w:val="left" w:pos="1440"/>
          <w:tab w:val="right" w:pos="9360"/>
        </w:tabs>
        <w:ind w:left="0"/>
        <w:rPr>
          <w:szCs w:val="24"/>
        </w:rPr>
      </w:pPr>
      <w:r>
        <w:rPr>
          <w:szCs w:val="24"/>
        </w:rPr>
        <w:t>PAI 756</w:t>
      </w:r>
      <w:r>
        <w:rPr>
          <w:szCs w:val="24"/>
        </w:rPr>
        <w:tab/>
        <w:t>International Development Policy &amp; Administration</w:t>
      </w:r>
      <w:r>
        <w:rPr>
          <w:szCs w:val="24"/>
        </w:rPr>
        <w:tab/>
        <w:t>Schnell</w:t>
      </w:r>
    </w:p>
    <w:p w14:paraId="1251AA67" w14:textId="77777777" w:rsidR="006C07F4" w:rsidRPr="007D1909" w:rsidRDefault="006C07F4" w:rsidP="000C61CD">
      <w:pPr>
        <w:pStyle w:val="TabularInformation"/>
        <w:tabs>
          <w:tab w:val="left" w:pos="1440"/>
          <w:tab w:val="right" w:pos="9360"/>
        </w:tabs>
        <w:ind w:left="0"/>
        <w:rPr>
          <w:szCs w:val="24"/>
        </w:rPr>
      </w:pPr>
      <w:r w:rsidRPr="007D1909">
        <w:rPr>
          <w:szCs w:val="24"/>
        </w:rPr>
        <w:t>PAI 757</w:t>
      </w:r>
      <w:r w:rsidRPr="007D1909">
        <w:rPr>
          <w:szCs w:val="24"/>
        </w:rPr>
        <w:tab/>
        <w:t>Economics of Development</w:t>
      </w:r>
      <w:r w:rsidRPr="007D1909">
        <w:rPr>
          <w:szCs w:val="24"/>
        </w:rPr>
        <w:tab/>
        <w:t>McPeak</w:t>
      </w:r>
    </w:p>
    <w:p w14:paraId="2555E861" w14:textId="6AE368BC" w:rsidR="006C07F4" w:rsidRDefault="006C07F4" w:rsidP="000C61CD">
      <w:pPr>
        <w:pStyle w:val="TabularInformation"/>
        <w:tabs>
          <w:tab w:val="left" w:pos="1440"/>
          <w:tab w:val="right" w:pos="9360"/>
        </w:tabs>
        <w:ind w:left="0"/>
        <w:rPr>
          <w:szCs w:val="24"/>
        </w:rPr>
      </w:pPr>
      <w:r w:rsidRPr="007D1909">
        <w:rPr>
          <w:szCs w:val="24"/>
        </w:rPr>
        <w:t>PAI 762</w:t>
      </w:r>
      <w:r w:rsidRPr="007D1909">
        <w:rPr>
          <w:szCs w:val="24"/>
        </w:rPr>
        <w:tab/>
        <w:t>Challenges of International Management and Leadership*</w:t>
      </w:r>
      <w:r w:rsidRPr="007D1909">
        <w:rPr>
          <w:szCs w:val="24"/>
        </w:rPr>
        <w:tab/>
      </w:r>
      <w:r w:rsidR="008A6751">
        <w:rPr>
          <w:szCs w:val="24"/>
        </w:rPr>
        <w:t>Schnell</w:t>
      </w:r>
    </w:p>
    <w:p w14:paraId="7565E2A9" w14:textId="77777777" w:rsidR="00F072A2" w:rsidRDefault="00F072A2" w:rsidP="000C61CD">
      <w:pPr>
        <w:pStyle w:val="TabularInformation"/>
        <w:tabs>
          <w:tab w:val="left" w:pos="1440"/>
          <w:tab w:val="right" w:pos="9360"/>
        </w:tabs>
        <w:ind w:left="0"/>
        <w:rPr>
          <w:szCs w:val="24"/>
        </w:rPr>
      </w:pPr>
      <w:r>
        <w:rPr>
          <w:szCs w:val="24"/>
        </w:rPr>
        <w:t>PAI 789</w:t>
      </w:r>
      <w:r>
        <w:rPr>
          <w:szCs w:val="24"/>
        </w:rPr>
        <w:tab/>
        <w:t>Advanced Policy Analysis</w:t>
      </w:r>
      <w:r>
        <w:rPr>
          <w:szCs w:val="24"/>
        </w:rPr>
        <w:tab/>
        <w:t>Wilcoxen</w:t>
      </w:r>
    </w:p>
    <w:p w14:paraId="5B891C3A" w14:textId="310C9C5B" w:rsidR="007D1909" w:rsidRDefault="00F072A2" w:rsidP="000C61CD">
      <w:pPr>
        <w:pStyle w:val="TabularInformation"/>
        <w:tabs>
          <w:tab w:val="left" w:pos="1440"/>
          <w:tab w:val="right" w:pos="9360"/>
        </w:tabs>
        <w:ind w:left="0"/>
        <w:rPr>
          <w:szCs w:val="24"/>
        </w:rPr>
      </w:pPr>
      <w:r>
        <w:rPr>
          <w:szCs w:val="24"/>
        </w:rPr>
        <w:t>PRL 607</w:t>
      </w:r>
      <w:r>
        <w:rPr>
          <w:szCs w:val="24"/>
        </w:rPr>
        <w:tab/>
        <w:t>Advanced Public Diplomacy</w:t>
      </w:r>
      <w:r w:rsidR="004D4BC0" w:rsidRPr="00E26949">
        <w:rPr>
          <w:szCs w:val="24"/>
          <w:vertAlign w:val="superscript"/>
        </w:rPr>
        <w:t>&amp;</w:t>
      </w:r>
      <w:r>
        <w:rPr>
          <w:szCs w:val="24"/>
        </w:rPr>
        <w:tab/>
        <w:t>Pike</w:t>
      </w:r>
    </w:p>
    <w:p w14:paraId="76ADF205" w14:textId="77777777" w:rsidR="00825AF7" w:rsidRDefault="00EC6B8E" w:rsidP="000C61CD">
      <w:pPr>
        <w:pStyle w:val="TabularInformation"/>
        <w:tabs>
          <w:tab w:val="left" w:pos="1440"/>
          <w:tab w:val="right" w:pos="9360"/>
        </w:tabs>
        <w:ind w:left="0"/>
        <w:rPr>
          <w:szCs w:val="24"/>
        </w:rPr>
      </w:pPr>
      <w:r>
        <w:rPr>
          <w:szCs w:val="24"/>
        </w:rPr>
        <w:t xml:space="preserve">PSC </w:t>
      </w:r>
      <w:r w:rsidR="00825AF7">
        <w:rPr>
          <w:szCs w:val="24"/>
        </w:rPr>
        <w:t>651</w:t>
      </w:r>
      <w:r w:rsidR="00825AF7">
        <w:rPr>
          <w:szCs w:val="24"/>
        </w:rPr>
        <w:tab/>
        <w:t>Theories of International Relations</w:t>
      </w:r>
      <w:r w:rsidR="00825AF7">
        <w:rPr>
          <w:szCs w:val="24"/>
        </w:rPr>
        <w:tab/>
        <w:t>Klotz</w:t>
      </w:r>
    </w:p>
    <w:p w14:paraId="0D7B405D" w14:textId="77777777" w:rsidR="00825AF7" w:rsidRDefault="00825AF7" w:rsidP="000C61CD">
      <w:pPr>
        <w:pStyle w:val="TabularInformation"/>
        <w:tabs>
          <w:tab w:val="left" w:pos="1440"/>
          <w:tab w:val="right" w:pos="9360"/>
        </w:tabs>
        <w:ind w:left="0"/>
        <w:rPr>
          <w:szCs w:val="24"/>
        </w:rPr>
      </w:pPr>
      <w:r>
        <w:rPr>
          <w:szCs w:val="24"/>
        </w:rPr>
        <w:t>PSC 752</w:t>
      </w:r>
      <w:r>
        <w:rPr>
          <w:szCs w:val="24"/>
        </w:rPr>
        <w:tab/>
        <w:t>International Law &amp; Organizations</w:t>
      </w:r>
      <w:r>
        <w:rPr>
          <w:szCs w:val="24"/>
        </w:rPr>
        <w:tab/>
        <w:t>Abdelaaty</w:t>
      </w:r>
    </w:p>
    <w:p w14:paraId="0C0775E2" w14:textId="29ECBFA9" w:rsidR="00825AF7" w:rsidRDefault="00825AF7" w:rsidP="000C61CD">
      <w:pPr>
        <w:pStyle w:val="TabularInformation"/>
        <w:tabs>
          <w:tab w:val="left" w:pos="1440"/>
          <w:tab w:val="right" w:pos="9360"/>
        </w:tabs>
        <w:ind w:left="0"/>
        <w:rPr>
          <w:szCs w:val="24"/>
        </w:rPr>
      </w:pPr>
      <w:r>
        <w:rPr>
          <w:szCs w:val="24"/>
        </w:rPr>
        <w:t>PSC 756</w:t>
      </w:r>
      <w:r>
        <w:rPr>
          <w:szCs w:val="24"/>
        </w:rPr>
        <w:tab/>
        <w:t xml:space="preserve">Politics of the European Union </w:t>
      </w:r>
      <w:r>
        <w:rPr>
          <w:szCs w:val="24"/>
        </w:rPr>
        <w:tab/>
        <w:t>Jolly</w:t>
      </w:r>
    </w:p>
    <w:p w14:paraId="7FA54B01" w14:textId="77777777" w:rsidR="004D279E" w:rsidRDefault="00825AF7" w:rsidP="000C61CD">
      <w:pPr>
        <w:pStyle w:val="TabularInformation"/>
        <w:tabs>
          <w:tab w:val="left" w:pos="1440"/>
          <w:tab w:val="right" w:pos="9360"/>
        </w:tabs>
        <w:ind w:left="0"/>
        <w:rPr>
          <w:szCs w:val="24"/>
        </w:rPr>
      </w:pPr>
      <w:r>
        <w:rPr>
          <w:szCs w:val="24"/>
        </w:rPr>
        <w:t>PSC 768</w:t>
      </w:r>
      <w:r>
        <w:rPr>
          <w:szCs w:val="24"/>
        </w:rPr>
        <w:tab/>
        <w:t>Law, Courts, and Human Rights</w:t>
      </w:r>
      <w:r>
        <w:rPr>
          <w:szCs w:val="24"/>
        </w:rPr>
        <w:tab/>
      </w:r>
      <w:r w:rsidR="004D279E">
        <w:rPr>
          <w:szCs w:val="24"/>
        </w:rPr>
        <w:t>Sezgin</w:t>
      </w:r>
    </w:p>
    <w:p w14:paraId="247F7C9B" w14:textId="77777777" w:rsidR="004D279E" w:rsidRDefault="004D279E" w:rsidP="000C61CD">
      <w:pPr>
        <w:pStyle w:val="TabularInformation"/>
        <w:tabs>
          <w:tab w:val="left" w:pos="1440"/>
          <w:tab w:val="right" w:pos="9360"/>
        </w:tabs>
        <w:ind w:left="0"/>
        <w:rPr>
          <w:szCs w:val="24"/>
        </w:rPr>
      </w:pPr>
      <w:r>
        <w:rPr>
          <w:szCs w:val="24"/>
        </w:rPr>
        <w:t>PAI 780</w:t>
      </w:r>
      <w:r>
        <w:rPr>
          <w:szCs w:val="24"/>
        </w:rPr>
        <w:tab/>
        <w:t>Latin American Politics</w:t>
      </w:r>
      <w:r>
        <w:rPr>
          <w:szCs w:val="24"/>
        </w:rPr>
        <w:tab/>
        <w:t>Cleary</w:t>
      </w:r>
    </w:p>
    <w:p w14:paraId="2164DFE5" w14:textId="6618BDA0" w:rsidR="00EC6B8E" w:rsidRDefault="004D279E" w:rsidP="004D279E">
      <w:pPr>
        <w:pStyle w:val="TabularInformation"/>
        <w:tabs>
          <w:tab w:val="left" w:pos="1440"/>
          <w:tab w:val="right" w:pos="9360"/>
        </w:tabs>
        <w:ind w:left="0"/>
        <w:rPr>
          <w:szCs w:val="24"/>
        </w:rPr>
      </w:pPr>
      <w:r>
        <w:rPr>
          <w:szCs w:val="24"/>
        </w:rPr>
        <w:t>PSC 785</w:t>
      </w:r>
      <w:r>
        <w:rPr>
          <w:szCs w:val="24"/>
        </w:rPr>
        <w:tab/>
        <w:t>Comparative Civil-Military Relations</w:t>
      </w:r>
      <w:r>
        <w:rPr>
          <w:szCs w:val="24"/>
        </w:rPr>
        <w:tab/>
        <w:t>Taylor</w:t>
      </w:r>
    </w:p>
    <w:p w14:paraId="3A11568F" w14:textId="015906A5" w:rsidR="006C07F4" w:rsidRPr="007D1909" w:rsidRDefault="006C07F4" w:rsidP="00A9628D">
      <w:pPr>
        <w:pStyle w:val="Heading2"/>
        <w:pBdr>
          <w:bottom w:val="single" w:sz="4" w:space="1" w:color="auto"/>
        </w:pBdr>
        <w:rPr>
          <w:szCs w:val="24"/>
        </w:rPr>
      </w:pPr>
      <w:bookmarkStart w:id="714" w:name="_Toc457288476"/>
      <w:bookmarkStart w:id="715" w:name="_Toc489865213"/>
      <w:bookmarkStart w:id="716" w:name="_Toc513806495"/>
      <w:bookmarkStart w:id="717" w:name="_Toc521932468"/>
      <w:bookmarkStart w:id="718" w:name="_Toc14685754"/>
      <w:bookmarkStart w:id="719" w:name="_Toc42607668"/>
      <w:bookmarkStart w:id="720" w:name="_Toc104909258"/>
      <w:bookmarkStart w:id="721" w:name="_Toc108517733"/>
      <w:bookmarkStart w:id="722" w:name="_Toc108538574"/>
      <w:bookmarkStart w:id="723" w:name="_Toc109401322"/>
      <w:r w:rsidRPr="007D1909">
        <w:rPr>
          <w:szCs w:val="24"/>
        </w:rPr>
        <w:t xml:space="preserve">Summer </w:t>
      </w:r>
      <w:r w:rsidR="002C66A4" w:rsidRPr="008A6751">
        <w:rPr>
          <w:szCs w:val="24"/>
        </w:rPr>
        <w:t>202</w:t>
      </w:r>
      <w:bookmarkEnd w:id="714"/>
      <w:bookmarkEnd w:id="715"/>
      <w:bookmarkEnd w:id="716"/>
      <w:bookmarkEnd w:id="717"/>
      <w:bookmarkEnd w:id="718"/>
      <w:bookmarkEnd w:id="719"/>
      <w:r w:rsidR="00003A6D">
        <w:rPr>
          <w:szCs w:val="24"/>
        </w:rPr>
        <w:t>3</w:t>
      </w:r>
      <w:bookmarkEnd w:id="720"/>
      <w:r w:rsidR="0029685D">
        <w:rPr>
          <w:szCs w:val="24"/>
        </w:rPr>
        <w:t xml:space="preserve"> (Tentative)</w:t>
      </w:r>
      <w:bookmarkEnd w:id="721"/>
      <w:bookmarkEnd w:id="722"/>
      <w:bookmarkEnd w:id="723"/>
    </w:p>
    <w:p w14:paraId="2159EC45" w14:textId="3F5753A1" w:rsidR="006C07F4" w:rsidRDefault="00B432FD" w:rsidP="000C61CD">
      <w:pPr>
        <w:pStyle w:val="TabularInformation"/>
        <w:tabs>
          <w:tab w:val="left" w:pos="1440"/>
          <w:tab w:val="right" w:pos="9360"/>
        </w:tabs>
        <w:ind w:left="0"/>
        <w:rPr>
          <w:szCs w:val="24"/>
        </w:rPr>
      </w:pPr>
      <w:r>
        <w:rPr>
          <w:szCs w:val="24"/>
        </w:rPr>
        <w:t>PAI 706</w:t>
      </w:r>
      <w:r>
        <w:rPr>
          <w:szCs w:val="24"/>
        </w:rPr>
        <w:tab/>
        <w:t>International Relations Capstone Seminar</w:t>
      </w:r>
      <w:r>
        <w:rPr>
          <w:szCs w:val="24"/>
        </w:rPr>
        <w:tab/>
        <w:t>Williams</w:t>
      </w:r>
    </w:p>
    <w:p w14:paraId="143024ED" w14:textId="663A777D" w:rsidR="00251821" w:rsidRDefault="00251821" w:rsidP="000C61CD">
      <w:pPr>
        <w:pStyle w:val="TabularInformation"/>
        <w:tabs>
          <w:tab w:val="left" w:pos="1440"/>
          <w:tab w:val="right" w:pos="9360"/>
        </w:tabs>
        <w:ind w:left="0"/>
        <w:rPr>
          <w:szCs w:val="24"/>
        </w:rPr>
      </w:pPr>
      <w:r>
        <w:rPr>
          <w:szCs w:val="24"/>
        </w:rPr>
        <w:t>PAI 700</w:t>
      </w:r>
      <w:r>
        <w:rPr>
          <w:szCs w:val="24"/>
        </w:rPr>
        <w:tab/>
        <w:t>Post-Soviet Russia</w:t>
      </w:r>
      <w:r w:rsidR="0029685D">
        <w:rPr>
          <w:szCs w:val="24"/>
        </w:rPr>
        <w:t>^</w:t>
      </w:r>
      <w:r>
        <w:rPr>
          <w:szCs w:val="24"/>
        </w:rPr>
        <w:tab/>
        <w:t>Taylor</w:t>
      </w:r>
    </w:p>
    <w:p w14:paraId="47EF50F6" w14:textId="1703991F" w:rsidR="00251821" w:rsidRDefault="00251821" w:rsidP="000C61CD">
      <w:pPr>
        <w:pStyle w:val="TabularInformation"/>
        <w:tabs>
          <w:tab w:val="left" w:pos="1440"/>
          <w:tab w:val="right" w:pos="9360"/>
        </w:tabs>
        <w:ind w:left="0"/>
        <w:rPr>
          <w:szCs w:val="24"/>
        </w:rPr>
      </w:pPr>
      <w:r>
        <w:rPr>
          <w:szCs w:val="24"/>
        </w:rPr>
        <w:t>PAI 700</w:t>
      </w:r>
      <w:r>
        <w:rPr>
          <w:szCs w:val="24"/>
        </w:rPr>
        <w:tab/>
        <w:t>Conflict &amp; Migration</w:t>
      </w:r>
      <w:r w:rsidR="0029685D">
        <w:rPr>
          <w:szCs w:val="24"/>
        </w:rPr>
        <w:t>^</w:t>
      </w:r>
      <w:r>
        <w:rPr>
          <w:szCs w:val="24"/>
        </w:rPr>
        <w:tab/>
        <w:t>Lennon</w:t>
      </w:r>
    </w:p>
    <w:p w14:paraId="66638AD0" w14:textId="71671134" w:rsidR="00251821" w:rsidRDefault="00251821" w:rsidP="000C61CD">
      <w:pPr>
        <w:pStyle w:val="TabularInformation"/>
        <w:tabs>
          <w:tab w:val="left" w:pos="1440"/>
          <w:tab w:val="right" w:pos="9360"/>
        </w:tabs>
        <w:ind w:left="0"/>
        <w:rPr>
          <w:szCs w:val="24"/>
        </w:rPr>
      </w:pPr>
      <w:r>
        <w:rPr>
          <w:szCs w:val="24"/>
        </w:rPr>
        <w:t>PAI 700</w:t>
      </w:r>
      <w:r>
        <w:rPr>
          <w:szCs w:val="24"/>
        </w:rPr>
        <w:tab/>
        <w:t>Washington Practicum</w:t>
      </w:r>
      <w:r w:rsidR="0029685D">
        <w:rPr>
          <w:szCs w:val="24"/>
        </w:rPr>
        <w:t>^</w:t>
      </w:r>
      <w:r>
        <w:rPr>
          <w:szCs w:val="24"/>
        </w:rPr>
        <w:tab/>
        <w:t>Jacobson</w:t>
      </w:r>
    </w:p>
    <w:p w14:paraId="16ADC9EA" w14:textId="35172E99" w:rsidR="00251821" w:rsidRDefault="00251821" w:rsidP="000C61CD">
      <w:pPr>
        <w:pStyle w:val="TabularInformation"/>
        <w:tabs>
          <w:tab w:val="left" w:pos="1440"/>
          <w:tab w:val="right" w:pos="9360"/>
        </w:tabs>
        <w:ind w:left="0"/>
        <w:rPr>
          <w:szCs w:val="24"/>
        </w:rPr>
      </w:pPr>
      <w:r>
        <w:rPr>
          <w:szCs w:val="24"/>
        </w:rPr>
        <w:t>PAI 700</w:t>
      </w:r>
      <w:r>
        <w:rPr>
          <w:szCs w:val="24"/>
        </w:rPr>
        <w:tab/>
        <w:t>Strategy and the Art of War</w:t>
      </w:r>
      <w:r w:rsidR="0029685D">
        <w:rPr>
          <w:szCs w:val="24"/>
        </w:rPr>
        <w:t>^</w:t>
      </w:r>
      <w:r>
        <w:rPr>
          <w:szCs w:val="24"/>
        </w:rPr>
        <w:tab/>
        <w:t>McFate</w:t>
      </w:r>
    </w:p>
    <w:p w14:paraId="0CF944E6" w14:textId="4BC8F912" w:rsidR="00251821" w:rsidRPr="003D2650" w:rsidRDefault="00251821" w:rsidP="003D2650">
      <w:pPr>
        <w:pStyle w:val="TabularInformation"/>
        <w:ind w:left="0"/>
        <w:rPr>
          <w:iCs/>
          <w:szCs w:val="24"/>
        </w:rPr>
      </w:pPr>
      <w:r>
        <w:rPr>
          <w:szCs w:val="24"/>
        </w:rPr>
        <w:t>PAI 703</w:t>
      </w:r>
      <w:r>
        <w:rPr>
          <w:szCs w:val="24"/>
        </w:rPr>
        <w:tab/>
      </w:r>
      <w:r w:rsidRPr="003D2650">
        <w:rPr>
          <w:iCs/>
          <w:szCs w:val="24"/>
        </w:rPr>
        <w:t>Current Issues in US-Latin American Relations</w:t>
      </w:r>
      <w:r w:rsidR="0029685D" w:rsidRPr="003D2650">
        <w:rPr>
          <w:iCs/>
          <w:szCs w:val="24"/>
        </w:rPr>
        <w:t>^</w:t>
      </w:r>
      <w:r w:rsidRPr="003D2650">
        <w:rPr>
          <w:iCs/>
          <w:szCs w:val="24"/>
        </w:rPr>
        <w:tab/>
      </w:r>
      <w:r w:rsidR="0011355C" w:rsidRPr="003D2650">
        <w:rPr>
          <w:iCs/>
          <w:szCs w:val="24"/>
        </w:rPr>
        <w:ptab w:relativeTo="margin" w:alignment="right" w:leader="none"/>
      </w:r>
      <w:r w:rsidRPr="003D2650">
        <w:rPr>
          <w:iCs/>
          <w:szCs w:val="24"/>
        </w:rPr>
        <w:t>French</w:t>
      </w:r>
    </w:p>
    <w:p w14:paraId="23FAFDFB" w14:textId="66F777EC" w:rsidR="0029685D" w:rsidRPr="007D1909" w:rsidRDefault="0029685D" w:rsidP="0029685D">
      <w:pPr>
        <w:pStyle w:val="Heading2"/>
        <w:pBdr>
          <w:bottom w:val="single" w:sz="4" w:space="1" w:color="auto"/>
        </w:pBdr>
        <w:rPr>
          <w:szCs w:val="24"/>
        </w:rPr>
      </w:pPr>
      <w:bookmarkStart w:id="724" w:name="_Toc108517734"/>
      <w:bookmarkStart w:id="725" w:name="_Toc108538575"/>
      <w:bookmarkStart w:id="726" w:name="_Toc109401323"/>
      <w:r>
        <w:rPr>
          <w:szCs w:val="24"/>
        </w:rPr>
        <w:t>Fall</w:t>
      </w:r>
      <w:r w:rsidRPr="007D1909">
        <w:rPr>
          <w:szCs w:val="24"/>
        </w:rPr>
        <w:t xml:space="preserve"> </w:t>
      </w:r>
      <w:r w:rsidRPr="008A6751">
        <w:rPr>
          <w:szCs w:val="24"/>
        </w:rPr>
        <w:t>202</w:t>
      </w:r>
      <w:r>
        <w:rPr>
          <w:szCs w:val="24"/>
        </w:rPr>
        <w:t>3 (Tentative)</w:t>
      </w:r>
      <w:bookmarkEnd w:id="724"/>
      <w:bookmarkEnd w:id="725"/>
      <w:bookmarkEnd w:id="726"/>
    </w:p>
    <w:p w14:paraId="4B57A531" w14:textId="77777777" w:rsidR="0029685D" w:rsidRPr="0051781A" w:rsidRDefault="0029685D" w:rsidP="0029685D">
      <w:pPr>
        <w:pStyle w:val="TabularInformation"/>
        <w:tabs>
          <w:tab w:val="left" w:pos="1440"/>
          <w:tab w:val="right" w:pos="9360"/>
        </w:tabs>
        <w:ind w:left="0"/>
        <w:rPr>
          <w:szCs w:val="24"/>
        </w:rPr>
      </w:pPr>
      <w:r w:rsidRPr="0051781A">
        <w:rPr>
          <w:szCs w:val="24"/>
        </w:rPr>
        <w:t>PAI 601</w:t>
      </w:r>
      <w:r w:rsidRPr="0051781A">
        <w:rPr>
          <w:szCs w:val="24"/>
        </w:rPr>
        <w:tab/>
        <w:t>Fundamentals of Conflict Studies</w:t>
      </w:r>
      <w:r w:rsidRPr="0051781A">
        <w:rPr>
          <w:szCs w:val="24"/>
        </w:rPr>
        <w:tab/>
      </w:r>
      <w:r>
        <w:rPr>
          <w:szCs w:val="24"/>
        </w:rPr>
        <w:t>Dickey</w:t>
      </w:r>
    </w:p>
    <w:p w14:paraId="7C69246F" w14:textId="77777777" w:rsidR="0029685D" w:rsidRDefault="0029685D" w:rsidP="0029685D">
      <w:pPr>
        <w:pStyle w:val="TabularInformation"/>
        <w:tabs>
          <w:tab w:val="left" w:pos="1440"/>
          <w:tab w:val="right" w:pos="9360"/>
        </w:tabs>
        <w:ind w:left="0"/>
        <w:rPr>
          <w:szCs w:val="24"/>
        </w:rPr>
      </w:pPr>
      <w:r>
        <w:rPr>
          <w:szCs w:val="24"/>
        </w:rPr>
        <w:t>PAI 683</w:t>
      </w:r>
      <w:r>
        <w:rPr>
          <w:szCs w:val="24"/>
        </w:rPr>
        <w:tab/>
        <w:t>Central Challenges in National Security Law and Policy</w:t>
      </w:r>
      <w:r>
        <w:rPr>
          <w:szCs w:val="24"/>
        </w:rPr>
        <w:tab/>
        <w:t>Baker</w:t>
      </w:r>
    </w:p>
    <w:p w14:paraId="68A7BC25" w14:textId="77777777" w:rsidR="0029685D" w:rsidRDefault="0029685D" w:rsidP="0029685D">
      <w:pPr>
        <w:pStyle w:val="TabularInformation"/>
        <w:tabs>
          <w:tab w:val="left" w:pos="1440"/>
          <w:tab w:val="right" w:pos="9360"/>
        </w:tabs>
        <w:ind w:left="0"/>
        <w:rPr>
          <w:szCs w:val="24"/>
        </w:rPr>
      </w:pPr>
      <w:r w:rsidRPr="0051781A">
        <w:rPr>
          <w:szCs w:val="24"/>
        </w:rPr>
        <w:t>PAI 700</w:t>
      </w:r>
      <w:r w:rsidRPr="0051781A">
        <w:rPr>
          <w:szCs w:val="24"/>
        </w:rPr>
        <w:tab/>
        <w:t>Ethics of Emerging Technology</w:t>
      </w:r>
      <w:r w:rsidRPr="0051781A">
        <w:rPr>
          <w:szCs w:val="24"/>
        </w:rPr>
        <w:tab/>
        <w:t>Himmelreich</w:t>
      </w:r>
    </w:p>
    <w:p w14:paraId="05E9C12B" w14:textId="77777777" w:rsidR="0029685D" w:rsidRPr="0051781A" w:rsidRDefault="0029685D" w:rsidP="0029685D">
      <w:pPr>
        <w:pStyle w:val="TabularInformation"/>
        <w:tabs>
          <w:tab w:val="left" w:pos="1440"/>
          <w:tab w:val="right" w:pos="9360"/>
        </w:tabs>
        <w:ind w:left="0"/>
        <w:rPr>
          <w:szCs w:val="24"/>
        </w:rPr>
      </w:pPr>
      <w:r>
        <w:rPr>
          <w:szCs w:val="24"/>
        </w:rPr>
        <w:t>PAI 700</w:t>
      </w:r>
      <w:r>
        <w:rPr>
          <w:szCs w:val="24"/>
        </w:rPr>
        <w:tab/>
        <w:t>Follow the Money: Key Issues in Illicit Finance</w:t>
      </w:r>
      <w:r>
        <w:rPr>
          <w:szCs w:val="24"/>
        </w:rPr>
        <w:tab/>
        <w:t>Patel</w:t>
      </w:r>
    </w:p>
    <w:p w14:paraId="73A44D68" w14:textId="4C991C86" w:rsidR="0029685D" w:rsidRDefault="0029685D" w:rsidP="00303493">
      <w:pPr>
        <w:pStyle w:val="TabularInformation"/>
        <w:tabs>
          <w:tab w:val="left" w:pos="1440"/>
          <w:tab w:val="right" w:pos="9360"/>
        </w:tabs>
        <w:ind w:left="0"/>
        <w:rPr>
          <w:szCs w:val="24"/>
        </w:rPr>
      </w:pPr>
      <w:r>
        <w:rPr>
          <w:szCs w:val="24"/>
        </w:rPr>
        <w:t>PAI 700</w:t>
      </w:r>
      <w:r>
        <w:rPr>
          <w:szCs w:val="24"/>
        </w:rPr>
        <w:tab/>
        <w:t>Politics, Power, and Global Sport</w:t>
      </w:r>
      <w:r w:rsidR="006911E9">
        <w:rPr>
          <w:szCs w:val="24"/>
        </w:rPr>
        <w:t>^</w:t>
      </w:r>
      <w:r>
        <w:rPr>
          <w:szCs w:val="24"/>
        </w:rPr>
        <w:tab/>
        <w:t>Gonda</w:t>
      </w:r>
    </w:p>
    <w:p w14:paraId="013A973B" w14:textId="77777777" w:rsidR="0029685D" w:rsidRDefault="0029685D" w:rsidP="00303493">
      <w:pPr>
        <w:pStyle w:val="TabularInformation"/>
        <w:tabs>
          <w:tab w:val="left" w:pos="1440"/>
          <w:tab w:val="right" w:pos="9360"/>
        </w:tabs>
        <w:ind w:left="0"/>
        <w:rPr>
          <w:szCs w:val="24"/>
        </w:rPr>
      </w:pPr>
      <w:r>
        <w:rPr>
          <w:szCs w:val="24"/>
        </w:rPr>
        <w:t>PAI 708</w:t>
      </w:r>
      <w:r>
        <w:rPr>
          <w:szCs w:val="24"/>
        </w:rPr>
        <w:tab/>
        <w:t>Issues in Public Diplomacy</w:t>
      </w:r>
      <w:r>
        <w:rPr>
          <w:szCs w:val="24"/>
        </w:rPr>
        <w:tab/>
        <w:t>Powers</w:t>
      </w:r>
    </w:p>
    <w:p w14:paraId="3FC85D11" w14:textId="77777777" w:rsidR="0029685D" w:rsidRDefault="0029685D" w:rsidP="0029685D">
      <w:pPr>
        <w:pStyle w:val="TabularInformation"/>
        <w:tabs>
          <w:tab w:val="left" w:pos="1440"/>
          <w:tab w:val="right" w:pos="9360"/>
        </w:tabs>
        <w:ind w:left="0"/>
        <w:rPr>
          <w:szCs w:val="24"/>
        </w:rPr>
      </w:pPr>
      <w:r w:rsidRPr="0051781A">
        <w:rPr>
          <w:szCs w:val="24"/>
        </w:rPr>
        <w:t>PAI 710</w:t>
      </w:r>
      <w:r w:rsidRPr="0051781A">
        <w:rPr>
          <w:szCs w:val="24"/>
        </w:rPr>
        <w:tab/>
        <w:t>International Actors &amp; Issues</w:t>
      </w:r>
      <w:r>
        <w:rPr>
          <w:szCs w:val="24"/>
        </w:rPr>
        <w:t>*</w:t>
      </w:r>
      <w:r>
        <w:rPr>
          <w:szCs w:val="24"/>
        </w:rPr>
        <w:ptab w:relativeTo="margin" w:alignment="right" w:leader="none"/>
      </w:r>
      <w:r w:rsidRPr="0051781A">
        <w:rPr>
          <w:szCs w:val="24"/>
        </w:rPr>
        <w:t xml:space="preserve">de Nevers, </w:t>
      </w:r>
      <w:r>
        <w:rPr>
          <w:szCs w:val="24"/>
        </w:rPr>
        <w:t>Johnson, &amp; Williams</w:t>
      </w:r>
    </w:p>
    <w:p w14:paraId="04A73C95" w14:textId="4CFF69DB" w:rsidR="0029685D" w:rsidRDefault="0029685D" w:rsidP="00303493">
      <w:pPr>
        <w:pStyle w:val="TabularInformation"/>
        <w:tabs>
          <w:tab w:val="left" w:pos="1440"/>
          <w:tab w:val="right" w:pos="9360"/>
        </w:tabs>
        <w:ind w:left="0"/>
        <w:rPr>
          <w:szCs w:val="24"/>
        </w:rPr>
      </w:pPr>
      <w:r>
        <w:rPr>
          <w:szCs w:val="24"/>
        </w:rPr>
        <w:t>PAI 715</w:t>
      </w:r>
      <w:r>
        <w:rPr>
          <w:szCs w:val="24"/>
        </w:rPr>
        <w:tab/>
        <w:t>Economic Statecraft</w:t>
      </w:r>
      <w:r w:rsidR="003D2650">
        <w:rPr>
          <w:szCs w:val="24"/>
        </w:rPr>
        <w:t>^</w:t>
      </w:r>
      <w:r>
        <w:rPr>
          <w:szCs w:val="24"/>
        </w:rPr>
        <w:tab/>
        <w:t>Starks</w:t>
      </w:r>
    </w:p>
    <w:p w14:paraId="1ECBD22F" w14:textId="6250ED07" w:rsidR="0029685D" w:rsidRDefault="0029685D" w:rsidP="00303493">
      <w:pPr>
        <w:pStyle w:val="TabularInformation"/>
        <w:tabs>
          <w:tab w:val="left" w:pos="1440"/>
          <w:tab w:val="right" w:pos="9360"/>
        </w:tabs>
        <w:ind w:left="0"/>
        <w:rPr>
          <w:szCs w:val="24"/>
        </w:rPr>
      </w:pPr>
      <w:r>
        <w:rPr>
          <w:szCs w:val="24"/>
        </w:rPr>
        <w:t>PAI 715</w:t>
      </w:r>
      <w:r>
        <w:rPr>
          <w:szCs w:val="24"/>
        </w:rPr>
        <w:tab/>
        <w:t>From Fragility to Resilience</w:t>
      </w:r>
      <w:r w:rsidR="003D2650">
        <w:rPr>
          <w:szCs w:val="24"/>
        </w:rPr>
        <w:t>^</w:t>
      </w:r>
      <w:r>
        <w:rPr>
          <w:szCs w:val="24"/>
        </w:rPr>
        <w:tab/>
        <w:t>Reckless and Yaboke</w:t>
      </w:r>
    </w:p>
    <w:p w14:paraId="0C4B1571" w14:textId="49177784" w:rsidR="0029685D" w:rsidRDefault="0029685D" w:rsidP="00303493">
      <w:pPr>
        <w:pStyle w:val="TabularInformation"/>
        <w:tabs>
          <w:tab w:val="left" w:pos="1440"/>
          <w:tab w:val="right" w:pos="9360"/>
        </w:tabs>
        <w:ind w:left="0"/>
        <w:rPr>
          <w:szCs w:val="24"/>
        </w:rPr>
      </w:pPr>
      <w:r>
        <w:rPr>
          <w:szCs w:val="24"/>
        </w:rPr>
        <w:t>PAI 715</w:t>
      </w:r>
      <w:r>
        <w:rPr>
          <w:szCs w:val="24"/>
        </w:rPr>
        <w:tab/>
        <w:t>Frontiers of Finance</w:t>
      </w:r>
      <w:r w:rsidR="003D2650">
        <w:rPr>
          <w:szCs w:val="24"/>
        </w:rPr>
        <w:t>^</w:t>
      </w:r>
      <w:r>
        <w:rPr>
          <w:szCs w:val="24"/>
        </w:rPr>
        <w:tab/>
        <w:t>Das Gupta</w:t>
      </w:r>
    </w:p>
    <w:p w14:paraId="378244A7" w14:textId="65F8391E" w:rsidR="0029685D" w:rsidRDefault="0029685D" w:rsidP="00303493">
      <w:pPr>
        <w:pStyle w:val="TabularInformation"/>
        <w:tabs>
          <w:tab w:val="left" w:pos="1440"/>
          <w:tab w:val="right" w:pos="9360"/>
        </w:tabs>
        <w:ind w:left="0"/>
        <w:rPr>
          <w:szCs w:val="24"/>
        </w:rPr>
      </w:pPr>
      <w:r>
        <w:rPr>
          <w:szCs w:val="24"/>
        </w:rPr>
        <w:t>PAI 715</w:t>
      </w:r>
      <w:r>
        <w:rPr>
          <w:szCs w:val="24"/>
        </w:rPr>
        <w:tab/>
        <w:t>Global Sustainability and Development</w:t>
      </w:r>
      <w:r w:rsidR="003D2650">
        <w:rPr>
          <w:szCs w:val="24"/>
        </w:rPr>
        <w:t>^</w:t>
      </w:r>
      <w:r>
        <w:rPr>
          <w:szCs w:val="24"/>
        </w:rPr>
        <w:tab/>
        <w:t>Kimble</w:t>
      </w:r>
    </w:p>
    <w:p w14:paraId="1B9081C7" w14:textId="36787C6B" w:rsidR="0029685D" w:rsidRDefault="0029685D" w:rsidP="00303493">
      <w:pPr>
        <w:pStyle w:val="TabularInformation"/>
        <w:tabs>
          <w:tab w:val="left" w:pos="1440"/>
          <w:tab w:val="right" w:pos="9360"/>
        </w:tabs>
        <w:ind w:left="0"/>
        <w:rPr>
          <w:szCs w:val="24"/>
        </w:rPr>
      </w:pPr>
      <w:r>
        <w:rPr>
          <w:szCs w:val="24"/>
        </w:rPr>
        <w:t>PAI 715</w:t>
      </w:r>
      <w:r>
        <w:rPr>
          <w:szCs w:val="24"/>
        </w:rPr>
        <w:tab/>
        <w:t>Rising China and the Global Order</w:t>
      </w:r>
      <w:r w:rsidR="003D2650">
        <w:rPr>
          <w:szCs w:val="24"/>
        </w:rPr>
        <w:t>^</w:t>
      </w:r>
      <w:r>
        <w:rPr>
          <w:szCs w:val="24"/>
        </w:rPr>
        <w:tab/>
        <w:t>Daly</w:t>
      </w:r>
    </w:p>
    <w:p w14:paraId="11CF713C" w14:textId="3C8FC13A" w:rsidR="0029685D" w:rsidRDefault="0029685D" w:rsidP="00303493">
      <w:pPr>
        <w:pStyle w:val="TabularInformation"/>
        <w:tabs>
          <w:tab w:val="left" w:pos="1440"/>
          <w:tab w:val="right" w:pos="9360"/>
        </w:tabs>
        <w:ind w:left="0"/>
        <w:rPr>
          <w:szCs w:val="24"/>
        </w:rPr>
      </w:pPr>
      <w:r>
        <w:rPr>
          <w:szCs w:val="24"/>
        </w:rPr>
        <w:t>PAI 715</w:t>
      </w:r>
      <w:r>
        <w:rPr>
          <w:szCs w:val="24"/>
        </w:rPr>
        <w:tab/>
        <w:t>Strategic Foresight</w:t>
      </w:r>
      <w:r w:rsidR="003D2650">
        <w:rPr>
          <w:szCs w:val="24"/>
        </w:rPr>
        <w:t>^</w:t>
      </w:r>
      <w:r>
        <w:rPr>
          <w:szCs w:val="24"/>
        </w:rPr>
        <w:tab/>
        <w:t>Blockwood</w:t>
      </w:r>
    </w:p>
    <w:p w14:paraId="5E37B847" w14:textId="77777777" w:rsidR="0029685D" w:rsidRDefault="0029685D" w:rsidP="0029685D">
      <w:pPr>
        <w:pStyle w:val="TabularInformation"/>
        <w:tabs>
          <w:tab w:val="left" w:pos="1440"/>
          <w:tab w:val="right" w:pos="9360"/>
        </w:tabs>
        <w:ind w:left="0"/>
        <w:rPr>
          <w:szCs w:val="24"/>
        </w:rPr>
      </w:pPr>
      <w:r>
        <w:rPr>
          <w:szCs w:val="24"/>
        </w:rPr>
        <w:t>PAI 716</w:t>
      </w:r>
      <w:r>
        <w:rPr>
          <w:szCs w:val="24"/>
        </w:rPr>
        <w:tab/>
        <w:t>Economic Dimensions of Global Power</w:t>
      </w:r>
      <w:r>
        <w:rPr>
          <w:szCs w:val="24"/>
        </w:rPr>
        <w:tab/>
        <w:t>Brown</w:t>
      </w:r>
    </w:p>
    <w:p w14:paraId="1AA55F73" w14:textId="77777777" w:rsidR="0029685D" w:rsidRDefault="0029685D" w:rsidP="0029685D">
      <w:pPr>
        <w:pStyle w:val="TabularInformation"/>
        <w:tabs>
          <w:tab w:val="left" w:pos="1440"/>
          <w:tab w:val="right" w:pos="9360"/>
        </w:tabs>
        <w:ind w:left="0"/>
        <w:rPr>
          <w:szCs w:val="24"/>
        </w:rPr>
      </w:pPr>
      <w:r>
        <w:rPr>
          <w:szCs w:val="24"/>
        </w:rPr>
        <w:t>PAI 719</w:t>
      </w:r>
      <w:r>
        <w:rPr>
          <w:szCs w:val="24"/>
        </w:rPr>
        <w:tab/>
        <w:t>Fundamentals of Post-Conflict Reconstruction</w:t>
      </w:r>
      <w:r>
        <w:rPr>
          <w:szCs w:val="24"/>
        </w:rPr>
        <w:tab/>
        <w:t>de Nevers</w:t>
      </w:r>
    </w:p>
    <w:p w14:paraId="554B8895" w14:textId="77777777" w:rsidR="0029685D" w:rsidRPr="0051781A" w:rsidRDefault="0029685D" w:rsidP="0029685D">
      <w:pPr>
        <w:pStyle w:val="TabularInformation"/>
        <w:tabs>
          <w:tab w:val="left" w:pos="1440"/>
          <w:tab w:val="right" w:pos="9360"/>
        </w:tabs>
        <w:ind w:left="0"/>
        <w:rPr>
          <w:szCs w:val="24"/>
        </w:rPr>
      </w:pPr>
      <w:r>
        <w:rPr>
          <w:szCs w:val="24"/>
        </w:rPr>
        <w:t>PAI 720</w:t>
      </w:r>
      <w:r>
        <w:rPr>
          <w:szCs w:val="24"/>
        </w:rPr>
        <w:tab/>
        <w:t>Economic Principles for International Affairs*</w:t>
      </w:r>
      <w:r>
        <w:rPr>
          <w:szCs w:val="24"/>
        </w:rPr>
        <w:tab/>
        <w:t>Brown</w:t>
      </w:r>
    </w:p>
    <w:p w14:paraId="4DC392BF" w14:textId="31DD5956" w:rsidR="0029685D" w:rsidRPr="0051781A" w:rsidRDefault="0029685D" w:rsidP="0029685D">
      <w:pPr>
        <w:pStyle w:val="TabularInformation"/>
        <w:tabs>
          <w:tab w:val="left" w:pos="1440"/>
          <w:tab w:val="right" w:pos="9360"/>
        </w:tabs>
        <w:ind w:left="0"/>
        <w:rPr>
          <w:szCs w:val="24"/>
        </w:rPr>
      </w:pPr>
      <w:r w:rsidRPr="0051781A">
        <w:rPr>
          <w:szCs w:val="24"/>
        </w:rPr>
        <w:t>PAI 721</w:t>
      </w:r>
      <w:r w:rsidRPr="0051781A">
        <w:rPr>
          <w:szCs w:val="24"/>
        </w:rPr>
        <w:tab/>
        <w:t>Introduction to Statistics*</w:t>
      </w:r>
      <w:r w:rsidRPr="0051781A">
        <w:rPr>
          <w:szCs w:val="24"/>
        </w:rPr>
        <w:tab/>
      </w:r>
      <w:r>
        <w:rPr>
          <w:szCs w:val="24"/>
        </w:rPr>
        <w:t>Ha</w:t>
      </w:r>
      <w:r w:rsidR="006911E9">
        <w:rPr>
          <w:szCs w:val="24"/>
        </w:rPr>
        <w:t>mersma, Li, &amp; Shi</w:t>
      </w:r>
    </w:p>
    <w:p w14:paraId="62E18253" w14:textId="0493A1A2" w:rsidR="0029685D" w:rsidRPr="0051781A" w:rsidRDefault="0029685D" w:rsidP="0029685D">
      <w:pPr>
        <w:pStyle w:val="TabularInformation"/>
        <w:tabs>
          <w:tab w:val="left" w:pos="1440"/>
          <w:tab w:val="right" w:pos="9360"/>
        </w:tabs>
        <w:ind w:left="0"/>
        <w:rPr>
          <w:szCs w:val="24"/>
        </w:rPr>
      </w:pPr>
      <w:r w:rsidRPr="0051781A">
        <w:rPr>
          <w:szCs w:val="24"/>
        </w:rPr>
        <w:t>PAI 723</w:t>
      </w:r>
      <w:r w:rsidRPr="0051781A">
        <w:rPr>
          <w:szCs w:val="24"/>
        </w:rPr>
        <w:tab/>
        <w:t>Economics for Public Decisions*</w:t>
      </w:r>
      <w:r>
        <w:rPr>
          <w:szCs w:val="24"/>
        </w:rPr>
        <w:tab/>
      </w:r>
      <w:r w:rsidR="00161F29" w:rsidRPr="0051781A">
        <w:rPr>
          <w:szCs w:val="24"/>
        </w:rPr>
        <w:t xml:space="preserve">McPeak, </w:t>
      </w:r>
      <w:r w:rsidR="00161F29">
        <w:rPr>
          <w:szCs w:val="24"/>
        </w:rPr>
        <w:t>Wiemers</w:t>
      </w:r>
      <w:r>
        <w:rPr>
          <w:szCs w:val="24"/>
        </w:rPr>
        <w:t xml:space="preserve">, &amp; </w:t>
      </w:r>
      <w:r w:rsidRPr="0051781A">
        <w:rPr>
          <w:szCs w:val="24"/>
        </w:rPr>
        <w:t>Wilcoxen</w:t>
      </w:r>
    </w:p>
    <w:p w14:paraId="00519B4C" w14:textId="77777777" w:rsidR="0029685D" w:rsidRPr="0051781A" w:rsidRDefault="0029685D" w:rsidP="0029685D">
      <w:pPr>
        <w:pStyle w:val="TabularInformation"/>
        <w:tabs>
          <w:tab w:val="left" w:pos="1440"/>
          <w:tab w:val="right" w:pos="9360"/>
        </w:tabs>
        <w:ind w:left="0"/>
        <w:rPr>
          <w:szCs w:val="24"/>
        </w:rPr>
      </w:pPr>
      <w:r w:rsidRPr="0051781A">
        <w:rPr>
          <w:szCs w:val="24"/>
        </w:rPr>
        <w:t>PAI 724</w:t>
      </w:r>
      <w:r w:rsidRPr="0051781A">
        <w:rPr>
          <w:szCs w:val="24"/>
        </w:rPr>
        <w:tab/>
        <w:t xml:space="preserve">Data Driven Management </w:t>
      </w:r>
      <w:r w:rsidRPr="0051781A">
        <w:rPr>
          <w:szCs w:val="24"/>
        </w:rPr>
        <w:tab/>
        <w:t>Siddiki</w:t>
      </w:r>
    </w:p>
    <w:p w14:paraId="55BF70B9" w14:textId="77777777" w:rsidR="0029685D" w:rsidRPr="0051781A" w:rsidRDefault="0029685D" w:rsidP="0029685D">
      <w:pPr>
        <w:pStyle w:val="TabularInformation"/>
        <w:tabs>
          <w:tab w:val="left" w:pos="1440"/>
          <w:tab w:val="right" w:pos="9360"/>
        </w:tabs>
        <w:ind w:left="0"/>
        <w:rPr>
          <w:szCs w:val="24"/>
        </w:rPr>
      </w:pPr>
      <w:r w:rsidRPr="0051781A">
        <w:rPr>
          <w:szCs w:val="24"/>
        </w:rPr>
        <w:t xml:space="preserve">PAI 738 </w:t>
      </w:r>
      <w:r w:rsidRPr="0051781A">
        <w:rPr>
          <w:szCs w:val="24"/>
        </w:rPr>
        <w:tab/>
        <w:t>U.S. Intelligence Community: Governance &amp; Practice</w:t>
      </w:r>
      <w:r w:rsidRPr="0051781A">
        <w:rPr>
          <w:szCs w:val="24"/>
        </w:rPr>
        <w:tab/>
        <w:t>Murrett</w:t>
      </w:r>
    </w:p>
    <w:p w14:paraId="2C54594E" w14:textId="77777777" w:rsidR="0029685D" w:rsidRDefault="0029685D" w:rsidP="0029685D">
      <w:pPr>
        <w:pStyle w:val="TabularInformation"/>
        <w:tabs>
          <w:tab w:val="left" w:pos="1440"/>
          <w:tab w:val="right" w:pos="9360"/>
        </w:tabs>
        <w:ind w:left="0"/>
        <w:rPr>
          <w:szCs w:val="24"/>
        </w:rPr>
      </w:pPr>
      <w:r>
        <w:rPr>
          <w:szCs w:val="24"/>
        </w:rPr>
        <w:t>PAI 756</w:t>
      </w:r>
      <w:r>
        <w:rPr>
          <w:szCs w:val="24"/>
        </w:rPr>
        <w:tab/>
        <w:t>International Development Policy &amp; Administration</w:t>
      </w:r>
      <w:r>
        <w:rPr>
          <w:szCs w:val="24"/>
        </w:rPr>
        <w:tab/>
        <w:t>Schnell</w:t>
      </w:r>
    </w:p>
    <w:p w14:paraId="3AF2BD02" w14:textId="77777777" w:rsidR="0029685D" w:rsidRPr="0051781A" w:rsidRDefault="0029685D" w:rsidP="0029685D">
      <w:pPr>
        <w:pStyle w:val="TabularInformation"/>
        <w:tabs>
          <w:tab w:val="left" w:pos="1440"/>
          <w:tab w:val="right" w:pos="9360"/>
        </w:tabs>
        <w:ind w:left="0"/>
        <w:rPr>
          <w:szCs w:val="24"/>
        </w:rPr>
      </w:pPr>
      <w:r w:rsidRPr="0051781A">
        <w:rPr>
          <w:szCs w:val="24"/>
        </w:rPr>
        <w:t>PAI 762</w:t>
      </w:r>
      <w:r w:rsidRPr="0051781A">
        <w:rPr>
          <w:szCs w:val="24"/>
        </w:rPr>
        <w:tab/>
        <w:t>Challenges of International Management and Leadership*</w:t>
      </w:r>
      <w:r w:rsidRPr="0051781A">
        <w:rPr>
          <w:szCs w:val="24"/>
        </w:rPr>
        <w:tab/>
        <w:t>Schnell</w:t>
      </w:r>
    </w:p>
    <w:p w14:paraId="13225784" w14:textId="5E7DD932" w:rsidR="00B54894" w:rsidRDefault="0029685D" w:rsidP="00303493">
      <w:pPr>
        <w:pStyle w:val="TabularInformation"/>
        <w:tabs>
          <w:tab w:val="left" w:pos="1440"/>
          <w:tab w:val="right" w:pos="9360"/>
        </w:tabs>
        <w:ind w:left="0"/>
        <w:rPr>
          <w:szCs w:val="24"/>
        </w:rPr>
      </w:pPr>
      <w:r w:rsidRPr="0051781A">
        <w:rPr>
          <w:szCs w:val="24"/>
        </w:rPr>
        <w:t>PAI 775</w:t>
      </w:r>
      <w:r w:rsidRPr="0051781A">
        <w:rPr>
          <w:szCs w:val="24"/>
        </w:rPr>
        <w:tab/>
        <w:t>Energy, Environment &amp; Resources Policy</w:t>
      </w:r>
      <w:r w:rsidRPr="0051781A">
        <w:rPr>
          <w:szCs w:val="24"/>
        </w:rPr>
        <w:tab/>
        <w:t>Lambright</w:t>
      </w:r>
      <w:r w:rsidR="00B54894">
        <w:rPr>
          <w:szCs w:val="24"/>
        </w:rPr>
        <w:br w:type="page"/>
      </w:r>
    </w:p>
    <w:p w14:paraId="5F438439" w14:textId="77777777" w:rsidR="006C07F4" w:rsidRPr="00D869EB" w:rsidRDefault="006C07F4" w:rsidP="00D869EB">
      <w:pPr>
        <w:pStyle w:val="Heading1"/>
      </w:pPr>
      <w:bookmarkStart w:id="727" w:name="_Toc108517735"/>
      <w:bookmarkStart w:id="728" w:name="_Toc109401324"/>
      <w:r w:rsidRPr="00D869EB">
        <w:t>INTERNATIONAL AFFAIRS FACULTY AT THE MAXWELL SCHOOL</w:t>
      </w:r>
      <w:bookmarkEnd w:id="727"/>
      <w:bookmarkEnd w:id="728"/>
    </w:p>
    <w:p w14:paraId="3C345806" w14:textId="28D24A0B" w:rsidR="006C07F4" w:rsidRPr="0013348B" w:rsidRDefault="006C07F4" w:rsidP="00A9628D">
      <w:pPr>
        <w:pStyle w:val="FacultyDetails"/>
        <w:rPr>
          <w:szCs w:val="24"/>
        </w:rPr>
      </w:pPr>
      <w:r w:rsidRPr="0013348B">
        <w:rPr>
          <w:szCs w:val="24"/>
        </w:rPr>
        <w:t>Each social science department in the Maxwell School has faculty with extensive international affairs expertise</w:t>
      </w:r>
      <w:r w:rsidR="005C3F60">
        <w:rPr>
          <w:szCs w:val="24"/>
        </w:rPr>
        <w:t xml:space="preserve">. </w:t>
      </w:r>
      <w:r w:rsidRPr="0013348B">
        <w:rPr>
          <w:szCs w:val="24"/>
        </w:rPr>
        <w:t xml:space="preserve">International relations students </w:t>
      </w:r>
      <w:proofErr w:type="gramStart"/>
      <w:r w:rsidRPr="0013348B">
        <w:rPr>
          <w:szCs w:val="24"/>
        </w:rPr>
        <w:t>are encouraged</w:t>
      </w:r>
      <w:proofErr w:type="gramEnd"/>
      <w:r w:rsidRPr="0013348B">
        <w:rPr>
          <w:szCs w:val="24"/>
        </w:rPr>
        <w:t xml:space="preserve"> to enroll in classes instructed by the faculty </w:t>
      </w:r>
      <w:r w:rsidR="00161F29" w:rsidRPr="0013348B">
        <w:rPr>
          <w:szCs w:val="24"/>
        </w:rPr>
        <w:t>below and</w:t>
      </w:r>
      <w:r w:rsidRPr="0013348B">
        <w:rPr>
          <w:szCs w:val="24"/>
        </w:rPr>
        <w:t xml:space="preserve"> seek them out for guidance as appropriate</w:t>
      </w:r>
      <w:r w:rsidR="00B56538" w:rsidRPr="0013348B">
        <w:rPr>
          <w:szCs w:val="24"/>
        </w:rPr>
        <w:t>.</w:t>
      </w:r>
    </w:p>
    <w:p w14:paraId="122EF4E6" w14:textId="36C1B8D9" w:rsidR="00B56538" w:rsidRPr="0013348B" w:rsidRDefault="00B56538" w:rsidP="00A9628D">
      <w:pPr>
        <w:pStyle w:val="Heading2"/>
        <w:rPr>
          <w:szCs w:val="24"/>
          <w:u w:val="single"/>
        </w:rPr>
      </w:pPr>
      <w:bookmarkStart w:id="729" w:name="_Toc457288479"/>
      <w:bookmarkStart w:id="730" w:name="_Toc489865216"/>
      <w:bookmarkStart w:id="731" w:name="_Toc513806498"/>
      <w:bookmarkStart w:id="732" w:name="_Toc521932471"/>
      <w:bookmarkStart w:id="733" w:name="_Toc14685757"/>
      <w:bookmarkStart w:id="734" w:name="_Toc42607671"/>
      <w:bookmarkStart w:id="735" w:name="_Toc104909260"/>
      <w:bookmarkStart w:id="736" w:name="_Toc108517736"/>
      <w:bookmarkStart w:id="737" w:name="_Toc108538577"/>
      <w:bookmarkStart w:id="738" w:name="_Toc109401325"/>
      <w:r w:rsidRPr="0013348B">
        <w:rPr>
          <w:szCs w:val="24"/>
          <w:u w:val="single"/>
        </w:rPr>
        <w:t>Public Administration and International Affairs Faculty</w:t>
      </w:r>
      <w:bookmarkEnd w:id="729"/>
      <w:bookmarkEnd w:id="730"/>
      <w:bookmarkEnd w:id="731"/>
      <w:bookmarkEnd w:id="732"/>
      <w:bookmarkEnd w:id="733"/>
      <w:bookmarkEnd w:id="734"/>
      <w:bookmarkEnd w:id="735"/>
      <w:bookmarkEnd w:id="736"/>
      <w:bookmarkEnd w:id="737"/>
      <w:bookmarkEnd w:id="738"/>
    </w:p>
    <w:p w14:paraId="671B2A7C" w14:textId="1CFA1B5F" w:rsidR="00B56538" w:rsidRPr="0013348B" w:rsidRDefault="00B56538" w:rsidP="00A9628D">
      <w:pPr>
        <w:pStyle w:val="FacultyDetails"/>
        <w:spacing w:before="120"/>
        <w:rPr>
          <w:szCs w:val="24"/>
        </w:rPr>
      </w:pPr>
      <w:r w:rsidRPr="0013348B">
        <w:rPr>
          <w:szCs w:val="24"/>
        </w:rPr>
        <w:t>As a department focused on researching</w:t>
      </w:r>
      <w:r w:rsidR="00351744">
        <w:rPr>
          <w:szCs w:val="24"/>
        </w:rPr>
        <w:t xml:space="preserve"> </w:t>
      </w:r>
      <w:r w:rsidRPr="0013348B">
        <w:rPr>
          <w:szCs w:val="24"/>
        </w:rPr>
        <w:t xml:space="preserve">and implementing international relations policies and programs, the Department of Public Administration and International Affairs </w:t>
      </w:r>
      <w:r w:rsidR="00E038E3" w:rsidRPr="0013348B">
        <w:rPr>
          <w:szCs w:val="24"/>
        </w:rPr>
        <w:t xml:space="preserve">has significant expertise in international research, building on the Maxwell School’s long history of interdisciplinary excellence. </w:t>
      </w:r>
    </w:p>
    <w:p w14:paraId="397BFF4E" w14:textId="77777777" w:rsidR="00774E3C" w:rsidRPr="005F7BE0" w:rsidRDefault="00774E3C" w:rsidP="00774E3C">
      <w:pPr>
        <w:rPr>
          <w:bCs/>
          <w:szCs w:val="24"/>
        </w:rPr>
      </w:pPr>
      <w:bookmarkStart w:id="739" w:name="_Hlk67480668"/>
      <w:r>
        <w:rPr>
          <w:b/>
          <w:szCs w:val="24"/>
        </w:rPr>
        <w:t xml:space="preserve">James Baker, </w:t>
      </w:r>
      <w:r w:rsidRPr="005F7BE0">
        <w:rPr>
          <w:bCs/>
          <w:szCs w:val="24"/>
        </w:rPr>
        <w:t xml:space="preserve">Professor, Public </w:t>
      </w:r>
      <w:proofErr w:type="gramStart"/>
      <w:r w:rsidRPr="005F7BE0">
        <w:rPr>
          <w:bCs/>
          <w:szCs w:val="24"/>
        </w:rPr>
        <w:t>Administration</w:t>
      </w:r>
      <w:proofErr w:type="gramEnd"/>
      <w:r w:rsidRPr="005F7BE0">
        <w:rPr>
          <w:bCs/>
          <w:szCs w:val="24"/>
        </w:rPr>
        <w:t xml:space="preserve"> and International Affairs, by Courtesy Appointment; Director for Institute for Security Policy &amp; Law and Professor, College of Law</w:t>
      </w:r>
    </w:p>
    <w:p w14:paraId="64FE23BB" w14:textId="77777777" w:rsidR="00774E3C" w:rsidRDefault="00774E3C" w:rsidP="00774E3C">
      <w:pPr>
        <w:spacing w:before="0"/>
        <w:rPr>
          <w:b/>
          <w:szCs w:val="24"/>
        </w:rPr>
      </w:pPr>
      <w:r w:rsidRPr="005F7BE0">
        <w:rPr>
          <w:bCs/>
          <w:szCs w:val="24"/>
        </w:rPr>
        <w:t>JD, Yale Law School</w:t>
      </w:r>
    </w:p>
    <w:p w14:paraId="04ADB952" w14:textId="77777777" w:rsidR="00774E3C" w:rsidRDefault="00774E3C" w:rsidP="00774E3C">
      <w:pPr>
        <w:spacing w:before="0"/>
        <w:rPr>
          <w:b/>
          <w:szCs w:val="24"/>
        </w:rPr>
      </w:pPr>
      <w:r>
        <w:rPr>
          <w:b/>
          <w:szCs w:val="24"/>
        </w:rPr>
        <w:t xml:space="preserve">Fields: </w:t>
      </w:r>
      <w:r w:rsidRPr="005F7BE0">
        <w:rPr>
          <w:bCs/>
          <w:szCs w:val="24"/>
        </w:rPr>
        <w:t>National Security, Security Policy</w:t>
      </w:r>
    </w:p>
    <w:p w14:paraId="17AB1FFC" w14:textId="77777777" w:rsidR="00774E3C" w:rsidRPr="005052D6" w:rsidRDefault="00774E3C" w:rsidP="00774E3C">
      <w:r>
        <w:rPr>
          <w:b/>
          <w:szCs w:val="24"/>
        </w:rPr>
        <w:t>Richard Barton</w:t>
      </w:r>
      <w:r w:rsidRPr="005052D6">
        <w:rPr>
          <w:bCs/>
          <w:szCs w:val="24"/>
        </w:rPr>
        <w:t>,</w:t>
      </w:r>
      <w:r>
        <w:rPr>
          <w:b/>
          <w:szCs w:val="24"/>
        </w:rPr>
        <w:t xml:space="preserve"> </w:t>
      </w:r>
      <w:r w:rsidRPr="005052D6">
        <w:t xml:space="preserve">Assistant Teaching Professor, Public </w:t>
      </w:r>
      <w:proofErr w:type="gramStart"/>
      <w:r w:rsidRPr="005052D6">
        <w:t>Administration</w:t>
      </w:r>
      <w:proofErr w:type="gramEnd"/>
      <w:r w:rsidRPr="005052D6">
        <w:t xml:space="preserve"> and International Affairs</w:t>
      </w:r>
    </w:p>
    <w:p w14:paraId="1AF6CBEF" w14:textId="77777777" w:rsidR="00774E3C" w:rsidRPr="005052D6" w:rsidRDefault="00774E3C" w:rsidP="00774E3C">
      <w:pPr>
        <w:spacing w:before="0"/>
      </w:pPr>
      <w:r w:rsidRPr="005052D6">
        <w:t>PhD, Cornell University</w:t>
      </w:r>
    </w:p>
    <w:p w14:paraId="08FA4AF2" w14:textId="77777777" w:rsidR="00774E3C" w:rsidRPr="005052D6" w:rsidRDefault="00774E3C" w:rsidP="00774E3C">
      <w:pPr>
        <w:spacing w:before="0"/>
      </w:pPr>
      <w:r w:rsidRPr="005052D6">
        <w:rPr>
          <w:b/>
          <w:bCs/>
        </w:rPr>
        <w:t>Fields</w:t>
      </w:r>
      <w:r w:rsidRPr="005052D6">
        <w:t>: Quantitative methods, political economy, institutional governance</w:t>
      </w:r>
    </w:p>
    <w:p w14:paraId="11EF0B34" w14:textId="77777777" w:rsidR="00774E3C" w:rsidRPr="00ED6013" w:rsidRDefault="00774E3C" w:rsidP="00774E3C">
      <w:pPr>
        <w:rPr>
          <w:szCs w:val="24"/>
        </w:rPr>
      </w:pPr>
      <w:r w:rsidRPr="00ED6013">
        <w:rPr>
          <w:b/>
          <w:szCs w:val="24"/>
        </w:rPr>
        <w:t>Robert Bifulco,</w:t>
      </w:r>
      <w:r w:rsidRPr="00ED6013">
        <w:rPr>
          <w:szCs w:val="24"/>
        </w:rPr>
        <w:t xml:space="preserve"> </w:t>
      </w:r>
      <w:r>
        <w:rPr>
          <w:szCs w:val="24"/>
        </w:rPr>
        <w:t>Professor</w:t>
      </w:r>
      <w:r w:rsidRPr="00ED6013">
        <w:rPr>
          <w:szCs w:val="24"/>
        </w:rPr>
        <w:t xml:space="preserve">, Public </w:t>
      </w:r>
      <w:proofErr w:type="gramStart"/>
      <w:r w:rsidRPr="00ED6013">
        <w:rPr>
          <w:szCs w:val="24"/>
        </w:rPr>
        <w:t>Administration</w:t>
      </w:r>
      <w:proofErr w:type="gramEnd"/>
      <w:r w:rsidRPr="00ED6013">
        <w:rPr>
          <w:szCs w:val="24"/>
        </w:rPr>
        <w:t xml:space="preserve"> and International Affairs</w:t>
      </w:r>
    </w:p>
    <w:p w14:paraId="1A8D77D3" w14:textId="77777777" w:rsidR="00774E3C" w:rsidRPr="00ED6013" w:rsidRDefault="00774E3C" w:rsidP="00774E3C">
      <w:pPr>
        <w:spacing w:before="0"/>
        <w:rPr>
          <w:szCs w:val="24"/>
        </w:rPr>
      </w:pPr>
      <w:r>
        <w:rPr>
          <w:szCs w:val="24"/>
        </w:rPr>
        <w:t xml:space="preserve">PhD, </w:t>
      </w:r>
      <w:r w:rsidRPr="00ED6013">
        <w:rPr>
          <w:szCs w:val="24"/>
        </w:rPr>
        <w:t>Syracuse University</w:t>
      </w:r>
    </w:p>
    <w:p w14:paraId="403A9A64" w14:textId="77777777" w:rsidR="00774E3C" w:rsidRPr="00ED6013" w:rsidRDefault="00774E3C" w:rsidP="00774E3C">
      <w:pPr>
        <w:spacing w:before="0"/>
        <w:rPr>
          <w:szCs w:val="24"/>
        </w:rPr>
      </w:pPr>
      <w:r w:rsidRPr="00ED6013">
        <w:rPr>
          <w:b/>
          <w:szCs w:val="24"/>
        </w:rPr>
        <w:t>Fields</w:t>
      </w:r>
      <w:r w:rsidRPr="00ED6013">
        <w:rPr>
          <w:szCs w:val="24"/>
        </w:rPr>
        <w:t xml:space="preserve">: Education policy, public budgeting, </w:t>
      </w:r>
      <w:proofErr w:type="gramStart"/>
      <w:r w:rsidRPr="00ED6013">
        <w:rPr>
          <w:szCs w:val="24"/>
        </w:rPr>
        <w:t>state</w:t>
      </w:r>
      <w:proofErr w:type="gramEnd"/>
      <w:r w:rsidRPr="00ED6013">
        <w:rPr>
          <w:szCs w:val="24"/>
        </w:rPr>
        <w:t xml:space="preserve"> and local government finance.</w:t>
      </w:r>
    </w:p>
    <w:p w14:paraId="2341C5C6" w14:textId="77777777" w:rsidR="00774E3C" w:rsidRPr="00ED6013" w:rsidRDefault="00774E3C" w:rsidP="00774E3C">
      <w:bookmarkStart w:id="740" w:name="_Toc426639783"/>
      <w:bookmarkStart w:id="741" w:name="_Toc426646939"/>
      <w:bookmarkStart w:id="742" w:name="_Toc457288482"/>
      <w:bookmarkStart w:id="743" w:name="_Toc489865218"/>
      <w:r w:rsidRPr="00ED6013">
        <w:rPr>
          <w:b/>
        </w:rPr>
        <w:t xml:space="preserve">Stuart Brown, </w:t>
      </w:r>
      <w:r w:rsidRPr="00C57F0C">
        <w:rPr>
          <w:bCs/>
        </w:rPr>
        <w:t>P</w:t>
      </w:r>
      <w:r w:rsidRPr="00ED6013">
        <w:t xml:space="preserve">rofessor of Practice, Public </w:t>
      </w:r>
      <w:proofErr w:type="gramStart"/>
      <w:r w:rsidRPr="00ED6013">
        <w:t>Administration</w:t>
      </w:r>
      <w:proofErr w:type="gramEnd"/>
      <w:r w:rsidRPr="00ED6013">
        <w:t xml:space="preserve"> and International Affairs</w:t>
      </w:r>
      <w:bookmarkEnd w:id="740"/>
      <w:bookmarkEnd w:id="741"/>
      <w:bookmarkEnd w:id="742"/>
      <w:r w:rsidRPr="00ED6013">
        <w:t>: Director of Master of Arts in International Relations</w:t>
      </w:r>
      <w:bookmarkEnd w:id="743"/>
    </w:p>
    <w:p w14:paraId="2D4CEF6F" w14:textId="77777777" w:rsidR="00774E3C" w:rsidRPr="00ED6013" w:rsidRDefault="00774E3C" w:rsidP="00774E3C">
      <w:pPr>
        <w:spacing w:before="0"/>
        <w:rPr>
          <w:szCs w:val="24"/>
        </w:rPr>
      </w:pPr>
      <w:r>
        <w:rPr>
          <w:szCs w:val="24"/>
        </w:rPr>
        <w:t>PhD,</w:t>
      </w:r>
      <w:r w:rsidRPr="00ED6013">
        <w:rPr>
          <w:szCs w:val="24"/>
        </w:rPr>
        <w:t xml:space="preserve"> Columbia University</w:t>
      </w:r>
    </w:p>
    <w:p w14:paraId="7B8A3922" w14:textId="77777777" w:rsidR="00774E3C" w:rsidRPr="00ED6013" w:rsidRDefault="00774E3C" w:rsidP="00774E3C">
      <w:pPr>
        <w:spacing w:before="0"/>
        <w:rPr>
          <w:szCs w:val="24"/>
        </w:rPr>
      </w:pPr>
      <w:r w:rsidRPr="00ED6013">
        <w:rPr>
          <w:b/>
          <w:szCs w:val="24"/>
        </w:rPr>
        <w:t>Fields</w:t>
      </w:r>
      <w:r w:rsidRPr="00ED6013">
        <w:rPr>
          <w:szCs w:val="24"/>
        </w:rPr>
        <w:t>: International economics, macroeconomics, international political economy.</w:t>
      </w:r>
    </w:p>
    <w:p w14:paraId="00BEB5F5" w14:textId="77777777" w:rsidR="00774E3C" w:rsidRPr="00ED6013" w:rsidRDefault="00774E3C" w:rsidP="00774E3C">
      <w:pPr>
        <w:pStyle w:val="FacultyDetails"/>
        <w:spacing w:before="120"/>
        <w:rPr>
          <w:szCs w:val="24"/>
        </w:rPr>
      </w:pPr>
      <w:bookmarkStart w:id="744" w:name="_Toc426639784"/>
      <w:bookmarkStart w:id="745" w:name="_Toc426646940"/>
      <w:r w:rsidRPr="00ED6013">
        <w:rPr>
          <w:b/>
          <w:szCs w:val="24"/>
        </w:rPr>
        <w:t xml:space="preserve">Julia Carboni, </w:t>
      </w:r>
      <w:r>
        <w:rPr>
          <w:szCs w:val="24"/>
        </w:rPr>
        <w:t>Associate</w:t>
      </w:r>
      <w:r w:rsidRPr="00ED6013">
        <w:rPr>
          <w:szCs w:val="24"/>
        </w:rPr>
        <w:t xml:space="preserve"> Professor</w:t>
      </w:r>
      <w:r>
        <w:rPr>
          <w:szCs w:val="24"/>
        </w:rPr>
        <w:t>,</w:t>
      </w:r>
      <w:r w:rsidRPr="00ED6013">
        <w:rPr>
          <w:szCs w:val="24"/>
        </w:rPr>
        <w:t xml:space="preserve"> Public Administration and International Affairs</w:t>
      </w:r>
      <w:r>
        <w:rPr>
          <w:szCs w:val="24"/>
        </w:rPr>
        <w:t xml:space="preserve"> and Chair, Citizenship and Civic Engagement Program</w:t>
      </w:r>
    </w:p>
    <w:p w14:paraId="2F571AFF" w14:textId="77777777" w:rsidR="00774E3C" w:rsidRPr="00ED6013" w:rsidRDefault="00774E3C" w:rsidP="00774E3C">
      <w:pPr>
        <w:pStyle w:val="FacultyDetails"/>
        <w:rPr>
          <w:szCs w:val="24"/>
        </w:rPr>
      </w:pPr>
      <w:r>
        <w:rPr>
          <w:szCs w:val="24"/>
        </w:rPr>
        <w:t>PhD,</w:t>
      </w:r>
      <w:r w:rsidRPr="00ED6013">
        <w:rPr>
          <w:szCs w:val="24"/>
        </w:rPr>
        <w:t xml:space="preserve"> University of Arizona</w:t>
      </w:r>
    </w:p>
    <w:p w14:paraId="3BB37BCF" w14:textId="77777777" w:rsidR="00774E3C" w:rsidRPr="00ED6013" w:rsidRDefault="00774E3C" w:rsidP="00774E3C">
      <w:pPr>
        <w:pStyle w:val="FacultyDetails"/>
        <w:rPr>
          <w:szCs w:val="24"/>
        </w:rPr>
      </w:pPr>
      <w:r w:rsidRPr="00ED6013">
        <w:rPr>
          <w:b/>
          <w:szCs w:val="24"/>
        </w:rPr>
        <w:t>Fields</w:t>
      </w:r>
      <w:r w:rsidRPr="00ED6013">
        <w:rPr>
          <w:szCs w:val="24"/>
        </w:rPr>
        <w:t>: Collaborative governance, public and non-profit management</w:t>
      </w:r>
    </w:p>
    <w:p w14:paraId="6FA18B00" w14:textId="77777777" w:rsidR="00774E3C" w:rsidRPr="00C57F0C" w:rsidRDefault="00774E3C" w:rsidP="00774E3C">
      <w:pPr>
        <w:rPr>
          <w:bCs/>
        </w:rPr>
      </w:pPr>
      <w:bookmarkStart w:id="746" w:name="_Toc457288486"/>
      <w:bookmarkStart w:id="747" w:name="_Toc489865221"/>
      <w:bookmarkStart w:id="748" w:name="_Toc513806500"/>
      <w:bookmarkStart w:id="749" w:name="_Toc521932472"/>
      <w:bookmarkStart w:id="750" w:name="_Toc426639785"/>
      <w:bookmarkStart w:id="751" w:name="_Toc426646941"/>
      <w:bookmarkEnd w:id="744"/>
      <w:bookmarkEnd w:id="745"/>
      <w:r w:rsidRPr="00ED6013">
        <w:rPr>
          <w:b/>
        </w:rPr>
        <w:t xml:space="preserve">Renée de Nevers, </w:t>
      </w:r>
      <w:r w:rsidRPr="00ED6013">
        <w:t>Associate Professor, Public Administration and International Affairs</w:t>
      </w:r>
      <w:bookmarkEnd w:id="746"/>
      <w:bookmarkEnd w:id="747"/>
      <w:bookmarkEnd w:id="748"/>
      <w:bookmarkEnd w:id="749"/>
      <w:bookmarkEnd w:id="750"/>
      <w:bookmarkEnd w:id="751"/>
      <w:r>
        <w:rPr>
          <w:b/>
        </w:rPr>
        <w:t xml:space="preserve"> </w:t>
      </w:r>
      <w:r w:rsidRPr="00C57F0C">
        <w:rPr>
          <w:bCs/>
        </w:rPr>
        <w:t>and Chair, Social Science Doctoral Program</w:t>
      </w:r>
    </w:p>
    <w:p w14:paraId="235E7C95" w14:textId="77777777" w:rsidR="00774E3C" w:rsidRPr="00ED6013" w:rsidRDefault="00774E3C" w:rsidP="00774E3C">
      <w:pPr>
        <w:spacing w:before="0"/>
        <w:rPr>
          <w:szCs w:val="24"/>
        </w:rPr>
      </w:pPr>
      <w:r>
        <w:rPr>
          <w:szCs w:val="24"/>
        </w:rPr>
        <w:t>PhD,</w:t>
      </w:r>
      <w:r w:rsidRPr="00ED6013">
        <w:rPr>
          <w:szCs w:val="24"/>
        </w:rPr>
        <w:t xml:space="preserve"> Columbia University </w:t>
      </w:r>
    </w:p>
    <w:p w14:paraId="7ADE2416" w14:textId="77777777" w:rsidR="00774E3C" w:rsidRDefault="00774E3C" w:rsidP="00774E3C">
      <w:pPr>
        <w:spacing w:before="0"/>
        <w:rPr>
          <w:b/>
        </w:rPr>
      </w:pPr>
      <w:r w:rsidRPr="00ED6013">
        <w:rPr>
          <w:b/>
          <w:szCs w:val="24"/>
        </w:rPr>
        <w:t>Fields</w:t>
      </w:r>
      <w:r w:rsidRPr="00ED6013">
        <w:rPr>
          <w:szCs w:val="24"/>
        </w:rPr>
        <w:t>: International security policy, post-conflict reconstruction.</w:t>
      </w:r>
      <w:bookmarkStart w:id="752" w:name="_Toc489865225"/>
    </w:p>
    <w:p w14:paraId="371B5688" w14:textId="77777777" w:rsidR="00774E3C" w:rsidRPr="00ED6013" w:rsidRDefault="00774E3C" w:rsidP="00774E3C">
      <w:r w:rsidRPr="00ED6013">
        <w:rPr>
          <w:b/>
        </w:rPr>
        <w:t xml:space="preserve">Todd Dickey, </w:t>
      </w:r>
      <w:r w:rsidRPr="00ED6013">
        <w:t xml:space="preserve">Assistant Professor, Public </w:t>
      </w:r>
      <w:proofErr w:type="gramStart"/>
      <w:r w:rsidRPr="00ED6013">
        <w:t>Administration</w:t>
      </w:r>
      <w:proofErr w:type="gramEnd"/>
      <w:r w:rsidRPr="00ED6013">
        <w:t xml:space="preserve"> and International Affairs</w:t>
      </w:r>
      <w:bookmarkEnd w:id="752"/>
    </w:p>
    <w:p w14:paraId="2ED360AC" w14:textId="77777777" w:rsidR="00774E3C" w:rsidRPr="008E3176" w:rsidRDefault="00774E3C" w:rsidP="00774E3C">
      <w:pPr>
        <w:spacing w:before="0"/>
      </w:pPr>
      <w:bookmarkStart w:id="753" w:name="_Toc489865226"/>
      <w:r>
        <w:t>PhD</w:t>
      </w:r>
      <w:r w:rsidRPr="008E3176">
        <w:t>, Cornell University</w:t>
      </w:r>
      <w:bookmarkEnd w:id="753"/>
    </w:p>
    <w:p w14:paraId="7E3061F9" w14:textId="77777777" w:rsidR="00774E3C" w:rsidRDefault="00774E3C" w:rsidP="00774E3C">
      <w:pPr>
        <w:pStyle w:val="Default"/>
        <w:rPr>
          <w:b/>
        </w:rPr>
      </w:pPr>
      <w:r w:rsidRPr="008E3176">
        <w:rPr>
          <w:b/>
        </w:rPr>
        <w:t>Fields</w:t>
      </w:r>
      <w:r w:rsidRPr="008E3176">
        <w:t>: Labor and employment relations, public sector human resource management, and workplace conflict management</w:t>
      </w:r>
      <w:bookmarkStart w:id="754" w:name="_Toc489865227"/>
    </w:p>
    <w:p w14:paraId="212B9634" w14:textId="77777777" w:rsidR="00774E3C" w:rsidRPr="008E3176" w:rsidRDefault="00774E3C" w:rsidP="00774E3C">
      <w:pPr>
        <w:pStyle w:val="DecimalAligned"/>
        <w:rPr>
          <w:b/>
        </w:rPr>
      </w:pPr>
      <w:r w:rsidRPr="008E3176">
        <w:rPr>
          <w:b/>
        </w:rPr>
        <w:t xml:space="preserve">Catherine Gerard, </w:t>
      </w:r>
      <w:r>
        <w:t>Professor of Practice</w:t>
      </w:r>
      <w:r w:rsidRPr="008E3176">
        <w:t xml:space="preserve">, Public </w:t>
      </w:r>
      <w:proofErr w:type="gramStart"/>
      <w:r w:rsidRPr="008E3176">
        <w:t>Administration</w:t>
      </w:r>
      <w:proofErr w:type="gramEnd"/>
      <w:r w:rsidRPr="008E3176">
        <w:t xml:space="preserve"> and International Affairs, </w:t>
      </w:r>
      <w:bookmarkEnd w:id="754"/>
    </w:p>
    <w:p w14:paraId="221192F9" w14:textId="108C0EFC" w:rsidR="00774E3C" w:rsidRDefault="00774E3C" w:rsidP="0081457A">
      <w:pPr>
        <w:spacing w:before="0"/>
        <w:rPr>
          <w:b/>
        </w:rPr>
      </w:pPr>
      <w:r w:rsidRPr="00ED6013">
        <w:rPr>
          <w:szCs w:val="24"/>
        </w:rPr>
        <w:t xml:space="preserve">M.A., University of Toronto and M.P.A., State University of New York at Albany </w:t>
      </w:r>
      <w:r w:rsidRPr="00ED6013">
        <w:rPr>
          <w:szCs w:val="24"/>
        </w:rPr>
        <w:br/>
      </w:r>
      <w:r w:rsidRPr="00ED6013">
        <w:rPr>
          <w:b/>
          <w:szCs w:val="24"/>
        </w:rPr>
        <w:t>Fields</w:t>
      </w:r>
      <w:r w:rsidRPr="00ED6013">
        <w:rPr>
          <w:szCs w:val="24"/>
        </w:rPr>
        <w:t>: Leadership, organizational development, total quality management.</w:t>
      </w:r>
      <w:bookmarkStart w:id="755" w:name="_Toc489865228"/>
      <w:bookmarkStart w:id="756" w:name="_Toc457288488"/>
    </w:p>
    <w:p w14:paraId="174028E9" w14:textId="77777777" w:rsidR="00774E3C" w:rsidRDefault="00774E3C" w:rsidP="00774E3C">
      <w:pPr>
        <w:rPr>
          <w:b/>
        </w:rPr>
      </w:pPr>
      <w:r>
        <w:rPr>
          <w:b/>
        </w:rPr>
        <w:t xml:space="preserve">Jay Golden, </w:t>
      </w:r>
      <w:r w:rsidRPr="00E70054">
        <w:rPr>
          <w:bCs/>
        </w:rPr>
        <w:t xml:space="preserve">Pontereilli Professor of Environmental Sustainability &amp; Finance, Department of Public </w:t>
      </w:r>
      <w:proofErr w:type="gramStart"/>
      <w:r w:rsidRPr="00E70054">
        <w:rPr>
          <w:bCs/>
        </w:rPr>
        <w:t>Administration</w:t>
      </w:r>
      <w:proofErr w:type="gramEnd"/>
      <w:r w:rsidRPr="00E70054">
        <w:rPr>
          <w:bCs/>
        </w:rPr>
        <w:t xml:space="preserve"> and International Affairs</w:t>
      </w:r>
    </w:p>
    <w:p w14:paraId="136E2CF1" w14:textId="77777777" w:rsidR="00774E3C" w:rsidRDefault="00774E3C" w:rsidP="00774E3C">
      <w:pPr>
        <w:spacing w:before="0"/>
        <w:rPr>
          <w:b/>
        </w:rPr>
      </w:pPr>
      <w:r w:rsidRPr="00AD267D">
        <w:rPr>
          <w:szCs w:val="24"/>
        </w:rPr>
        <w:t>Ph.D., University of Cambridge</w:t>
      </w:r>
    </w:p>
    <w:p w14:paraId="04BED92B" w14:textId="77777777" w:rsidR="00774E3C" w:rsidRDefault="00774E3C" w:rsidP="00774E3C">
      <w:pPr>
        <w:spacing w:before="0"/>
        <w:rPr>
          <w:b/>
        </w:rPr>
      </w:pPr>
      <w:r w:rsidRPr="00AD267D">
        <w:rPr>
          <w:b/>
          <w:bCs/>
          <w:szCs w:val="24"/>
        </w:rPr>
        <w:t>Fields</w:t>
      </w:r>
      <w:r w:rsidRPr="00AD267D">
        <w:rPr>
          <w:szCs w:val="24"/>
        </w:rPr>
        <w:t>: Sustainability, Environmental Finance</w:t>
      </w:r>
    </w:p>
    <w:p w14:paraId="289E0244" w14:textId="77777777" w:rsidR="00774E3C" w:rsidRPr="00ED6013" w:rsidRDefault="00774E3C" w:rsidP="00774E3C">
      <w:r w:rsidRPr="00ED6013">
        <w:rPr>
          <w:b/>
        </w:rPr>
        <w:t xml:space="preserve">Sarah E. Hamersma, </w:t>
      </w:r>
      <w:r w:rsidRPr="00ED6013">
        <w:t xml:space="preserve">Associate Professor, Public </w:t>
      </w:r>
      <w:proofErr w:type="gramStart"/>
      <w:r w:rsidRPr="00ED6013">
        <w:t>Administration</w:t>
      </w:r>
      <w:proofErr w:type="gramEnd"/>
      <w:r w:rsidRPr="00ED6013">
        <w:t xml:space="preserve"> and International Affairs</w:t>
      </w:r>
      <w:bookmarkEnd w:id="755"/>
    </w:p>
    <w:p w14:paraId="50C9B4A8" w14:textId="77777777" w:rsidR="00774E3C" w:rsidRPr="00ED6013" w:rsidRDefault="00774E3C" w:rsidP="00774E3C">
      <w:pPr>
        <w:spacing w:before="0"/>
      </w:pPr>
      <w:bookmarkStart w:id="757" w:name="_Toc489865229"/>
      <w:r>
        <w:t>PhD,</w:t>
      </w:r>
      <w:r w:rsidRPr="00ED6013">
        <w:t xml:space="preserve"> University of Wisconsin</w:t>
      </w:r>
      <w:bookmarkEnd w:id="757"/>
    </w:p>
    <w:p w14:paraId="65247595" w14:textId="77777777" w:rsidR="00774E3C" w:rsidRPr="00ED6013" w:rsidRDefault="00774E3C" w:rsidP="00774E3C">
      <w:pPr>
        <w:spacing w:before="0"/>
      </w:pPr>
      <w:bookmarkStart w:id="758" w:name="_Toc489865230"/>
      <w:r w:rsidRPr="00ED6013">
        <w:rPr>
          <w:b/>
        </w:rPr>
        <w:t>Fields</w:t>
      </w:r>
      <w:r w:rsidRPr="00ED6013">
        <w:t>: Health, labor, and public economics</w:t>
      </w:r>
      <w:bookmarkEnd w:id="758"/>
    </w:p>
    <w:p w14:paraId="42BFCC31" w14:textId="5752ED67" w:rsidR="00774E3C" w:rsidRPr="00ED6013" w:rsidRDefault="00774E3C" w:rsidP="00774E3C">
      <w:pPr>
        <w:rPr>
          <w:szCs w:val="24"/>
        </w:rPr>
      </w:pPr>
      <w:r w:rsidRPr="00ED6013">
        <w:rPr>
          <w:b/>
          <w:szCs w:val="24"/>
        </w:rPr>
        <w:t xml:space="preserve">Colleen Heflin, </w:t>
      </w:r>
      <w:r>
        <w:rPr>
          <w:szCs w:val="24"/>
        </w:rPr>
        <w:t>Associate Dean</w:t>
      </w:r>
      <w:r w:rsidR="00F31A27">
        <w:rPr>
          <w:szCs w:val="24"/>
        </w:rPr>
        <w:t>, Maxwell School</w:t>
      </w:r>
      <w:proofErr w:type="gramStart"/>
      <w:r w:rsidR="00F31A27">
        <w:rPr>
          <w:szCs w:val="24"/>
        </w:rPr>
        <w:t xml:space="preserve">.  </w:t>
      </w:r>
      <w:proofErr w:type="gramEnd"/>
      <w:r w:rsidR="00F31A27">
        <w:rPr>
          <w:szCs w:val="24"/>
        </w:rPr>
        <w:t>Professor</w:t>
      </w:r>
      <w:r>
        <w:rPr>
          <w:szCs w:val="24"/>
        </w:rPr>
        <w:t xml:space="preserve"> and Chair</w:t>
      </w:r>
      <w:r w:rsidRPr="00ED6013">
        <w:rPr>
          <w:szCs w:val="24"/>
        </w:rPr>
        <w:t xml:space="preserve">, Public </w:t>
      </w:r>
      <w:proofErr w:type="gramStart"/>
      <w:r w:rsidRPr="00ED6013">
        <w:rPr>
          <w:szCs w:val="24"/>
        </w:rPr>
        <w:t>Administration</w:t>
      </w:r>
      <w:proofErr w:type="gramEnd"/>
      <w:r w:rsidRPr="00ED6013">
        <w:rPr>
          <w:szCs w:val="24"/>
        </w:rPr>
        <w:t xml:space="preserve"> and International Affairs</w:t>
      </w:r>
    </w:p>
    <w:p w14:paraId="53093F54" w14:textId="77777777" w:rsidR="00774E3C" w:rsidRPr="00ED6013" w:rsidRDefault="00774E3C" w:rsidP="00774E3C">
      <w:pPr>
        <w:spacing w:before="0"/>
        <w:rPr>
          <w:szCs w:val="24"/>
        </w:rPr>
      </w:pPr>
      <w:r>
        <w:rPr>
          <w:szCs w:val="24"/>
        </w:rPr>
        <w:t>PhD,</w:t>
      </w:r>
      <w:r w:rsidRPr="00ED6013">
        <w:rPr>
          <w:szCs w:val="24"/>
        </w:rPr>
        <w:t xml:space="preserve"> University of Michigan</w:t>
      </w:r>
    </w:p>
    <w:p w14:paraId="24CF56F4" w14:textId="77777777" w:rsidR="00774E3C" w:rsidRPr="00ED6013" w:rsidRDefault="00774E3C" w:rsidP="00774E3C">
      <w:pPr>
        <w:spacing w:before="0"/>
        <w:rPr>
          <w:b/>
          <w:szCs w:val="24"/>
        </w:rPr>
      </w:pPr>
      <w:r w:rsidRPr="00ED6013">
        <w:rPr>
          <w:b/>
          <w:szCs w:val="24"/>
        </w:rPr>
        <w:t>Fields</w:t>
      </w:r>
      <w:r w:rsidRPr="00ED6013">
        <w:rPr>
          <w:szCs w:val="24"/>
        </w:rPr>
        <w:t>: Social policy, food and nutrition policy, social demography</w:t>
      </w:r>
    </w:p>
    <w:p w14:paraId="41479586" w14:textId="77777777" w:rsidR="00774E3C" w:rsidRPr="00F47885" w:rsidRDefault="00774E3C" w:rsidP="00774E3C">
      <w:pPr>
        <w:rPr>
          <w:szCs w:val="24"/>
        </w:rPr>
      </w:pPr>
      <w:bookmarkStart w:id="759" w:name="_Toc489865231"/>
      <w:bookmarkStart w:id="760" w:name="_Toc513806501"/>
      <w:bookmarkStart w:id="761" w:name="_Toc521932473"/>
      <w:r>
        <w:rPr>
          <w:b/>
        </w:rPr>
        <w:t>Catherine Herrold</w:t>
      </w:r>
      <w:r w:rsidRPr="00F47885">
        <w:rPr>
          <w:szCs w:val="24"/>
        </w:rPr>
        <w:t xml:space="preserve">, Associate Professor, Public </w:t>
      </w:r>
      <w:proofErr w:type="gramStart"/>
      <w:r w:rsidRPr="00F47885">
        <w:rPr>
          <w:szCs w:val="24"/>
        </w:rPr>
        <w:t>Administration</w:t>
      </w:r>
      <w:proofErr w:type="gramEnd"/>
      <w:r w:rsidRPr="00F47885">
        <w:rPr>
          <w:szCs w:val="24"/>
        </w:rPr>
        <w:t xml:space="preserve"> and International Affairs</w:t>
      </w:r>
    </w:p>
    <w:p w14:paraId="72400912" w14:textId="77777777" w:rsidR="00774E3C" w:rsidRPr="00F47885" w:rsidRDefault="00774E3C" w:rsidP="00774E3C">
      <w:pPr>
        <w:spacing w:before="0"/>
        <w:rPr>
          <w:szCs w:val="24"/>
        </w:rPr>
      </w:pPr>
      <w:r w:rsidRPr="00F47885">
        <w:rPr>
          <w:szCs w:val="24"/>
        </w:rPr>
        <w:t>Ph.D., Duke University</w:t>
      </w:r>
    </w:p>
    <w:p w14:paraId="1DA8FE1D" w14:textId="77777777" w:rsidR="00774E3C" w:rsidRPr="00F47885" w:rsidRDefault="00774E3C" w:rsidP="00774E3C">
      <w:pPr>
        <w:spacing w:before="0"/>
        <w:rPr>
          <w:szCs w:val="24"/>
        </w:rPr>
      </w:pPr>
      <w:r w:rsidRPr="00F47885">
        <w:rPr>
          <w:szCs w:val="24"/>
        </w:rPr>
        <w:t>Fields: Non-governmental organizations, non-profit management, international development</w:t>
      </w:r>
    </w:p>
    <w:p w14:paraId="77295AB3" w14:textId="77777777" w:rsidR="00774E3C" w:rsidRPr="00ED6013" w:rsidRDefault="00774E3C" w:rsidP="00774E3C">
      <w:r w:rsidRPr="00ED6013">
        <w:rPr>
          <w:b/>
        </w:rPr>
        <w:t xml:space="preserve">Yilin Hou, </w:t>
      </w:r>
      <w:r w:rsidRPr="00ED6013">
        <w:t xml:space="preserve">Professor, Public </w:t>
      </w:r>
      <w:proofErr w:type="gramStart"/>
      <w:r w:rsidRPr="00ED6013">
        <w:t>Administration</w:t>
      </w:r>
      <w:proofErr w:type="gramEnd"/>
      <w:r w:rsidRPr="00ED6013">
        <w:t xml:space="preserve"> and International Affairs</w:t>
      </w:r>
      <w:bookmarkEnd w:id="756"/>
      <w:bookmarkEnd w:id="759"/>
      <w:bookmarkEnd w:id="760"/>
      <w:bookmarkEnd w:id="761"/>
    </w:p>
    <w:p w14:paraId="08897FC3" w14:textId="77777777" w:rsidR="00774E3C" w:rsidRPr="00ED6013" w:rsidRDefault="00774E3C" w:rsidP="00774E3C">
      <w:pPr>
        <w:spacing w:before="0"/>
        <w:rPr>
          <w:szCs w:val="24"/>
        </w:rPr>
      </w:pPr>
      <w:r>
        <w:rPr>
          <w:szCs w:val="24"/>
        </w:rPr>
        <w:t>PhD,</w:t>
      </w:r>
      <w:r w:rsidRPr="00ED6013">
        <w:rPr>
          <w:szCs w:val="24"/>
        </w:rPr>
        <w:t xml:space="preserve"> Syracuse University </w:t>
      </w:r>
    </w:p>
    <w:p w14:paraId="1DF723B3" w14:textId="77777777" w:rsidR="00774E3C" w:rsidRPr="00ED6013" w:rsidRDefault="00774E3C" w:rsidP="00774E3C">
      <w:pPr>
        <w:spacing w:before="0"/>
        <w:rPr>
          <w:szCs w:val="24"/>
        </w:rPr>
      </w:pPr>
      <w:r w:rsidRPr="00ED6013">
        <w:rPr>
          <w:b/>
          <w:szCs w:val="24"/>
        </w:rPr>
        <w:t>Fields</w:t>
      </w:r>
      <w:r w:rsidRPr="00ED6013">
        <w:rPr>
          <w:szCs w:val="24"/>
        </w:rPr>
        <w:t>: Fiscal/budgetary institutions, state and local taxation, intellectual development of public budgeting, intergovernmental fiscal relations</w:t>
      </w:r>
    </w:p>
    <w:p w14:paraId="2D2144EC" w14:textId="77777777" w:rsidR="00774E3C" w:rsidRPr="006F76FA" w:rsidRDefault="00774E3C" w:rsidP="00774E3C">
      <w:pPr>
        <w:rPr>
          <w:szCs w:val="24"/>
        </w:rPr>
      </w:pPr>
      <w:r>
        <w:rPr>
          <w:b/>
          <w:szCs w:val="24"/>
        </w:rPr>
        <w:t>Zach Huitink</w:t>
      </w:r>
      <w:r w:rsidRPr="006F76FA">
        <w:rPr>
          <w:bCs/>
          <w:szCs w:val="24"/>
        </w:rPr>
        <w:t xml:space="preserve">, </w:t>
      </w:r>
      <w:r w:rsidRPr="006F76FA">
        <w:rPr>
          <w:szCs w:val="24"/>
        </w:rPr>
        <w:t xml:space="preserve">Assistant Teaching Professor, Public </w:t>
      </w:r>
      <w:proofErr w:type="gramStart"/>
      <w:r w:rsidRPr="006F76FA">
        <w:rPr>
          <w:szCs w:val="24"/>
        </w:rPr>
        <w:t>Administration</w:t>
      </w:r>
      <w:proofErr w:type="gramEnd"/>
      <w:r w:rsidRPr="006F76FA">
        <w:rPr>
          <w:szCs w:val="24"/>
        </w:rPr>
        <w:t xml:space="preserve"> and International Affairs</w:t>
      </w:r>
    </w:p>
    <w:p w14:paraId="705DE2BB" w14:textId="77777777" w:rsidR="00774E3C" w:rsidRPr="006F76FA" w:rsidRDefault="00774E3C" w:rsidP="00774E3C">
      <w:pPr>
        <w:spacing w:before="0"/>
        <w:rPr>
          <w:szCs w:val="24"/>
        </w:rPr>
      </w:pPr>
      <w:r w:rsidRPr="006F76FA">
        <w:rPr>
          <w:szCs w:val="24"/>
        </w:rPr>
        <w:t>PhD, Syracuse University</w:t>
      </w:r>
    </w:p>
    <w:p w14:paraId="5CD00755" w14:textId="77777777" w:rsidR="00774E3C" w:rsidRPr="006F76FA" w:rsidRDefault="00774E3C" w:rsidP="00774E3C">
      <w:pPr>
        <w:spacing w:before="0"/>
        <w:rPr>
          <w:szCs w:val="24"/>
        </w:rPr>
      </w:pPr>
      <w:r w:rsidRPr="006F76FA">
        <w:rPr>
          <w:b/>
          <w:bCs/>
          <w:szCs w:val="24"/>
        </w:rPr>
        <w:t>Fields</w:t>
      </w:r>
      <w:r w:rsidRPr="006F76FA">
        <w:rPr>
          <w:szCs w:val="24"/>
        </w:rPr>
        <w:t>: Defense acquisition, policy implementation, public-private partnerships</w:t>
      </w:r>
    </w:p>
    <w:p w14:paraId="33B63B32" w14:textId="77777777" w:rsidR="00774E3C" w:rsidRPr="005052D6" w:rsidRDefault="00774E3C" w:rsidP="00774E3C">
      <w:pPr>
        <w:rPr>
          <w:szCs w:val="24"/>
        </w:rPr>
      </w:pPr>
      <w:r>
        <w:rPr>
          <w:b/>
          <w:szCs w:val="24"/>
        </w:rPr>
        <w:t>Lionel Johnson</w:t>
      </w:r>
      <w:r w:rsidRPr="005052D6">
        <w:rPr>
          <w:szCs w:val="24"/>
        </w:rPr>
        <w:t xml:space="preserve">, Professor of Practice, Public </w:t>
      </w:r>
      <w:proofErr w:type="gramStart"/>
      <w:r w:rsidRPr="005052D6">
        <w:rPr>
          <w:szCs w:val="24"/>
        </w:rPr>
        <w:t>Administration</w:t>
      </w:r>
      <w:proofErr w:type="gramEnd"/>
      <w:r w:rsidRPr="005052D6">
        <w:rPr>
          <w:szCs w:val="24"/>
        </w:rPr>
        <w:t xml:space="preserve"> and International Affairs</w:t>
      </w:r>
    </w:p>
    <w:p w14:paraId="7109B58B" w14:textId="77777777" w:rsidR="00774E3C" w:rsidRPr="005052D6" w:rsidRDefault="00774E3C" w:rsidP="00774E3C">
      <w:pPr>
        <w:spacing w:before="0"/>
        <w:rPr>
          <w:szCs w:val="24"/>
        </w:rPr>
      </w:pPr>
      <w:r w:rsidRPr="005052D6">
        <w:rPr>
          <w:szCs w:val="24"/>
        </w:rPr>
        <w:t>BA, Rutgers University</w:t>
      </w:r>
    </w:p>
    <w:p w14:paraId="1C86812C" w14:textId="77777777" w:rsidR="00774E3C" w:rsidRPr="005052D6" w:rsidRDefault="00774E3C" w:rsidP="00774E3C">
      <w:pPr>
        <w:spacing w:before="0"/>
        <w:rPr>
          <w:szCs w:val="24"/>
        </w:rPr>
      </w:pPr>
      <w:r w:rsidRPr="005052D6">
        <w:rPr>
          <w:b/>
          <w:bCs/>
          <w:szCs w:val="24"/>
        </w:rPr>
        <w:t>Fields</w:t>
      </w:r>
      <w:r w:rsidRPr="005052D6">
        <w:rPr>
          <w:szCs w:val="24"/>
        </w:rPr>
        <w:t>: International finance, diplomacy and statecraft, foreign policy</w:t>
      </w:r>
    </w:p>
    <w:p w14:paraId="6F162935" w14:textId="77777777" w:rsidR="00774E3C" w:rsidRPr="00ED6013" w:rsidRDefault="00774E3C" w:rsidP="00774E3C">
      <w:pPr>
        <w:rPr>
          <w:szCs w:val="24"/>
        </w:rPr>
      </w:pPr>
      <w:r w:rsidRPr="00ED6013">
        <w:rPr>
          <w:b/>
          <w:szCs w:val="24"/>
        </w:rPr>
        <w:t>W. Henry Lambright,</w:t>
      </w:r>
      <w:r w:rsidRPr="00ED6013">
        <w:rPr>
          <w:szCs w:val="24"/>
        </w:rPr>
        <w:t xml:space="preserve"> Professor, Public </w:t>
      </w:r>
      <w:proofErr w:type="gramStart"/>
      <w:r w:rsidRPr="00ED6013">
        <w:rPr>
          <w:szCs w:val="24"/>
        </w:rPr>
        <w:t>Administration</w:t>
      </w:r>
      <w:proofErr w:type="gramEnd"/>
      <w:r w:rsidRPr="00ED6013">
        <w:rPr>
          <w:szCs w:val="24"/>
        </w:rPr>
        <w:t xml:space="preserve"> and International Affairs </w:t>
      </w:r>
    </w:p>
    <w:p w14:paraId="4037C73F" w14:textId="77777777" w:rsidR="00774E3C" w:rsidRPr="00ED6013" w:rsidRDefault="00774E3C" w:rsidP="00774E3C">
      <w:pPr>
        <w:spacing w:before="0"/>
        <w:rPr>
          <w:szCs w:val="24"/>
        </w:rPr>
      </w:pPr>
      <w:r>
        <w:rPr>
          <w:szCs w:val="24"/>
        </w:rPr>
        <w:t>PhD,</w:t>
      </w:r>
      <w:r w:rsidRPr="00ED6013">
        <w:rPr>
          <w:szCs w:val="24"/>
        </w:rPr>
        <w:t xml:space="preserve"> Columbia University</w:t>
      </w:r>
    </w:p>
    <w:p w14:paraId="36E3926E" w14:textId="77777777" w:rsidR="00774E3C" w:rsidRPr="00ED6013" w:rsidRDefault="00774E3C" w:rsidP="00774E3C">
      <w:pPr>
        <w:spacing w:before="0"/>
        <w:rPr>
          <w:szCs w:val="24"/>
        </w:rPr>
      </w:pPr>
      <w:r w:rsidRPr="00ED6013">
        <w:rPr>
          <w:b/>
          <w:szCs w:val="24"/>
        </w:rPr>
        <w:t>Fields</w:t>
      </w:r>
      <w:r w:rsidRPr="00ED6013">
        <w:rPr>
          <w:szCs w:val="24"/>
        </w:rPr>
        <w:t xml:space="preserve">: Environmental and resource policy, </w:t>
      </w:r>
      <w:proofErr w:type="gramStart"/>
      <w:r w:rsidRPr="00ED6013">
        <w:rPr>
          <w:szCs w:val="24"/>
        </w:rPr>
        <w:t>science</w:t>
      </w:r>
      <w:proofErr w:type="gramEnd"/>
      <w:r w:rsidRPr="00ED6013">
        <w:rPr>
          <w:szCs w:val="24"/>
        </w:rPr>
        <w:t xml:space="preserve"> and public policy</w:t>
      </w:r>
    </w:p>
    <w:p w14:paraId="537557EE" w14:textId="77777777" w:rsidR="00774E3C" w:rsidRDefault="00774E3C" w:rsidP="00774E3C">
      <w:pPr>
        <w:rPr>
          <w:szCs w:val="24"/>
        </w:rPr>
      </w:pPr>
      <w:r w:rsidRPr="00A84C1B">
        <w:rPr>
          <w:b/>
          <w:szCs w:val="24"/>
        </w:rPr>
        <w:t>Jun Li</w:t>
      </w:r>
      <w:r w:rsidRPr="002C31DB">
        <w:rPr>
          <w:szCs w:val="24"/>
        </w:rPr>
        <w:t xml:space="preserve">, Assistant </w:t>
      </w:r>
      <w:r>
        <w:rPr>
          <w:szCs w:val="24"/>
        </w:rPr>
        <w:t xml:space="preserve">Professor, Public </w:t>
      </w:r>
      <w:proofErr w:type="gramStart"/>
      <w:r>
        <w:rPr>
          <w:szCs w:val="24"/>
        </w:rPr>
        <w:t>Administration</w:t>
      </w:r>
      <w:proofErr w:type="gramEnd"/>
      <w:r>
        <w:rPr>
          <w:szCs w:val="24"/>
        </w:rPr>
        <w:t xml:space="preserve"> and International Affairs</w:t>
      </w:r>
    </w:p>
    <w:p w14:paraId="57BB3AB9" w14:textId="77777777" w:rsidR="00774E3C" w:rsidRDefault="00774E3C" w:rsidP="00774E3C">
      <w:pPr>
        <w:spacing w:before="0"/>
        <w:rPr>
          <w:szCs w:val="24"/>
        </w:rPr>
      </w:pPr>
      <w:r>
        <w:rPr>
          <w:szCs w:val="24"/>
        </w:rPr>
        <w:t>PhD, University of Michigan</w:t>
      </w:r>
    </w:p>
    <w:p w14:paraId="44C8AF50" w14:textId="77777777" w:rsidR="00774E3C" w:rsidRPr="002C31DB" w:rsidRDefault="00774E3C" w:rsidP="00774E3C">
      <w:pPr>
        <w:spacing w:before="0"/>
        <w:rPr>
          <w:szCs w:val="24"/>
        </w:rPr>
      </w:pPr>
      <w:r w:rsidRPr="002C31DB">
        <w:rPr>
          <w:b/>
          <w:szCs w:val="24"/>
        </w:rPr>
        <w:t>Fields</w:t>
      </w:r>
      <w:r>
        <w:rPr>
          <w:szCs w:val="24"/>
        </w:rPr>
        <w:t>: Health economics and healthcare policy</w:t>
      </w:r>
    </w:p>
    <w:p w14:paraId="7AA46D14" w14:textId="77777777" w:rsidR="006911E9" w:rsidRDefault="006911E9">
      <w:pPr>
        <w:spacing w:before="0" w:after="200"/>
        <w:rPr>
          <w:b/>
          <w:szCs w:val="24"/>
        </w:rPr>
      </w:pPr>
      <w:r>
        <w:rPr>
          <w:b/>
          <w:szCs w:val="24"/>
        </w:rPr>
        <w:br w:type="page"/>
      </w:r>
    </w:p>
    <w:p w14:paraId="61FA5D50" w14:textId="1D0241D6" w:rsidR="00774E3C" w:rsidRPr="00ED6013" w:rsidRDefault="00774E3C" w:rsidP="00774E3C">
      <w:pPr>
        <w:rPr>
          <w:szCs w:val="24"/>
        </w:rPr>
      </w:pPr>
      <w:r w:rsidRPr="00ED6013">
        <w:rPr>
          <w:b/>
          <w:szCs w:val="24"/>
        </w:rPr>
        <w:t>Leonard M. Lopoo,</w:t>
      </w:r>
      <w:r w:rsidRPr="00ED6013">
        <w:rPr>
          <w:szCs w:val="24"/>
        </w:rPr>
        <w:t xml:space="preserve"> Professor, Public </w:t>
      </w:r>
      <w:proofErr w:type="gramStart"/>
      <w:r w:rsidRPr="00ED6013">
        <w:rPr>
          <w:szCs w:val="24"/>
        </w:rPr>
        <w:t>Administration</w:t>
      </w:r>
      <w:proofErr w:type="gramEnd"/>
      <w:r w:rsidRPr="00ED6013">
        <w:rPr>
          <w:szCs w:val="24"/>
        </w:rPr>
        <w:t xml:space="preserve"> and International Affairs</w:t>
      </w:r>
    </w:p>
    <w:p w14:paraId="5CDAAA51" w14:textId="77777777" w:rsidR="00774E3C" w:rsidRPr="00ED6013" w:rsidRDefault="00774E3C" w:rsidP="00774E3C">
      <w:pPr>
        <w:spacing w:before="0"/>
        <w:rPr>
          <w:szCs w:val="24"/>
        </w:rPr>
      </w:pPr>
      <w:r>
        <w:rPr>
          <w:szCs w:val="24"/>
        </w:rPr>
        <w:t>PhD,</w:t>
      </w:r>
      <w:r w:rsidRPr="00ED6013">
        <w:rPr>
          <w:szCs w:val="24"/>
        </w:rPr>
        <w:t xml:space="preserve"> University of Chicago</w:t>
      </w:r>
    </w:p>
    <w:p w14:paraId="4BC4C09D" w14:textId="77777777" w:rsidR="00774E3C" w:rsidRPr="00ED6013" w:rsidRDefault="00774E3C" w:rsidP="00774E3C">
      <w:pPr>
        <w:spacing w:before="0"/>
        <w:rPr>
          <w:szCs w:val="24"/>
        </w:rPr>
      </w:pPr>
      <w:r w:rsidRPr="00ED6013">
        <w:rPr>
          <w:b/>
          <w:szCs w:val="24"/>
        </w:rPr>
        <w:t>Fields</w:t>
      </w:r>
      <w:r w:rsidRPr="00ED6013">
        <w:rPr>
          <w:szCs w:val="24"/>
        </w:rPr>
        <w:t>: Child and family policy, economic demography, economic inequality, poverty</w:t>
      </w:r>
    </w:p>
    <w:p w14:paraId="561E230C" w14:textId="77777777" w:rsidR="00774E3C" w:rsidRPr="00ED6013" w:rsidRDefault="00774E3C" w:rsidP="00774E3C">
      <w:bookmarkStart w:id="762" w:name="_Toc457288489"/>
      <w:bookmarkStart w:id="763" w:name="_Toc489865232"/>
      <w:bookmarkStart w:id="764" w:name="_Toc426639794"/>
      <w:bookmarkStart w:id="765" w:name="_Toc426646950"/>
      <w:r w:rsidRPr="00ED6013">
        <w:rPr>
          <w:b/>
        </w:rPr>
        <w:t xml:space="preserve">Steven Lux, </w:t>
      </w:r>
      <w:r w:rsidRPr="00ED6013">
        <w:t>Director, Executive Education Programs</w:t>
      </w:r>
      <w:bookmarkEnd w:id="762"/>
      <w:r w:rsidRPr="00ED6013">
        <w:t xml:space="preserve">, Adjunct Professor, Public </w:t>
      </w:r>
      <w:proofErr w:type="gramStart"/>
      <w:r w:rsidRPr="00ED6013">
        <w:t>Administration</w:t>
      </w:r>
      <w:proofErr w:type="gramEnd"/>
      <w:r w:rsidRPr="00ED6013">
        <w:t xml:space="preserve"> and International Affairs</w:t>
      </w:r>
      <w:bookmarkEnd w:id="763"/>
    </w:p>
    <w:p w14:paraId="5D335F4C" w14:textId="77777777" w:rsidR="00774E3C" w:rsidRPr="00ED6013" w:rsidRDefault="00774E3C" w:rsidP="00774E3C">
      <w:pPr>
        <w:spacing w:before="0"/>
        <w:rPr>
          <w:szCs w:val="24"/>
        </w:rPr>
      </w:pPr>
      <w:r w:rsidRPr="00ED6013">
        <w:rPr>
          <w:szCs w:val="24"/>
        </w:rPr>
        <w:t xml:space="preserve">MPA, Syracuse University </w:t>
      </w:r>
    </w:p>
    <w:p w14:paraId="16DBBB95" w14:textId="77777777" w:rsidR="00774E3C" w:rsidRDefault="00774E3C" w:rsidP="00774E3C">
      <w:pPr>
        <w:spacing w:before="0"/>
        <w:rPr>
          <w:b/>
          <w:szCs w:val="24"/>
        </w:rPr>
      </w:pPr>
      <w:r w:rsidRPr="00ED6013">
        <w:rPr>
          <w:b/>
          <w:szCs w:val="24"/>
        </w:rPr>
        <w:t>Fields</w:t>
      </w:r>
      <w:r w:rsidRPr="00ED6013">
        <w:rPr>
          <w:szCs w:val="24"/>
        </w:rPr>
        <w:t xml:space="preserve">: International NGO management, HIV/AIDS </w:t>
      </w:r>
      <w:proofErr w:type="gramStart"/>
      <w:r w:rsidRPr="00ED6013">
        <w:rPr>
          <w:szCs w:val="24"/>
        </w:rPr>
        <w:t>programs</w:t>
      </w:r>
      <w:proofErr w:type="gramEnd"/>
      <w:r w:rsidRPr="00ED6013">
        <w:rPr>
          <w:szCs w:val="24"/>
        </w:rPr>
        <w:t xml:space="preserve"> and policy in developing countries. </w:t>
      </w:r>
    </w:p>
    <w:p w14:paraId="06B7F5DC" w14:textId="77777777" w:rsidR="00774E3C" w:rsidRPr="00ED6013" w:rsidRDefault="00774E3C" w:rsidP="00774E3C">
      <w:bookmarkStart w:id="766" w:name="_Toc457288490"/>
      <w:bookmarkStart w:id="767" w:name="_Toc489865233"/>
      <w:bookmarkStart w:id="768" w:name="_Toc513806502"/>
      <w:bookmarkStart w:id="769" w:name="_Toc521932474"/>
      <w:r w:rsidRPr="00ED6013">
        <w:rPr>
          <w:b/>
        </w:rPr>
        <w:t xml:space="preserve">John G. McPeak, </w:t>
      </w:r>
      <w:r w:rsidRPr="00ED6013">
        <w:t xml:space="preserve">Professor, Public </w:t>
      </w:r>
      <w:proofErr w:type="gramStart"/>
      <w:r w:rsidRPr="00ED6013">
        <w:t>Administration</w:t>
      </w:r>
      <w:proofErr w:type="gramEnd"/>
      <w:r w:rsidRPr="00ED6013">
        <w:t xml:space="preserve"> and International Affairs</w:t>
      </w:r>
      <w:bookmarkEnd w:id="764"/>
      <w:bookmarkEnd w:id="765"/>
      <w:bookmarkEnd w:id="766"/>
      <w:bookmarkEnd w:id="767"/>
      <w:bookmarkEnd w:id="768"/>
      <w:bookmarkEnd w:id="769"/>
    </w:p>
    <w:p w14:paraId="5A5FAB46" w14:textId="77777777" w:rsidR="00774E3C" w:rsidRPr="00ED6013" w:rsidRDefault="00774E3C" w:rsidP="00774E3C">
      <w:pPr>
        <w:spacing w:before="0"/>
      </w:pPr>
      <w:r>
        <w:t>PhD,</w:t>
      </w:r>
      <w:r w:rsidRPr="00ED6013">
        <w:t xml:space="preserve"> University of Wisconsin-Madison</w:t>
      </w:r>
    </w:p>
    <w:p w14:paraId="233A78AB" w14:textId="77777777" w:rsidR="00774E3C" w:rsidRDefault="00774E3C" w:rsidP="00774E3C">
      <w:pPr>
        <w:spacing w:before="0"/>
        <w:rPr>
          <w:b/>
        </w:rPr>
      </w:pPr>
      <w:r w:rsidRPr="00ED6013">
        <w:rPr>
          <w:b/>
        </w:rPr>
        <w:t>Fields</w:t>
      </w:r>
      <w:r w:rsidRPr="00ED6013">
        <w:t>: Development economics, natural resource economics, African agricultural development</w:t>
      </w:r>
      <w:bookmarkStart w:id="770" w:name="_Toc426639796"/>
      <w:bookmarkStart w:id="771" w:name="_Toc426646952"/>
      <w:bookmarkStart w:id="772" w:name="_Toc457288491"/>
      <w:bookmarkStart w:id="773" w:name="_Toc489865234"/>
    </w:p>
    <w:p w14:paraId="1534029A" w14:textId="77777777" w:rsidR="00774E3C" w:rsidRPr="00ED6013" w:rsidRDefault="00774E3C" w:rsidP="00774E3C">
      <w:pPr>
        <w:rPr>
          <w:b/>
        </w:rPr>
      </w:pPr>
      <w:r w:rsidRPr="00ED6013">
        <w:rPr>
          <w:b/>
        </w:rPr>
        <w:t xml:space="preserve">Robert B. Murrett, </w:t>
      </w:r>
      <w:r w:rsidRPr="00ED6013">
        <w:t xml:space="preserve">Professor of Practice, Public Administration and International Affairs and Deputy Director, </w:t>
      </w:r>
      <w:bookmarkEnd w:id="770"/>
      <w:bookmarkEnd w:id="771"/>
      <w:bookmarkEnd w:id="772"/>
      <w:bookmarkEnd w:id="773"/>
      <w:r>
        <w:t xml:space="preserve">Institute for Security </w:t>
      </w:r>
      <w:proofErr w:type="gramStart"/>
      <w:r>
        <w:t>Policy</w:t>
      </w:r>
      <w:proofErr w:type="gramEnd"/>
      <w:r>
        <w:t xml:space="preserve"> and Law</w:t>
      </w:r>
    </w:p>
    <w:p w14:paraId="0754968E" w14:textId="77777777" w:rsidR="00774E3C" w:rsidRPr="00ED6013" w:rsidRDefault="00774E3C" w:rsidP="00774E3C">
      <w:pPr>
        <w:spacing w:before="0"/>
        <w:rPr>
          <w:szCs w:val="24"/>
        </w:rPr>
      </w:pPr>
      <w:r w:rsidRPr="00ED6013">
        <w:rPr>
          <w:szCs w:val="24"/>
        </w:rPr>
        <w:t xml:space="preserve">M.S.S.I., National Defense Intelligence College, M.A., Georgetown University, and M.A., Kent State University </w:t>
      </w:r>
    </w:p>
    <w:p w14:paraId="5320796F" w14:textId="77777777" w:rsidR="00774E3C" w:rsidRDefault="00774E3C" w:rsidP="00774E3C">
      <w:pPr>
        <w:spacing w:before="0"/>
        <w:rPr>
          <w:b/>
          <w:szCs w:val="24"/>
        </w:rPr>
      </w:pPr>
      <w:r w:rsidRPr="00ED6013">
        <w:rPr>
          <w:b/>
          <w:szCs w:val="24"/>
        </w:rPr>
        <w:t>Fields</w:t>
      </w:r>
      <w:r w:rsidRPr="00ED6013">
        <w:rPr>
          <w:szCs w:val="24"/>
        </w:rPr>
        <w:t>: Strategic planning, defense intelligence governance, military operations, international relations, and leadership in personnel.</w:t>
      </w:r>
    </w:p>
    <w:p w14:paraId="1FDF8BD7" w14:textId="77777777" w:rsidR="00774E3C" w:rsidRPr="00ED6013" w:rsidRDefault="00774E3C" w:rsidP="00774E3C">
      <w:pPr>
        <w:rPr>
          <w:szCs w:val="24"/>
        </w:rPr>
      </w:pPr>
      <w:r w:rsidRPr="00ED6013">
        <w:rPr>
          <w:b/>
          <w:szCs w:val="24"/>
        </w:rPr>
        <w:t>Tina Nabatchi,</w:t>
      </w:r>
      <w:r w:rsidRPr="00ED6013">
        <w:rPr>
          <w:szCs w:val="24"/>
        </w:rPr>
        <w:t xml:space="preserve"> Professor, Public </w:t>
      </w:r>
      <w:proofErr w:type="gramStart"/>
      <w:r w:rsidRPr="00ED6013">
        <w:rPr>
          <w:szCs w:val="24"/>
        </w:rPr>
        <w:t>Administration</w:t>
      </w:r>
      <w:proofErr w:type="gramEnd"/>
      <w:r w:rsidRPr="00ED6013">
        <w:rPr>
          <w:szCs w:val="24"/>
        </w:rPr>
        <w:t xml:space="preserve"> and International Affairs</w:t>
      </w:r>
    </w:p>
    <w:p w14:paraId="5E047BE3" w14:textId="77777777" w:rsidR="00774E3C" w:rsidRPr="00ED6013" w:rsidRDefault="00774E3C" w:rsidP="00774E3C">
      <w:pPr>
        <w:spacing w:before="0"/>
        <w:rPr>
          <w:szCs w:val="24"/>
        </w:rPr>
      </w:pPr>
      <w:r>
        <w:rPr>
          <w:szCs w:val="24"/>
        </w:rPr>
        <w:t>PhD,</w:t>
      </w:r>
      <w:r w:rsidRPr="00ED6013">
        <w:rPr>
          <w:szCs w:val="24"/>
        </w:rPr>
        <w:t xml:space="preserve"> Indiana University</w:t>
      </w:r>
    </w:p>
    <w:p w14:paraId="6D11A9ED" w14:textId="77777777" w:rsidR="00774E3C" w:rsidRPr="00ED6013" w:rsidRDefault="00774E3C" w:rsidP="00774E3C">
      <w:pPr>
        <w:spacing w:before="0"/>
        <w:rPr>
          <w:szCs w:val="24"/>
        </w:rPr>
      </w:pPr>
      <w:r w:rsidRPr="00ED6013">
        <w:rPr>
          <w:b/>
          <w:szCs w:val="24"/>
        </w:rPr>
        <w:t>Fields</w:t>
      </w:r>
      <w:r w:rsidRPr="00ED6013">
        <w:rPr>
          <w:szCs w:val="24"/>
        </w:rPr>
        <w:t>: Deliberative and participatory democracy</w:t>
      </w:r>
    </w:p>
    <w:p w14:paraId="59B0C99B" w14:textId="77777777" w:rsidR="00774E3C" w:rsidRPr="00ED6013" w:rsidRDefault="00774E3C" w:rsidP="00774E3C">
      <w:bookmarkStart w:id="774" w:name="_Toc457288492"/>
      <w:bookmarkStart w:id="775" w:name="_Toc489865235"/>
      <w:bookmarkStart w:id="776" w:name="_Toc426639798"/>
      <w:bookmarkStart w:id="777" w:name="_Toc426646954"/>
      <w:r w:rsidRPr="00ED6013">
        <w:rPr>
          <w:b/>
        </w:rPr>
        <w:t>Sean O’Keefe,</w:t>
      </w:r>
      <w:r w:rsidRPr="00ED6013">
        <w:t xml:space="preserve"> University Professor, Syracuse University and Howard G. and S. Louise Phanstiel Chair in Strategic Management and Leadership</w:t>
      </w:r>
      <w:bookmarkEnd w:id="774"/>
      <w:bookmarkEnd w:id="775"/>
    </w:p>
    <w:bookmarkEnd w:id="776"/>
    <w:bookmarkEnd w:id="777"/>
    <w:p w14:paraId="6E331759" w14:textId="77777777" w:rsidR="00774E3C" w:rsidRPr="00ED6013" w:rsidRDefault="00774E3C" w:rsidP="00774E3C">
      <w:pPr>
        <w:pStyle w:val="FacultyDetails"/>
        <w:rPr>
          <w:szCs w:val="24"/>
        </w:rPr>
      </w:pPr>
      <w:r w:rsidRPr="00ED6013">
        <w:rPr>
          <w:szCs w:val="24"/>
        </w:rPr>
        <w:t>MPA, Syracuse University</w:t>
      </w:r>
    </w:p>
    <w:p w14:paraId="39139B95" w14:textId="77777777" w:rsidR="00774E3C" w:rsidRPr="00ED6013" w:rsidRDefault="00774E3C" w:rsidP="00774E3C">
      <w:pPr>
        <w:pStyle w:val="FacultyDetails"/>
        <w:rPr>
          <w:szCs w:val="24"/>
        </w:rPr>
      </w:pPr>
      <w:r w:rsidRPr="00ED6013">
        <w:rPr>
          <w:b/>
          <w:szCs w:val="24"/>
        </w:rPr>
        <w:t>Fields</w:t>
      </w:r>
      <w:r w:rsidRPr="00ED6013">
        <w:rPr>
          <w:szCs w:val="24"/>
        </w:rPr>
        <w:t>: Public and strategic management, national security policy, leadership.</w:t>
      </w:r>
    </w:p>
    <w:p w14:paraId="40446C7C" w14:textId="77777777" w:rsidR="00774E3C" w:rsidRPr="006F76FA" w:rsidRDefault="00774E3C" w:rsidP="00F31A27">
      <w:r>
        <w:rPr>
          <w:b/>
          <w:szCs w:val="24"/>
        </w:rPr>
        <w:t xml:space="preserve">Kristen Patel, </w:t>
      </w:r>
      <w:r w:rsidRPr="006F76FA">
        <w:t>Professor of Practice, Donald P. and Margaret Curry Gregg Professor of Practice in Korean and East Asian Affairs, Policy Studies</w:t>
      </w:r>
    </w:p>
    <w:p w14:paraId="1C02A438" w14:textId="77777777" w:rsidR="00774E3C" w:rsidRPr="006F76FA" w:rsidRDefault="00774E3C" w:rsidP="00774E3C">
      <w:pPr>
        <w:spacing w:before="0"/>
      </w:pPr>
      <w:r w:rsidRPr="006F76FA">
        <w:t>MA, Duke University</w:t>
      </w:r>
    </w:p>
    <w:p w14:paraId="2C62C3A6" w14:textId="77777777" w:rsidR="00774E3C" w:rsidRPr="006F76FA" w:rsidRDefault="00774E3C" w:rsidP="00774E3C">
      <w:pPr>
        <w:spacing w:before="0"/>
      </w:pPr>
      <w:r w:rsidRPr="006F76FA">
        <w:rPr>
          <w:b/>
          <w:bCs/>
        </w:rPr>
        <w:t>Fields</w:t>
      </w:r>
      <w:r w:rsidRPr="006F76FA">
        <w:t>: Intelligence Analysis, Anti-Corruption, Financial Analysis</w:t>
      </w:r>
    </w:p>
    <w:p w14:paraId="63F87FD5" w14:textId="77777777" w:rsidR="00774E3C" w:rsidRPr="00ED6013" w:rsidRDefault="00774E3C" w:rsidP="00774E3C">
      <w:pPr>
        <w:rPr>
          <w:szCs w:val="24"/>
        </w:rPr>
      </w:pPr>
      <w:r w:rsidRPr="00ED6013">
        <w:rPr>
          <w:b/>
          <w:szCs w:val="24"/>
        </w:rPr>
        <w:t>David Popp,</w:t>
      </w:r>
      <w:r w:rsidRPr="00ED6013">
        <w:rPr>
          <w:szCs w:val="24"/>
        </w:rPr>
        <w:t xml:space="preserve"> Professor, Public </w:t>
      </w:r>
      <w:proofErr w:type="gramStart"/>
      <w:r w:rsidRPr="00ED6013">
        <w:rPr>
          <w:szCs w:val="24"/>
        </w:rPr>
        <w:t>Administration</w:t>
      </w:r>
      <w:proofErr w:type="gramEnd"/>
      <w:r w:rsidRPr="00ED6013">
        <w:rPr>
          <w:szCs w:val="24"/>
        </w:rPr>
        <w:t xml:space="preserve"> and International Affairs</w:t>
      </w:r>
    </w:p>
    <w:p w14:paraId="4F4D07FD" w14:textId="77777777" w:rsidR="00774E3C" w:rsidRPr="00ED6013" w:rsidRDefault="00774E3C" w:rsidP="00774E3C">
      <w:pPr>
        <w:spacing w:before="0"/>
        <w:rPr>
          <w:szCs w:val="24"/>
        </w:rPr>
      </w:pPr>
      <w:r>
        <w:rPr>
          <w:szCs w:val="24"/>
        </w:rPr>
        <w:t>PhD,</w:t>
      </w:r>
      <w:r w:rsidRPr="00ED6013">
        <w:rPr>
          <w:szCs w:val="24"/>
        </w:rPr>
        <w:t xml:space="preserve"> Yale University</w:t>
      </w:r>
    </w:p>
    <w:p w14:paraId="5938472E" w14:textId="77777777" w:rsidR="00774E3C" w:rsidRPr="00ED6013" w:rsidRDefault="00774E3C" w:rsidP="00774E3C">
      <w:pPr>
        <w:spacing w:before="0"/>
        <w:rPr>
          <w:szCs w:val="24"/>
        </w:rPr>
      </w:pPr>
      <w:r w:rsidRPr="00ED6013">
        <w:rPr>
          <w:b/>
          <w:szCs w:val="24"/>
        </w:rPr>
        <w:t>Fields</w:t>
      </w:r>
      <w:r w:rsidRPr="00ED6013">
        <w:rPr>
          <w:szCs w:val="24"/>
        </w:rPr>
        <w:t>: Environmental and natural resource economics, public finance</w:t>
      </w:r>
    </w:p>
    <w:p w14:paraId="5F0F9A7B" w14:textId="77777777" w:rsidR="00774E3C" w:rsidRPr="00ED6013" w:rsidRDefault="00774E3C" w:rsidP="00774E3C">
      <w:pPr>
        <w:rPr>
          <w:szCs w:val="24"/>
        </w:rPr>
      </w:pPr>
      <w:r w:rsidRPr="00ED6013">
        <w:rPr>
          <w:b/>
          <w:szCs w:val="24"/>
        </w:rPr>
        <w:t>Michah Rothbart,</w:t>
      </w:r>
      <w:r w:rsidRPr="00ED6013">
        <w:rPr>
          <w:szCs w:val="24"/>
        </w:rPr>
        <w:t xml:space="preserve"> Assistant Professor, Public </w:t>
      </w:r>
      <w:proofErr w:type="gramStart"/>
      <w:r w:rsidRPr="00ED6013">
        <w:rPr>
          <w:szCs w:val="24"/>
        </w:rPr>
        <w:t>Administration</w:t>
      </w:r>
      <w:proofErr w:type="gramEnd"/>
      <w:r w:rsidRPr="00ED6013">
        <w:rPr>
          <w:szCs w:val="24"/>
        </w:rPr>
        <w:t xml:space="preserve"> and International Affairs</w:t>
      </w:r>
    </w:p>
    <w:p w14:paraId="74A65AAA" w14:textId="77777777" w:rsidR="00774E3C" w:rsidRPr="00ED6013" w:rsidRDefault="00774E3C" w:rsidP="00774E3C">
      <w:pPr>
        <w:spacing w:before="0"/>
        <w:rPr>
          <w:szCs w:val="24"/>
        </w:rPr>
      </w:pPr>
      <w:r>
        <w:rPr>
          <w:szCs w:val="24"/>
        </w:rPr>
        <w:t>PhD,</w:t>
      </w:r>
      <w:r w:rsidRPr="00ED6013">
        <w:rPr>
          <w:szCs w:val="24"/>
        </w:rPr>
        <w:t xml:space="preserve"> New York University</w:t>
      </w:r>
    </w:p>
    <w:p w14:paraId="2CF120DF" w14:textId="77777777" w:rsidR="00774E3C" w:rsidRPr="00ED6013" w:rsidRDefault="00774E3C" w:rsidP="00774E3C">
      <w:pPr>
        <w:spacing w:before="0"/>
        <w:rPr>
          <w:b/>
        </w:rPr>
      </w:pPr>
      <w:r w:rsidRPr="00ED6013">
        <w:rPr>
          <w:b/>
          <w:szCs w:val="24"/>
        </w:rPr>
        <w:t>Fields</w:t>
      </w:r>
      <w:r w:rsidRPr="00ED6013">
        <w:rPr>
          <w:szCs w:val="24"/>
        </w:rPr>
        <w:t xml:space="preserve">: Education policy, public budgeting, public and non-profit </w:t>
      </w:r>
      <w:proofErr w:type="gramStart"/>
      <w:r w:rsidRPr="00ED6013">
        <w:rPr>
          <w:szCs w:val="24"/>
        </w:rPr>
        <w:t>financial management</w:t>
      </w:r>
      <w:bookmarkStart w:id="778" w:name="_Toc426639802"/>
      <w:bookmarkStart w:id="779" w:name="_Toc426646958"/>
      <w:bookmarkStart w:id="780" w:name="_Toc457288495"/>
      <w:bookmarkStart w:id="781" w:name="_Toc489865238"/>
      <w:proofErr w:type="gramEnd"/>
    </w:p>
    <w:p w14:paraId="23EF0D21" w14:textId="77777777" w:rsidR="00F31A27" w:rsidRDefault="00F31A27">
      <w:pPr>
        <w:spacing w:before="0" w:after="200"/>
        <w:rPr>
          <w:b/>
        </w:rPr>
      </w:pPr>
      <w:r>
        <w:rPr>
          <w:b/>
        </w:rPr>
        <w:br w:type="page"/>
      </w:r>
    </w:p>
    <w:p w14:paraId="3986E141" w14:textId="3E2170BE" w:rsidR="00774E3C" w:rsidRPr="00A84C1B" w:rsidRDefault="00774E3C" w:rsidP="00774E3C">
      <w:r w:rsidRPr="00A84C1B">
        <w:rPr>
          <w:b/>
        </w:rPr>
        <w:t xml:space="preserve">Sabina Schnell, </w:t>
      </w:r>
      <w:r w:rsidRPr="00A84C1B">
        <w:t xml:space="preserve">Assistant Professor, Public </w:t>
      </w:r>
      <w:proofErr w:type="gramStart"/>
      <w:r w:rsidRPr="00A84C1B">
        <w:t>Administration</w:t>
      </w:r>
      <w:proofErr w:type="gramEnd"/>
      <w:r w:rsidRPr="00A84C1B">
        <w:t xml:space="preserve"> and International Affairs</w:t>
      </w:r>
      <w:r w:rsidRPr="00A84C1B">
        <w:br/>
      </w:r>
      <w:bookmarkEnd w:id="778"/>
      <w:bookmarkEnd w:id="779"/>
      <w:r w:rsidRPr="00A84C1B">
        <w:t>PhD, George Washington University</w:t>
      </w:r>
      <w:bookmarkEnd w:id="780"/>
      <w:bookmarkEnd w:id="781"/>
      <w:r w:rsidRPr="00A84C1B">
        <w:t xml:space="preserve"> </w:t>
      </w:r>
    </w:p>
    <w:p w14:paraId="067C5714" w14:textId="77777777" w:rsidR="00774E3C" w:rsidRPr="00ED6013" w:rsidRDefault="00774E3C" w:rsidP="00774E3C">
      <w:pPr>
        <w:spacing w:before="0"/>
        <w:rPr>
          <w:b/>
        </w:rPr>
      </w:pPr>
      <w:bookmarkStart w:id="782" w:name="_Toc457288496"/>
      <w:bookmarkStart w:id="783" w:name="_Toc489865239"/>
      <w:r w:rsidRPr="00A84C1B">
        <w:rPr>
          <w:b/>
        </w:rPr>
        <w:t>Fields</w:t>
      </w:r>
      <w:r w:rsidRPr="00A84C1B">
        <w:t>: International management and governance, international development, transparency and anti-corruption, international policy diffusion, Eastern Europe.</w:t>
      </w:r>
      <w:bookmarkEnd w:id="782"/>
      <w:bookmarkEnd w:id="783"/>
    </w:p>
    <w:p w14:paraId="6B255349" w14:textId="77777777" w:rsidR="00774E3C" w:rsidRPr="00ED6013" w:rsidRDefault="00774E3C" w:rsidP="00774E3C">
      <w:r w:rsidRPr="00ED6013">
        <w:rPr>
          <w:b/>
        </w:rPr>
        <w:t>Amy E. Schwartz,</w:t>
      </w:r>
      <w:r>
        <w:rPr>
          <w:b/>
        </w:rPr>
        <w:t xml:space="preserve"> </w:t>
      </w:r>
      <w:r w:rsidRPr="00C57F0C">
        <w:rPr>
          <w:bCs/>
        </w:rPr>
        <w:t>Professor, Public and Administration and International Affairs and Economics,</w:t>
      </w:r>
      <w:r w:rsidRPr="00ED6013">
        <w:t xml:space="preserve"> Daniel Patrick Moynihan Professor of Public Affairs</w:t>
      </w:r>
      <w:r>
        <w:t>, and Chair, Department of Economics</w:t>
      </w:r>
    </w:p>
    <w:p w14:paraId="11F8FA21" w14:textId="77777777" w:rsidR="00774E3C" w:rsidRPr="00ED6013" w:rsidRDefault="00774E3C" w:rsidP="00774E3C">
      <w:pPr>
        <w:spacing w:before="0"/>
      </w:pPr>
      <w:r>
        <w:t>PhD,</w:t>
      </w:r>
      <w:r w:rsidRPr="00ED6013">
        <w:t xml:space="preserve"> Columbia University</w:t>
      </w:r>
    </w:p>
    <w:p w14:paraId="17A078F7" w14:textId="77777777" w:rsidR="00774E3C" w:rsidRPr="00ED6013" w:rsidRDefault="00774E3C" w:rsidP="00774E3C">
      <w:pPr>
        <w:spacing w:before="0"/>
      </w:pPr>
      <w:r w:rsidRPr="00ED6013">
        <w:rPr>
          <w:b/>
        </w:rPr>
        <w:t>Fields</w:t>
      </w:r>
      <w:r w:rsidRPr="00ED6013">
        <w:t>: Education policy, public finance, urban policy</w:t>
      </w:r>
    </w:p>
    <w:p w14:paraId="024D5F52" w14:textId="77777777" w:rsidR="00774E3C" w:rsidRPr="00ED6013" w:rsidRDefault="00774E3C" w:rsidP="00774E3C">
      <w:r w:rsidRPr="00A84C1B">
        <w:rPr>
          <w:b/>
        </w:rPr>
        <w:t>Saba Siddiki,</w:t>
      </w:r>
      <w:r w:rsidRPr="00A84C1B">
        <w:t xml:space="preserve"> Associate Professor, Public </w:t>
      </w:r>
      <w:proofErr w:type="gramStart"/>
      <w:r w:rsidRPr="00A84C1B">
        <w:t>Administration</w:t>
      </w:r>
      <w:proofErr w:type="gramEnd"/>
      <w:r w:rsidRPr="00A84C1B">
        <w:t xml:space="preserve"> and International Affairs</w:t>
      </w:r>
    </w:p>
    <w:p w14:paraId="6D4E7A1E" w14:textId="77777777" w:rsidR="00774E3C" w:rsidRPr="00ED6013" w:rsidRDefault="00774E3C" w:rsidP="00774E3C">
      <w:pPr>
        <w:spacing w:before="0"/>
      </w:pPr>
      <w:r>
        <w:t>PhD,</w:t>
      </w:r>
      <w:r w:rsidRPr="00ED6013">
        <w:t xml:space="preserve"> University of Colorado, Denver</w:t>
      </w:r>
    </w:p>
    <w:p w14:paraId="76AFCCFB" w14:textId="77777777" w:rsidR="00774E3C" w:rsidRDefault="00774E3C" w:rsidP="00774E3C">
      <w:pPr>
        <w:spacing w:before="0"/>
        <w:rPr>
          <w:b/>
          <w:szCs w:val="24"/>
        </w:rPr>
      </w:pPr>
      <w:r w:rsidRPr="00ED6013">
        <w:rPr>
          <w:b/>
        </w:rPr>
        <w:t>Fields</w:t>
      </w:r>
      <w:r w:rsidRPr="00ED6013">
        <w:t>: Policy design and implementation, regulatory compliance, collaborative governance</w:t>
      </w:r>
      <w:bookmarkStart w:id="784" w:name="_Toc426639806"/>
      <w:bookmarkStart w:id="785" w:name="_Toc426646962"/>
    </w:p>
    <w:p w14:paraId="5157A24F" w14:textId="77777777" w:rsidR="00774E3C" w:rsidRPr="005052D6" w:rsidRDefault="00774E3C" w:rsidP="00774E3C">
      <w:pPr>
        <w:rPr>
          <w:bCs/>
          <w:szCs w:val="24"/>
        </w:rPr>
      </w:pPr>
      <w:r>
        <w:rPr>
          <w:b/>
          <w:szCs w:val="24"/>
        </w:rPr>
        <w:t>Michiko Ueda</w:t>
      </w:r>
      <w:r w:rsidRPr="005052D6">
        <w:rPr>
          <w:bCs/>
          <w:szCs w:val="24"/>
        </w:rPr>
        <w:t>,</w:t>
      </w:r>
      <w:r>
        <w:rPr>
          <w:b/>
          <w:szCs w:val="24"/>
        </w:rPr>
        <w:t xml:space="preserve"> </w:t>
      </w:r>
      <w:r w:rsidRPr="005052D6">
        <w:rPr>
          <w:bCs/>
          <w:szCs w:val="24"/>
        </w:rPr>
        <w:t xml:space="preserve">Associate Professor, Public </w:t>
      </w:r>
      <w:proofErr w:type="gramStart"/>
      <w:r w:rsidRPr="005052D6">
        <w:rPr>
          <w:bCs/>
          <w:szCs w:val="24"/>
        </w:rPr>
        <w:t>Administration</w:t>
      </w:r>
      <w:proofErr w:type="gramEnd"/>
      <w:r w:rsidRPr="005052D6">
        <w:rPr>
          <w:bCs/>
          <w:szCs w:val="24"/>
        </w:rPr>
        <w:t xml:space="preserve"> and International Affairs</w:t>
      </w:r>
    </w:p>
    <w:p w14:paraId="29FA848C" w14:textId="77777777" w:rsidR="00774E3C" w:rsidRPr="005052D6" w:rsidRDefault="00774E3C" w:rsidP="00774E3C">
      <w:pPr>
        <w:spacing w:before="0"/>
        <w:rPr>
          <w:bCs/>
          <w:szCs w:val="24"/>
        </w:rPr>
      </w:pPr>
      <w:r w:rsidRPr="005052D6">
        <w:rPr>
          <w:bCs/>
          <w:szCs w:val="24"/>
        </w:rPr>
        <w:t>PhD, Massachusetts Institute of Technology</w:t>
      </w:r>
    </w:p>
    <w:p w14:paraId="0ABBAC28" w14:textId="77777777" w:rsidR="00774E3C" w:rsidRPr="005052D6" w:rsidRDefault="00774E3C" w:rsidP="00774E3C">
      <w:pPr>
        <w:spacing w:before="0"/>
        <w:rPr>
          <w:bCs/>
          <w:szCs w:val="24"/>
        </w:rPr>
      </w:pPr>
      <w:r w:rsidRPr="005052D6">
        <w:rPr>
          <w:bCs/>
          <w:szCs w:val="24"/>
        </w:rPr>
        <w:t>Fields: Quantitative methods, public health, social epidemiology</w:t>
      </w:r>
    </w:p>
    <w:p w14:paraId="5CC81DF9" w14:textId="77777777" w:rsidR="00774E3C" w:rsidRPr="005052D6" w:rsidRDefault="00774E3C" w:rsidP="00774E3C">
      <w:pPr>
        <w:rPr>
          <w:b/>
          <w:szCs w:val="24"/>
        </w:rPr>
      </w:pPr>
      <w:r w:rsidRPr="00ED6013">
        <w:rPr>
          <w:b/>
          <w:szCs w:val="24"/>
        </w:rPr>
        <w:t>David Van Slyke,</w:t>
      </w:r>
      <w:r w:rsidRPr="00ED6013">
        <w:rPr>
          <w:szCs w:val="24"/>
        </w:rPr>
        <w:t xml:space="preserve"> Dean and Louis A. Bantle Chair in Business and Government Policy</w:t>
      </w:r>
    </w:p>
    <w:p w14:paraId="0432B014" w14:textId="77777777" w:rsidR="00774E3C" w:rsidRPr="00ED6013" w:rsidRDefault="00774E3C" w:rsidP="00774E3C">
      <w:pPr>
        <w:spacing w:before="0"/>
        <w:rPr>
          <w:szCs w:val="24"/>
        </w:rPr>
      </w:pPr>
      <w:r>
        <w:rPr>
          <w:szCs w:val="24"/>
        </w:rPr>
        <w:t>PhD,</w:t>
      </w:r>
      <w:r w:rsidRPr="00ED6013">
        <w:rPr>
          <w:szCs w:val="24"/>
        </w:rPr>
        <w:t xml:space="preserve"> State University of New York at Albany</w:t>
      </w:r>
    </w:p>
    <w:p w14:paraId="2799A1D8" w14:textId="77777777" w:rsidR="00774E3C" w:rsidRPr="00ED6013" w:rsidRDefault="00774E3C" w:rsidP="00774E3C">
      <w:pPr>
        <w:spacing w:before="0"/>
        <w:rPr>
          <w:szCs w:val="24"/>
        </w:rPr>
      </w:pPr>
      <w:r w:rsidRPr="00ED6013">
        <w:rPr>
          <w:b/>
          <w:szCs w:val="24"/>
        </w:rPr>
        <w:t>Fields</w:t>
      </w:r>
      <w:r w:rsidRPr="00ED6013">
        <w:rPr>
          <w:szCs w:val="24"/>
        </w:rPr>
        <w:t>: Contracting, government-business relationships, policy implementation, public and non-profit management, strategic management</w:t>
      </w:r>
    </w:p>
    <w:p w14:paraId="4BE2A63F" w14:textId="77777777" w:rsidR="00774E3C" w:rsidRPr="00ED6013" w:rsidRDefault="00774E3C" w:rsidP="00774E3C">
      <w:bookmarkStart w:id="786" w:name="_Toc457288498"/>
      <w:bookmarkStart w:id="787" w:name="_Toc489865241"/>
      <w:r w:rsidRPr="00ED6013">
        <w:rPr>
          <w:b/>
        </w:rPr>
        <w:t xml:space="preserve">Peter Wilcoxen, </w:t>
      </w:r>
      <w:r w:rsidRPr="00ED6013">
        <w:t xml:space="preserve">Professor, Public Administration and International Affairs and Director, Center for Environmental </w:t>
      </w:r>
      <w:proofErr w:type="gramStart"/>
      <w:r w:rsidRPr="00ED6013">
        <w:t>Policy</w:t>
      </w:r>
      <w:proofErr w:type="gramEnd"/>
      <w:r w:rsidRPr="00ED6013">
        <w:t xml:space="preserve"> and Administration</w:t>
      </w:r>
      <w:bookmarkEnd w:id="784"/>
      <w:bookmarkEnd w:id="785"/>
      <w:bookmarkEnd w:id="786"/>
      <w:bookmarkEnd w:id="787"/>
      <w:r w:rsidRPr="00ED6013">
        <w:t>; Laura J. and L. Douglas Meredith Professor for Teaching Excellence</w:t>
      </w:r>
    </w:p>
    <w:p w14:paraId="5110A35D" w14:textId="77777777" w:rsidR="00774E3C" w:rsidRPr="00ED6013" w:rsidRDefault="00774E3C" w:rsidP="00774E3C">
      <w:pPr>
        <w:spacing w:before="0"/>
        <w:rPr>
          <w:szCs w:val="24"/>
        </w:rPr>
      </w:pPr>
      <w:r>
        <w:rPr>
          <w:szCs w:val="24"/>
        </w:rPr>
        <w:t>PhD,</w:t>
      </w:r>
      <w:r w:rsidRPr="00ED6013">
        <w:rPr>
          <w:szCs w:val="24"/>
        </w:rPr>
        <w:t xml:space="preserve"> Harvard University </w:t>
      </w:r>
    </w:p>
    <w:p w14:paraId="065816E2" w14:textId="77777777" w:rsidR="00774E3C" w:rsidRDefault="00774E3C" w:rsidP="00774E3C">
      <w:pPr>
        <w:spacing w:before="0"/>
        <w:rPr>
          <w:b/>
          <w:szCs w:val="24"/>
        </w:rPr>
      </w:pPr>
      <w:r w:rsidRPr="00ED6013">
        <w:rPr>
          <w:b/>
          <w:szCs w:val="24"/>
        </w:rPr>
        <w:t>Fields</w:t>
      </w:r>
      <w:r w:rsidRPr="00ED6013">
        <w:rPr>
          <w:szCs w:val="24"/>
        </w:rPr>
        <w:t>: Environmental economics, natural resource economics</w:t>
      </w:r>
    </w:p>
    <w:p w14:paraId="7C728562" w14:textId="7859FE65" w:rsidR="00774E3C" w:rsidRPr="004A3EA3" w:rsidRDefault="00774E3C" w:rsidP="00774E3C">
      <w:r w:rsidRPr="00A84C1B">
        <w:rPr>
          <w:b/>
          <w:szCs w:val="24"/>
        </w:rPr>
        <w:t xml:space="preserve">Michael </w:t>
      </w:r>
      <w:r w:rsidR="0015746B">
        <w:rPr>
          <w:b/>
          <w:szCs w:val="24"/>
        </w:rPr>
        <w:t xml:space="preserve">John </w:t>
      </w:r>
      <w:r w:rsidRPr="00A84C1B">
        <w:rPr>
          <w:b/>
          <w:szCs w:val="24"/>
        </w:rPr>
        <w:t>Williams</w:t>
      </w:r>
      <w:r w:rsidRPr="004A3EA3">
        <w:rPr>
          <w:b/>
          <w:szCs w:val="24"/>
        </w:rPr>
        <w:t xml:space="preserve">, </w:t>
      </w:r>
      <w:r w:rsidRPr="004A3EA3">
        <w:rPr>
          <w:szCs w:val="24"/>
        </w:rPr>
        <w:t xml:space="preserve">Associate Professor, Public Administration and International Affairs, Director, Master </w:t>
      </w:r>
      <w:r w:rsidRPr="004A3EA3">
        <w:t xml:space="preserve">of Arts in International Relations. </w:t>
      </w:r>
    </w:p>
    <w:p w14:paraId="50740406" w14:textId="5F23F339" w:rsidR="00774E3C" w:rsidRPr="004A3EA3" w:rsidRDefault="00774E3C" w:rsidP="00774E3C">
      <w:pPr>
        <w:spacing w:before="0"/>
      </w:pPr>
      <w:r w:rsidRPr="004A3EA3">
        <w:t>P</w:t>
      </w:r>
      <w:r>
        <w:t>h</w:t>
      </w:r>
      <w:r w:rsidRPr="004A3EA3">
        <w:t xml:space="preserve">D, </w:t>
      </w:r>
      <w:r w:rsidR="0015746B">
        <w:t xml:space="preserve">London School of Economics and Political Science </w:t>
      </w:r>
    </w:p>
    <w:p w14:paraId="0DCB4B1A" w14:textId="44D8A548" w:rsidR="00774E3C" w:rsidRPr="004A3EA3" w:rsidRDefault="00774E3C" w:rsidP="00774E3C">
      <w:pPr>
        <w:spacing w:before="0"/>
      </w:pPr>
      <w:r w:rsidRPr="004A3EA3">
        <w:rPr>
          <w:b/>
        </w:rPr>
        <w:t>Fields</w:t>
      </w:r>
      <w:r w:rsidRPr="004A3EA3">
        <w:t xml:space="preserve">: International Security, </w:t>
      </w:r>
      <w:r w:rsidR="0015746B">
        <w:t xml:space="preserve">NATO, US-Russia, Contemporary European History </w:t>
      </w:r>
    </w:p>
    <w:p w14:paraId="3F21BC71" w14:textId="0B7582ED" w:rsidR="006C07F4" w:rsidRPr="00ED6013" w:rsidRDefault="006C07F4" w:rsidP="00A9628D">
      <w:pPr>
        <w:pStyle w:val="Heading2"/>
        <w:rPr>
          <w:szCs w:val="24"/>
          <w:u w:val="single"/>
        </w:rPr>
      </w:pPr>
      <w:bookmarkStart w:id="788" w:name="_Toc457288499"/>
      <w:bookmarkStart w:id="789" w:name="_Toc489865242"/>
      <w:bookmarkStart w:id="790" w:name="_Toc513806503"/>
      <w:bookmarkStart w:id="791" w:name="_Toc521932475"/>
      <w:bookmarkStart w:id="792" w:name="_Toc14685758"/>
      <w:bookmarkStart w:id="793" w:name="_Toc42607672"/>
      <w:bookmarkStart w:id="794" w:name="_Toc104909261"/>
      <w:bookmarkStart w:id="795" w:name="_Toc108517737"/>
      <w:bookmarkStart w:id="796" w:name="_Toc108538578"/>
      <w:bookmarkStart w:id="797" w:name="_Toc109401326"/>
      <w:bookmarkEnd w:id="739"/>
      <w:r w:rsidRPr="00ED6013">
        <w:rPr>
          <w:szCs w:val="24"/>
          <w:u w:val="single"/>
        </w:rPr>
        <w:t>Maxwell-in-Washington Program Faculty</w:t>
      </w:r>
      <w:bookmarkEnd w:id="788"/>
      <w:bookmarkEnd w:id="789"/>
      <w:bookmarkEnd w:id="790"/>
      <w:bookmarkEnd w:id="791"/>
      <w:bookmarkEnd w:id="792"/>
      <w:bookmarkEnd w:id="793"/>
      <w:bookmarkEnd w:id="794"/>
      <w:bookmarkEnd w:id="795"/>
      <w:bookmarkEnd w:id="796"/>
      <w:bookmarkEnd w:id="797"/>
    </w:p>
    <w:p w14:paraId="005127DA" w14:textId="276EF22F" w:rsidR="005B1C24" w:rsidRDefault="00A57B64" w:rsidP="002F078F">
      <w:pPr>
        <w:rPr>
          <w:szCs w:val="24"/>
        </w:rPr>
      </w:pPr>
      <w:r w:rsidRPr="00ED6013">
        <w:rPr>
          <w:szCs w:val="24"/>
        </w:rPr>
        <w:t xml:space="preserve">In addition to the faculty in residence in Syracuse, </w:t>
      </w:r>
      <w:r w:rsidR="00AE646C">
        <w:rPr>
          <w:szCs w:val="24"/>
        </w:rPr>
        <w:t>M.A. International Relations</w:t>
      </w:r>
      <w:r w:rsidRPr="00ED6013">
        <w:rPr>
          <w:szCs w:val="24"/>
        </w:rPr>
        <w:t xml:space="preserve"> students can draw upon </w:t>
      </w:r>
      <w:r w:rsidR="002172E7" w:rsidRPr="00ED6013">
        <w:rPr>
          <w:szCs w:val="24"/>
        </w:rPr>
        <w:t>the resources of faculty teaching in the Maxwell in Washington Program.</w:t>
      </w:r>
    </w:p>
    <w:p w14:paraId="14CBD1EF" w14:textId="2BEC3B78" w:rsidR="00B432FD" w:rsidRPr="0024722B" w:rsidRDefault="00B432FD" w:rsidP="00D1265C">
      <w:pPr>
        <w:pStyle w:val="FacultyDetails"/>
        <w:spacing w:before="120"/>
        <w:rPr>
          <w:szCs w:val="24"/>
        </w:rPr>
      </w:pPr>
      <w:r>
        <w:rPr>
          <w:b/>
          <w:szCs w:val="24"/>
        </w:rPr>
        <w:t xml:space="preserve">Samuel Brannen, </w:t>
      </w:r>
      <w:r w:rsidRPr="0024722B">
        <w:rPr>
          <w:szCs w:val="24"/>
        </w:rPr>
        <w:t>Adjunct Professor, Public Administration and International Affairs and Senior Fellow, Center for Strategic and International Studies</w:t>
      </w:r>
    </w:p>
    <w:p w14:paraId="20B22B42" w14:textId="474CB493" w:rsidR="00B432FD" w:rsidRPr="0024722B" w:rsidRDefault="00B432FD" w:rsidP="0024722B">
      <w:pPr>
        <w:pStyle w:val="FacultyDetails"/>
        <w:rPr>
          <w:szCs w:val="24"/>
        </w:rPr>
      </w:pPr>
      <w:r w:rsidRPr="0024722B">
        <w:rPr>
          <w:szCs w:val="24"/>
        </w:rPr>
        <w:t>MA, George Washington University</w:t>
      </w:r>
    </w:p>
    <w:p w14:paraId="64B8464A" w14:textId="0B7DF31B" w:rsidR="00B432FD" w:rsidRPr="0024722B" w:rsidRDefault="0024722B" w:rsidP="0024722B">
      <w:pPr>
        <w:pStyle w:val="FacultyDetails"/>
        <w:rPr>
          <w:szCs w:val="24"/>
        </w:rPr>
      </w:pPr>
      <w:r w:rsidRPr="0024722B">
        <w:rPr>
          <w:b/>
          <w:bCs/>
          <w:szCs w:val="24"/>
        </w:rPr>
        <w:t>Fields</w:t>
      </w:r>
      <w:r w:rsidRPr="0024722B">
        <w:rPr>
          <w:szCs w:val="24"/>
        </w:rPr>
        <w:t>: Risk, Foresight, and geopolitical change</w:t>
      </w:r>
    </w:p>
    <w:p w14:paraId="09FF27DC" w14:textId="13765A09" w:rsidR="008F1643" w:rsidRPr="00ED6013" w:rsidRDefault="008F1643" w:rsidP="00351744">
      <w:pPr>
        <w:pStyle w:val="FacultyDetails"/>
        <w:spacing w:before="120"/>
        <w:rPr>
          <w:szCs w:val="24"/>
        </w:rPr>
      </w:pPr>
      <w:r w:rsidRPr="00ED6013">
        <w:rPr>
          <w:b/>
          <w:szCs w:val="24"/>
        </w:rPr>
        <w:t>Bennet Caplan,</w:t>
      </w:r>
      <w:r w:rsidRPr="00ED6013">
        <w:rPr>
          <w:szCs w:val="24"/>
        </w:rPr>
        <w:t xml:space="preserve"> Adjunct Professor, Public </w:t>
      </w:r>
      <w:proofErr w:type="gramStart"/>
      <w:r w:rsidRPr="00ED6013">
        <w:rPr>
          <w:szCs w:val="24"/>
        </w:rPr>
        <w:t>Administration</w:t>
      </w:r>
      <w:proofErr w:type="gramEnd"/>
      <w:r w:rsidRPr="00ED6013">
        <w:rPr>
          <w:szCs w:val="24"/>
        </w:rPr>
        <w:t xml:space="preserve"> and International </w:t>
      </w:r>
      <w:r w:rsidR="00485C19" w:rsidRPr="00ED6013">
        <w:rPr>
          <w:szCs w:val="24"/>
        </w:rPr>
        <w:t>A</w:t>
      </w:r>
      <w:r w:rsidRPr="00ED6013">
        <w:rPr>
          <w:szCs w:val="24"/>
        </w:rPr>
        <w:t>ffairs</w:t>
      </w:r>
    </w:p>
    <w:p w14:paraId="4AFCA65C" w14:textId="71A94090" w:rsidR="008F1643" w:rsidRPr="00ED6013" w:rsidRDefault="008F1643" w:rsidP="008F1643">
      <w:pPr>
        <w:pStyle w:val="FacultyDetails"/>
        <w:rPr>
          <w:szCs w:val="24"/>
        </w:rPr>
      </w:pPr>
      <w:r w:rsidRPr="00ED6013">
        <w:rPr>
          <w:szCs w:val="24"/>
        </w:rPr>
        <w:t>M</w:t>
      </w:r>
      <w:r w:rsidR="00485C19" w:rsidRPr="00ED6013">
        <w:rPr>
          <w:szCs w:val="24"/>
        </w:rPr>
        <w:t>A</w:t>
      </w:r>
      <w:r w:rsidRPr="00ED6013">
        <w:rPr>
          <w:szCs w:val="24"/>
        </w:rPr>
        <w:t>, Tufts University, J.D., Boston College Law School</w:t>
      </w:r>
    </w:p>
    <w:p w14:paraId="6516323E" w14:textId="30593BC1" w:rsidR="00D1265C" w:rsidRDefault="008F1643" w:rsidP="008F1643">
      <w:pPr>
        <w:pStyle w:val="FacultyDetails"/>
        <w:rPr>
          <w:szCs w:val="24"/>
        </w:rPr>
      </w:pPr>
      <w:r w:rsidRPr="00ED6013">
        <w:rPr>
          <w:b/>
          <w:szCs w:val="24"/>
        </w:rPr>
        <w:t>Fields</w:t>
      </w:r>
      <w:r w:rsidRPr="00ED6013">
        <w:rPr>
          <w:szCs w:val="24"/>
        </w:rPr>
        <w:t xml:space="preserve">: International </w:t>
      </w:r>
      <w:r w:rsidR="00485C19" w:rsidRPr="00ED6013">
        <w:rPr>
          <w:szCs w:val="24"/>
        </w:rPr>
        <w:t>t</w:t>
      </w:r>
      <w:r w:rsidRPr="00ED6013">
        <w:rPr>
          <w:szCs w:val="24"/>
        </w:rPr>
        <w:t xml:space="preserve">rade, </w:t>
      </w:r>
      <w:r w:rsidR="00485C19" w:rsidRPr="00ED6013">
        <w:rPr>
          <w:szCs w:val="24"/>
        </w:rPr>
        <w:t>g</w:t>
      </w:r>
      <w:r w:rsidRPr="00ED6013">
        <w:rPr>
          <w:szCs w:val="24"/>
        </w:rPr>
        <w:t>overnment relations</w:t>
      </w:r>
    </w:p>
    <w:p w14:paraId="4C508663" w14:textId="34A95630" w:rsidR="00D1265C" w:rsidRDefault="00D1265C" w:rsidP="00D1265C">
      <w:pPr>
        <w:pStyle w:val="FacultyDetails"/>
        <w:spacing w:before="120"/>
        <w:rPr>
          <w:szCs w:val="24"/>
        </w:rPr>
      </w:pPr>
      <w:r w:rsidRPr="00D1265C">
        <w:rPr>
          <w:b/>
          <w:bCs/>
          <w:szCs w:val="24"/>
        </w:rPr>
        <w:t>Joseph Collins</w:t>
      </w:r>
      <w:r>
        <w:rPr>
          <w:szCs w:val="24"/>
        </w:rPr>
        <w:t xml:space="preserve">, Adjunct Professor, Public </w:t>
      </w:r>
      <w:proofErr w:type="gramStart"/>
      <w:r>
        <w:rPr>
          <w:szCs w:val="24"/>
        </w:rPr>
        <w:t>Administration</w:t>
      </w:r>
      <w:proofErr w:type="gramEnd"/>
      <w:r>
        <w:rPr>
          <w:szCs w:val="24"/>
        </w:rPr>
        <w:t xml:space="preserve"> and International Affairs</w:t>
      </w:r>
    </w:p>
    <w:p w14:paraId="5F5C3D70" w14:textId="7DAF1D6B" w:rsidR="00D1265C" w:rsidRDefault="00D1265C" w:rsidP="008F1643">
      <w:pPr>
        <w:pStyle w:val="FacultyDetails"/>
        <w:rPr>
          <w:szCs w:val="24"/>
        </w:rPr>
      </w:pPr>
      <w:r>
        <w:rPr>
          <w:szCs w:val="24"/>
        </w:rPr>
        <w:t>PhD, Columbia University</w:t>
      </w:r>
    </w:p>
    <w:p w14:paraId="76EC3E57" w14:textId="6A562EA8" w:rsidR="00D1265C" w:rsidRDefault="00D1265C" w:rsidP="008F1643">
      <w:pPr>
        <w:pStyle w:val="FacultyDetails"/>
        <w:rPr>
          <w:szCs w:val="24"/>
        </w:rPr>
      </w:pPr>
      <w:r w:rsidRPr="00B60F4C">
        <w:rPr>
          <w:b/>
          <w:bCs/>
          <w:szCs w:val="24"/>
        </w:rPr>
        <w:t>Fields</w:t>
      </w:r>
      <w:r>
        <w:rPr>
          <w:szCs w:val="24"/>
        </w:rPr>
        <w:t>: Strategic studies, stability operations, humanitarian assistance</w:t>
      </w:r>
    </w:p>
    <w:p w14:paraId="286F0E38" w14:textId="26D10E97" w:rsidR="00B54894" w:rsidRDefault="00B54894" w:rsidP="00B54894">
      <w:pPr>
        <w:pStyle w:val="FacultyDetails"/>
        <w:spacing w:before="120"/>
        <w:rPr>
          <w:szCs w:val="24"/>
        </w:rPr>
      </w:pPr>
      <w:r w:rsidRPr="00B54894">
        <w:rPr>
          <w:b/>
          <w:szCs w:val="24"/>
        </w:rPr>
        <w:t>Robert Daly</w:t>
      </w:r>
      <w:r>
        <w:rPr>
          <w:szCs w:val="24"/>
        </w:rPr>
        <w:t xml:space="preserve">, Adjunction Professor, Public Administration and International Affairs and Director, Woodrow Wilson Center’s Kissinger Institute on </w:t>
      </w:r>
      <w:proofErr w:type="gramStart"/>
      <w:r>
        <w:rPr>
          <w:szCs w:val="24"/>
        </w:rPr>
        <w:t>China</w:t>
      </w:r>
      <w:proofErr w:type="gramEnd"/>
      <w:r>
        <w:rPr>
          <w:szCs w:val="24"/>
        </w:rPr>
        <w:t xml:space="preserve"> and the United States</w:t>
      </w:r>
    </w:p>
    <w:p w14:paraId="50F69EF4" w14:textId="0F9B4E43" w:rsidR="00B54894" w:rsidRDefault="00B54894" w:rsidP="008F1643">
      <w:pPr>
        <w:pStyle w:val="FacultyDetails"/>
        <w:rPr>
          <w:szCs w:val="24"/>
        </w:rPr>
      </w:pPr>
      <w:r>
        <w:rPr>
          <w:szCs w:val="24"/>
        </w:rPr>
        <w:t>BA, Syracuse University</w:t>
      </w:r>
    </w:p>
    <w:p w14:paraId="656F03D8" w14:textId="7850BA89" w:rsidR="00B54894" w:rsidRPr="00ED6013" w:rsidRDefault="00B54894" w:rsidP="008F1643">
      <w:pPr>
        <w:pStyle w:val="FacultyDetails"/>
        <w:rPr>
          <w:szCs w:val="24"/>
        </w:rPr>
      </w:pPr>
      <w:r w:rsidRPr="00BA5E76">
        <w:rPr>
          <w:b/>
          <w:bCs/>
          <w:szCs w:val="24"/>
        </w:rPr>
        <w:t>Fields</w:t>
      </w:r>
      <w:r>
        <w:rPr>
          <w:szCs w:val="24"/>
        </w:rPr>
        <w:t xml:space="preserve">: U.S.-China </w:t>
      </w:r>
      <w:r w:rsidR="00365E12">
        <w:rPr>
          <w:szCs w:val="24"/>
        </w:rPr>
        <w:t>r</w:t>
      </w:r>
      <w:r>
        <w:rPr>
          <w:szCs w:val="24"/>
        </w:rPr>
        <w:t xml:space="preserve">elations, </w:t>
      </w:r>
      <w:r w:rsidR="00365E12">
        <w:rPr>
          <w:szCs w:val="24"/>
        </w:rPr>
        <w:t>foreign policy</w:t>
      </w:r>
    </w:p>
    <w:p w14:paraId="45BB2317" w14:textId="6B612CC3" w:rsidR="002172E7" w:rsidRPr="00ED6013" w:rsidRDefault="006C07F4" w:rsidP="00A9628D">
      <w:pPr>
        <w:pStyle w:val="FacultyDetails"/>
        <w:spacing w:before="120"/>
        <w:rPr>
          <w:szCs w:val="24"/>
        </w:rPr>
      </w:pPr>
      <w:r w:rsidRPr="00ED6013">
        <w:rPr>
          <w:b/>
          <w:szCs w:val="24"/>
        </w:rPr>
        <w:t xml:space="preserve">Bejoy Das Gupta, </w:t>
      </w:r>
      <w:r w:rsidR="002172E7" w:rsidRPr="00ED6013">
        <w:rPr>
          <w:szCs w:val="24"/>
        </w:rPr>
        <w:t>Adjunct Professor, Public Administration</w:t>
      </w:r>
      <w:r w:rsidR="00BC4012" w:rsidRPr="00ED6013">
        <w:rPr>
          <w:szCs w:val="24"/>
        </w:rPr>
        <w:t xml:space="preserve"> and International Affairs and</w:t>
      </w:r>
      <w:r w:rsidR="002172E7" w:rsidRPr="00ED6013">
        <w:rPr>
          <w:szCs w:val="24"/>
        </w:rPr>
        <w:t xml:space="preserve"> Chief Economist for Asia, Institute for International Finance</w:t>
      </w:r>
    </w:p>
    <w:p w14:paraId="30F041A0" w14:textId="28DD6186" w:rsidR="002172E7" w:rsidRPr="00ED6013" w:rsidRDefault="002172E7" w:rsidP="00A9628D">
      <w:pPr>
        <w:pStyle w:val="FacultyDetails"/>
        <w:rPr>
          <w:szCs w:val="24"/>
        </w:rPr>
      </w:pPr>
      <w:r w:rsidRPr="00ED6013">
        <w:rPr>
          <w:szCs w:val="24"/>
        </w:rPr>
        <w:t xml:space="preserve">D. Phil, Christ Church College, University of Oxford. </w:t>
      </w:r>
    </w:p>
    <w:p w14:paraId="144F37AA" w14:textId="55877211" w:rsidR="006C07F4" w:rsidRPr="00ED6013" w:rsidRDefault="006C07F4" w:rsidP="00A9628D">
      <w:pPr>
        <w:pStyle w:val="FacultyDetails"/>
        <w:rPr>
          <w:szCs w:val="24"/>
        </w:rPr>
      </w:pPr>
      <w:r w:rsidRPr="00ED6013">
        <w:rPr>
          <w:b/>
          <w:szCs w:val="24"/>
        </w:rPr>
        <w:t>Fields:</w:t>
      </w:r>
      <w:r w:rsidRPr="00ED6013">
        <w:rPr>
          <w:szCs w:val="24"/>
        </w:rPr>
        <w:t xml:space="preserve"> Macroeconomic policy, global capital flows, emerging markets.</w:t>
      </w:r>
    </w:p>
    <w:p w14:paraId="5677BF32" w14:textId="123D4E51" w:rsidR="00485C19" w:rsidRPr="00ED6013" w:rsidRDefault="00485C19" w:rsidP="00485C19">
      <w:pPr>
        <w:pStyle w:val="FacultyDetails"/>
        <w:spacing w:before="120"/>
        <w:rPr>
          <w:szCs w:val="24"/>
        </w:rPr>
      </w:pPr>
      <w:r w:rsidRPr="00ED6013">
        <w:rPr>
          <w:b/>
          <w:szCs w:val="24"/>
        </w:rPr>
        <w:t>Paul Fekete</w:t>
      </w:r>
      <w:r w:rsidRPr="00ED6013">
        <w:rPr>
          <w:szCs w:val="24"/>
        </w:rPr>
        <w:t xml:space="preserve">, Adjunct Professor, Public </w:t>
      </w:r>
      <w:proofErr w:type="gramStart"/>
      <w:r w:rsidRPr="00ED6013">
        <w:rPr>
          <w:szCs w:val="24"/>
        </w:rPr>
        <w:t>Administration</w:t>
      </w:r>
      <w:proofErr w:type="gramEnd"/>
      <w:r w:rsidRPr="00ED6013">
        <w:rPr>
          <w:szCs w:val="24"/>
        </w:rPr>
        <w:t xml:space="preserve"> and International Affairs</w:t>
      </w:r>
    </w:p>
    <w:p w14:paraId="54F2282E" w14:textId="15D4FD04" w:rsidR="00485C19" w:rsidRPr="00ED6013" w:rsidRDefault="00485C19" w:rsidP="00A9628D">
      <w:pPr>
        <w:pStyle w:val="FacultyDetails"/>
        <w:rPr>
          <w:szCs w:val="24"/>
        </w:rPr>
      </w:pPr>
      <w:r w:rsidRPr="00ED6013">
        <w:rPr>
          <w:szCs w:val="24"/>
        </w:rPr>
        <w:t>MA, Johns Hopkins University</w:t>
      </w:r>
    </w:p>
    <w:p w14:paraId="2DCA39A5" w14:textId="60F14E79" w:rsidR="002F078F" w:rsidRPr="00ED6013" w:rsidRDefault="00485C19" w:rsidP="00365E12">
      <w:pPr>
        <w:pStyle w:val="FacultyDetails"/>
        <w:rPr>
          <w:b/>
          <w:szCs w:val="24"/>
        </w:rPr>
      </w:pPr>
      <w:r w:rsidRPr="00ED6013">
        <w:rPr>
          <w:b/>
          <w:szCs w:val="24"/>
        </w:rPr>
        <w:t>Fields</w:t>
      </w:r>
      <w:r w:rsidRPr="00ED6013">
        <w:rPr>
          <w:szCs w:val="24"/>
        </w:rPr>
        <w:t>: International trade, international development</w:t>
      </w:r>
      <w:bookmarkStart w:id="798" w:name="_Toc426639828"/>
      <w:bookmarkStart w:id="799" w:name="_Toc426646984"/>
      <w:r w:rsidR="00365E12">
        <w:rPr>
          <w:szCs w:val="24"/>
        </w:rPr>
        <w:t>.</w:t>
      </w:r>
    </w:p>
    <w:bookmarkEnd w:id="798"/>
    <w:bookmarkEnd w:id="799"/>
    <w:p w14:paraId="3C260E4A" w14:textId="1079896B" w:rsidR="002172E7" w:rsidRPr="00ED6013" w:rsidRDefault="006C07F4" w:rsidP="00A9628D">
      <w:pPr>
        <w:pStyle w:val="TabularInformation"/>
        <w:tabs>
          <w:tab w:val="left" w:pos="5760"/>
        </w:tabs>
        <w:spacing w:before="120"/>
        <w:ind w:left="0"/>
        <w:rPr>
          <w:szCs w:val="24"/>
        </w:rPr>
      </w:pPr>
      <w:r w:rsidRPr="00ED6013">
        <w:rPr>
          <w:b/>
          <w:szCs w:val="24"/>
        </w:rPr>
        <w:t xml:space="preserve">Philip French, </w:t>
      </w:r>
      <w:r w:rsidR="002172E7" w:rsidRPr="00ED6013">
        <w:rPr>
          <w:szCs w:val="24"/>
        </w:rPr>
        <w:t xml:space="preserve">Adjunct Professor, Public </w:t>
      </w:r>
      <w:proofErr w:type="gramStart"/>
      <w:r w:rsidR="002172E7" w:rsidRPr="00ED6013">
        <w:rPr>
          <w:szCs w:val="24"/>
        </w:rPr>
        <w:t>Administration</w:t>
      </w:r>
      <w:proofErr w:type="gramEnd"/>
      <w:r w:rsidR="002172E7" w:rsidRPr="00ED6013">
        <w:rPr>
          <w:szCs w:val="24"/>
        </w:rPr>
        <w:t xml:space="preserve"> and International Affairs</w:t>
      </w:r>
      <w:r w:rsidR="00260987" w:rsidRPr="00ED6013">
        <w:rPr>
          <w:szCs w:val="24"/>
        </w:rPr>
        <w:t xml:space="preserve"> </w:t>
      </w:r>
    </w:p>
    <w:p w14:paraId="3E17308D" w14:textId="7922773E" w:rsidR="006C07F4" w:rsidRPr="00ED6013" w:rsidRDefault="00260987" w:rsidP="00A9628D">
      <w:pPr>
        <w:pStyle w:val="TabularInformation"/>
        <w:tabs>
          <w:tab w:val="left" w:pos="5760"/>
        </w:tabs>
        <w:ind w:left="0"/>
        <w:rPr>
          <w:b/>
          <w:szCs w:val="24"/>
        </w:rPr>
      </w:pPr>
      <w:r w:rsidRPr="00ED6013">
        <w:rPr>
          <w:szCs w:val="24"/>
        </w:rPr>
        <w:t>BA, University of California at Riverside</w:t>
      </w:r>
    </w:p>
    <w:p w14:paraId="2D010846" w14:textId="6DC014B5" w:rsidR="00D1265C" w:rsidRDefault="006C07F4" w:rsidP="00A9628D">
      <w:pPr>
        <w:pStyle w:val="TabularInformation"/>
        <w:tabs>
          <w:tab w:val="left" w:pos="5760"/>
        </w:tabs>
        <w:ind w:left="0"/>
        <w:rPr>
          <w:szCs w:val="24"/>
        </w:rPr>
      </w:pPr>
      <w:r w:rsidRPr="00ED6013">
        <w:rPr>
          <w:b/>
          <w:szCs w:val="24"/>
        </w:rPr>
        <w:t>Fields:</w:t>
      </w:r>
      <w:r w:rsidR="00351744" w:rsidRPr="00ED6013">
        <w:rPr>
          <w:szCs w:val="24"/>
        </w:rPr>
        <w:t xml:space="preserve"> Latin American p</w:t>
      </w:r>
      <w:r w:rsidRPr="00ED6013">
        <w:rPr>
          <w:szCs w:val="24"/>
        </w:rPr>
        <w:t xml:space="preserve">olitics, </w:t>
      </w:r>
      <w:r w:rsidR="00351744" w:rsidRPr="00ED6013">
        <w:rPr>
          <w:szCs w:val="24"/>
        </w:rPr>
        <w:t>p</w:t>
      </w:r>
      <w:r w:rsidRPr="00ED6013">
        <w:rPr>
          <w:szCs w:val="24"/>
        </w:rPr>
        <w:t>ost-</w:t>
      </w:r>
      <w:r w:rsidR="00351744" w:rsidRPr="00ED6013">
        <w:rPr>
          <w:szCs w:val="24"/>
        </w:rPr>
        <w:t>c</w:t>
      </w:r>
      <w:r w:rsidRPr="00ED6013">
        <w:rPr>
          <w:szCs w:val="24"/>
        </w:rPr>
        <w:t xml:space="preserve">onflict </w:t>
      </w:r>
      <w:r w:rsidR="00351744" w:rsidRPr="00ED6013">
        <w:rPr>
          <w:szCs w:val="24"/>
        </w:rPr>
        <w:t>r</w:t>
      </w:r>
      <w:r w:rsidR="00365E12">
        <w:rPr>
          <w:szCs w:val="24"/>
        </w:rPr>
        <w:t>econstruction.</w:t>
      </w:r>
    </w:p>
    <w:p w14:paraId="75C67EB1" w14:textId="0879BF1B" w:rsidR="00D1265C" w:rsidRDefault="00D1265C" w:rsidP="00D1265C">
      <w:pPr>
        <w:pStyle w:val="TabularInformation"/>
        <w:tabs>
          <w:tab w:val="left" w:pos="5760"/>
        </w:tabs>
        <w:spacing w:before="120"/>
        <w:ind w:left="0"/>
        <w:rPr>
          <w:szCs w:val="24"/>
        </w:rPr>
      </w:pPr>
      <w:r w:rsidRPr="00D1265C">
        <w:rPr>
          <w:b/>
          <w:bCs/>
          <w:szCs w:val="24"/>
        </w:rPr>
        <w:t>William Hederman</w:t>
      </w:r>
      <w:r>
        <w:rPr>
          <w:szCs w:val="24"/>
        </w:rPr>
        <w:t xml:space="preserve">, Adjunct Professor, Public </w:t>
      </w:r>
      <w:proofErr w:type="gramStart"/>
      <w:r>
        <w:rPr>
          <w:szCs w:val="24"/>
        </w:rPr>
        <w:t>Administration</w:t>
      </w:r>
      <w:proofErr w:type="gramEnd"/>
      <w:r>
        <w:rPr>
          <w:szCs w:val="24"/>
        </w:rPr>
        <w:t xml:space="preserve"> and International Affairs</w:t>
      </w:r>
    </w:p>
    <w:p w14:paraId="41A52103" w14:textId="3368981B" w:rsidR="00D1265C" w:rsidRDefault="00D1265C" w:rsidP="00A9628D">
      <w:pPr>
        <w:pStyle w:val="TabularInformation"/>
        <w:tabs>
          <w:tab w:val="left" w:pos="5760"/>
        </w:tabs>
        <w:ind w:left="0"/>
        <w:rPr>
          <w:szCs w:val="24"/>
        </w:rPr>
      </w:pPr>
      <w:r>
        <w:rPr>
          <w:szCs w:val="24"/>
        </w:rPr>
        <w:t>MS, Massachusetts Institute of Technology</w:t>
      </w:r>
    </w:p>
    <w:p w14:paraId="4EA008AB" w14:textId="364770D3" w:rsidR="00D1265C" w:rsidRDefault="00D1265C" w:rsidP="00A9628D">
      <w:pPr>
        <w:pStyle w:val="TabularInformation"/>
        <w:tabs>
          <w:tab w:val="left" w:pos="5760"/>
        </w:tabs>
        <w:ind w:left="0"/>
        <w:rPr>
          <w:szCs w:val="24"/>
        </w:rPr>
      </w:pPr>
      <w:r>
        <w:rPr>
          <w:szCs w:val="24"/>
        </w:rPr>
        <w:t xml:space="preserve">Fields: Energy policy, strategic planning. </w:t>
      </w:r>
    </w:p>
    <w:p w14:paraId="4E82D472" w14:textId="5A87A2A5" w:rsidR="0093708D" w:rsidRDefault="0093708D" w:rsidP="00A9628D">
      <w:pPr>
        <w:rPr>
          <w:b/>
          <w:szCs w:val="24"/>
        </w:rPr>
      </w:pPr>
      <w:r>
        <w:rPr>
          <w:b/>
          <w:szCs w:val="24"/>
        </w:rPr>
        <w:t>Mark Jacobson</w:t>
      </w:r>
      <w:r w:rsidR="0059239F">
        <w:rPr>
          <w:b/>
          <w:szCs w:val="24"/>
        </w:rPr>
        <w:t xml:space="preserve">, </w:t>
      </w:r>
      <w:r w:rsidR="0059239F" w:rsidRPr="0059239F">
        <w:rPr>
          <w:bCs/>
          <w:szCs w:val="24"/>
        </w:rPr>
        <w:t>Assistant Dean for Washington Programs</w:t>
      </w:r>
    </w:p>
    <w:p w14:paraId="20777367" w14:textId="2BFFF12C" w:rsidR="0059239F" w:rsidRPr="0059239F" w:rsidRDefault="0059239F" w:rsidP="0059239F">
      <w:pPr>
        <w:spacing w:before="0"/>
        <w:rPr>
          <w:bCs/>
          <w:szCs w:val="24"/>
        </w:rPr>
      </w:pPr>
      <w:r w:rsidRPr="0059239F">
        <w:rPr>
          <w:bCs/>
          <w:szCs w:val="24"/>
        </w:rPr>
        <w:t>PhD, Ohio State University</w:t>
      </w:r>
    </w:p>
    <w:p w14:paraId="14D3E281" w14:textId="33727011" w:rsidR="0059239F" w:rsidRPr="0059239F" w:rsidRDefault="0059239F" w:rsidP="0059239F">
      <w:pPr>
        <w:spacing w:before="0"/>
        <w:rPr>
          <w:bCs/>
          <w:szCs w:val="24"/>
        </w:rPr>
      </w:pPr>
      <w:r w:rsidRPr="0059239F">
        <w:rPr>
          <w:b/>
          <w:szCs w:val="24"/>
        </w:rPr>
        <w:t>Fields</w:t>
      </w:r>
      <w:r w:rsidRPr="0059239F">
        <w:rPr>
          <w:bCs/>
          <w:szCs w:val="24"/>
        </w:rPr>
        <w:t>: Foreign Policy, propaganda, political warfare</w:t>
      </w:r>
    </w:p>
    <w:p w14:paraId="5134B3DF" w14:textId="4F98F39A" w:rsidR="00BC4012" w:rsidRPr="00ED6013" w:rsidRDefault="006C07F4" w:rsidP="005B1C24">
      <w:r w:rsidRPr="00ED6013">
        <w:rPr>
          <w:b/>
        </w:rPr>
        <w:t xml:space="preserve">Melinda Kimble, </w:t>
      </w:r>
      <w:r w:rsidR="00BC4012" w:rsidRPr="00ED6013">
        <w:t>Adjunct Professor, Public Administration and International Affairs and Senior Vice President, United Nations Foundation</w:t>
      </w:r>
    </w:p>
    <w:p w14:paraId="16375721" w14:textId="0134FCC6" w:rsidR="006C07F4" w:rsidRPr="00ED6013" w:rsidRDefault="00BC4012" w:rsidP="005B1C24">
      <w:pPr>
        <w:spacing w:before="0"/>
      </w:pPr>
      <w:bookmarkStart w:id="800" w:name="_Toc457288501"/>
      <w:bookmarkStart w:id="801" w:name="_Toc489865244"/>
      <w:bookmarkStart w:id="802" w:name="_Toc513806505"/>
      <w:bookmarkStart w:id="803" w:name="_Toc521932477"/>
      <w:r w:rsidRPr="00ED6013">
        <w:t>MPA, Harvard University</w:t>
      </w:r>
      <w:bookmarkEnd w:id="800"/>
      <w:bookmarkEnd w:id="801"/>
      <w:bookmarkEnd w:id="802"/>
      <w:bookmarkEnd w:id="803"/>
      <w:r w:rsidRPr="00ED6013">
        <w:t xml:space="preserve"> </w:t>
      </w:r>
    </w:p>
    <w:p w14:paraId="307F5AFF" w14:textId="164A01E2" w:rsidR="00D1265C" w:rsidRDefault="006C07F4" w:rsidP="005B1C24">
      <w:pPr>
        <w:spacing w:before="0"/>
      </w:pPr>
      <w:r w:rsidRPr="00ED6013">
        <w:rPr>
          <w:b/>
        </w:rPr>
        <w:t>Fields</w:t>
      </w:r>
      <w:r w:rsidRPr="00ED6013">
        <w:t>: International development partnerships, global energy economics</w:t>
      </w:r>
    </w:p>
    <w:p w14:paraId="4ED7E6E0" w14:textId="412906E7" w:rsidR="00D1265C" w:rsidRDefault="00D1265C" w:rsidP="00F1634B">
      <w:r w:rsidRPr="00F1634B">
        <w:rPr>
          <w:b/>
          <w:bCs/>
        </w:rPr>
        <w:t>Sean McFate</w:t>
      </w:r>
      <w:r w:rsidR="00F1634B">
        <w:t xml:space="preserve">, Adjunct Professor, Public </w:t>
      </w:r>
      <w:proofErr w:type="gramStart"/>
      <w:r w:rsidR="00F1634B">
        <w:t>Administration</w:t>
      </w:r>
      <w:proofErr w:type="gramEnd"/>
      <w:r w:rsidR="00F1634B">
        <w:t xml:space="preserve"> and International Affairs</w:t>
      </w:r>
    </w:p>
    <w:p w14:paraId="5DFAAB26" w14:textId="2754BD09" w:rsidR="00F1634B" w:rsidRDefault="00F1634B" w:rsidP="005B1C24">
      <w:pPr>
        <w:spacing w:before="0"/>
      </w:pPr>
      <w:r>
        <w:t>PhD, London School of Economics</w:t>
      </w:r>
    </w:p>
    <w:p w14:paraId="485CBF10" w14:textId="291AB22A" w:rsidR="00F1634B" w:rsidRDefault="00F1634B" w:rsidP="005B1C24">
      <w:pPr>
        <w:spacing w:before="0"/>
      </w:pPr>
      <w:r w:rsidRPr="00F1634B">
        <w:rPr>
          <w:b/>
          <w:bCs/>
        </w:rPr>
        <w:t>Fields</w:t>
      </w:r>
      <w:r>
        <w:t>: Foreign strategy, technology and global affairs, mercenaries</w:t>
      </w:r>
    </w:p>
    <w:p w14:paraId="792CA069" w14:textId="77777777" w:rsidR="00F31A27" w:rsidRDefault="00F31A27">
      <w:pPr>
        <w:spacing w:before="0" w:after="200"/>
        <w:rPr>
          <w:b/>
          <w:bCs/>
        </w:rPr>
      </w:pPr>
      <w:r>
        <w:rPr>
          <w:b/>
          <w:bCs/>
        </w:rPr>
        <w:br w:type="page"/>
      </w:r>
    </w:p>
    <w:p w14:paraId="6FD56E26" w14:textId="24D7783E" w:rsidR="00D1265C" w:rsidRDefault="00D1265C" w:rsidP="00F1634B">
      <w:r w:rsidRPr="00F1634B">
        <w:rPr>
          <w:b/>
          <w:bCs/>
        </w:rPr>
        <w:t>Kathleen McInnis</w:t>
      </w:r>
      <w:r w:rsidR="00F1634B">
        <w:t xml:space="preserve">, Adjunct Professor, Public </w:t>
      </w:r>
      <w:proofErr w:type="gramStart"/>
      <w:r w:rsidR="00F1634B">
        <w:t>Administration</w:t>
      </w:r>
      <w:proofErr w:type="gramEnd"/>
      <w:r w:rsidR="00F1634B">
        <w:t xml:space="preserve"> and International Affairs</w:t>
      </w:r>
    </w:p>
    <w:p w14:paraId="0FA0305A" w14:textId="72444E9A" w:rsidR="00F1634B" w:rsidRDefault="00F1634B" w:rsidP="00F1634B">
      <w:pPr>
        <w:spacing w:before="0"/>
      </w:pPr>
      <w:r>
        <w:t>PhD, King’s College London</w:t>
      </w:r>
    </w:p>
    <w:p w14:paraId="650FAA99" w14:textId="513746E5" w:rsidR="00AB3D14" w:rsidRDefault="00F1634B" w:rsidP="0081457A">
      <w:pPr>
        <w:spacing w:before="0"/>
        <w:rPr>
          <w:b/>
          <w:bCs/>
        </w:rPr>
      </w:pPr>
      <w:r>
        <w:t>Fields: International security, transatlantic security, NATO</w:t>
      </w:r>
    </w:p>
    <w:p w14:paraId="51F00433" w14:textId="46667E7F" w:rsidR="00F1634B" w:rsidRDefault="00D1265C" w:rsidP="00F1634B">
      <w:r w:rsidRPr="00AB3D14">
        <w:rPr>
          <w:b/>
          <w:bCs/>
        </w:rPr>
        <w:t>Shawn Powers</w:t>
      </w:r>
      <w:r w:rsidR="00F1634B">
        <w:t>, Adjunct Professor, Public Administration and International Affairs and Chief Strategy Officer, US Agency for Global Media</w:t>
      </w:r>
    </w:p>
    <w:p w14:paraId="65B07AF5" w14:textId="074C9762" w:rsidR="00F1634B" w:rsidRDefault="00F1634B" w:rsidP="00AB3D14">
      <w:pPr>
        <w:spacing w:before="0"/>
      </w:pPr>
      <w:r>
        <w:t>PhD, University of Southern California</w:t>
      </w:r>
    </w:p>
    <w:p w14:paraId="1A27A37F" w14:textId="4488C144" w:rsidR="00F1634B" w:rsidRDefault="00AB3D14" w:rsidP="00AB3D14">
      <w:pPr>
        <w:spacing w:before="0"/>
      </w:pPr>
      <w:r w:rsidRPr="00AB3D14">
        <w:rPr>
          <w:b/>
          <w:bCs/>
        </w:rPr>
        <w:t>Fields</w:t>
      </w:r>
      <w:r>
        <w:t xml:space="preserve">: Public Diplomacy, foreign policy, Interagency engagement </w:t>
      </w:r>
    </w:p>
    <w:p w14:paraId="48D6616B" w14:textId="3A0106F2" w:rsidR="00D1265C" w:rsidRDefault="00D1265C" w:rsidP="003342EE">
      <w:r w:rsidRPr="003342EE">
        <w:rPr>
          <w:b/>
          <w:bCs/>
        </w:rPr>
        <w:t>Sara Reckless</w:t>
      </w:r>
      <w:r w:rsidR="003342EE">
        <w:t xml:space="preserve">, Adjunct Professor, Public </w:t>
      </w:r>
      <w:proofErr w:type="gramStart"/>
      <w:r w:rsidR="003342EE">
        <w:t>Administration</w:t>
      </w:r>
      <w:proofErr w:type="gramEnd"/>
      <w:r w:rsidR="003342EE">
        <w:t xml:space="preserve"> and International Affairs</w:t>
      </w:r>
    </w:p>
    <w:p w14:paraId="7F83E01A" w14:textId="6BA6C5A9" w:rsidR="00D1265C" w:rsidRDefault="003342EE" w:rsidP="005B1C24">
      <w:pPr>
        <w:spacing w:before="0"/>
      </w:pPr>
      <w:r>
        <w:t>MA, Tufts University</w:t>
      </w:r>
    </w:p>
    <w:p w14:paraId="77F9D29C" w14:textId="7ADC6E98" w:rsidR="003342EE" w:rsidRDefault="003342EE" w:rsidP="005B1C24">
      <w:pPr>
        <w:spacing w:before="0"/>
      </w:pPr>
      <w:r w:rsidRPr="003342EE">
        <w:rPr>
          <w:b/>
          <w:bCs/>
        </w:rPr>
        <w:t>Fields</w:t>
      </w:r>
      <w:r>
        <w:t>: Conflict and societal transitions, countering violent extremism</w:t>
      </w:r>
    </w:p>
    <w:p w14:paraId="1765C82B" w14:textId="57BDE4D6" w:rsidR="00BA5E76" w:rsidRDefault="00BA5E76" w:rsidP="00BA5E76">
      <w:r w:rsidRPr="00BA5E76">
        <w:rPr>
          <w:b/>
        </w:rPr>
        <w:t>Erol Yayboke,</w:t>
      </w:r>
      <w:r>
        <w:t xml:space="preserve"> Adjunct Professor, Public Administration and International Affairs, Deputy Director, Project on U.S. Leadership and Development, Center for Strategic and International Studies</w:t>
      </w:r>
    </w:p>
    <w:p w14:paraId="2B00B910" w14:textId="36509EE3" w:rsidR="00BA5E76" w:rsidRDefault="00BA5E76" w:rsidP="005B1C24">
      <w:pPr>
        <w:spacing w:before="0"/>
      </w:pPr>
      <w:r>
        <w:t xml:space="preserve">MPA, </w:t>
      </w:r>
      <w:r w:rsidR="005F7BE0">
        <w:t>University</w:t>
      </w:r>
      <w:r>
        <w:t xml:space="preserve"> of Texas at Austin</w:t>
      </w:r>
    </w:p>
    <w:p w14:paraId="3F18834B" w14:textId="2FA04B82" w:rsidR="00BA5E76" w:rsidRPr="00BA5E76" w:rsidRDefault="00BA5E76" w:rsidP="005B1C24">
      <w:pPr>
        <w:spacing w:before="0"/>
      </w:pPr>
      <w:r w:rsidRPr="00BA5E76">
        <w:rPr>
          <w:b/>
          <w:bCs/>
        </w:rPr>
        <w:t>Fields</w:t>
      </w:r>
      <w:r>
        <w:t>: International development, development economics</w:t>
      </w:r>
    </w:p>
    <w:p w14:paraId="003D1C5A" w14:textId="3B12C8FA" w:rsidR="006C07F4" w:rsidRPr="00ED6013" w:rsidRDefault="006C07F4" w:rsidP="005B1C24">
      <w:pPr>
        <w:rPr>
          <w:b/>
          <w:u w:val="single"/>
        </w:rPr>
      </w:pPr>
      <w:bookmarkStart w:id="804" w:name="_Toc457288507"/>
      <w:bookmarkStart w:id="805" w:name="_Toc489865250"/>
      <w:bookmarkStart w:id="806" w:name="_Toc513806506"/>
      <w:bookmarkStart w:id="807" w:name="_Toc521932478"/>
      <w:r w:rsidRPr="00ED6013">
        <w:rPr>
          <w:b/>
          <w:u w:val="single"/>
        </w:rPr>
        <w:t>Maxwell School F</w:t>
      </w:r>
      <w:r w:rsidR="005B1C24" w:rsidRPr="00ED6013">
        <w:rPr>
          <w:b/>
          <w:u w:val="single"/>
        </w:rPr>
        <w:t>aculty w</w:t>
      </w:r>
      <w:r w:rsidRPr="00ED6013">
        <w:rPr>
          <w:b/>
          <w:u w:val="single"/>
        </w:rPr>
        <w:t xml:space="preserve">ith </w:t>
      </w:r>
      <w:r w:rsidR="005B1C24" w:rsidRPr="00ED6013">
        <w:rPr>
          <w:b/>
          <w:u w:val="single"/>
        </w:rPr>
        <w:t>i</w:t>
      </w:r>
      <w:r w:rsidRPr="00ED6013">
        <w:rPr>
          <w:b/>
          <w:u w:val="single"/>
        </w:rPr>
        <w:t>nternational or regional expertise</w:t>
      </w:r>
      <w:bookmarkEnd w:id="804"/>
      <w:bookmarkEnd w:id="805"/>
      <w:bookmarkEnd w:id="806"/>
      <w:bookmarkEnd w:id="807"/>
    </w:p>
    <w:p w14:paraId="7E9BD3E4" w14:textId="786550E2" w:rsidR="00B56538" w:rsidRPr="00ED6013" w:rsidRDefault="00B56538" w:rsidP="005B1C24">
      <w:r w:rsidRPr="00ED6013">
        <w:t>As a school of social sciences, the Maxwell School is fortunate to have extensive research expertise in all areas of the work and across the academic disciplines</w:t>
      </w:r>
      <w:r w:rsidR="005C3F60" w:rsidRPr="00ED6013">
        <w:t xml:space="preserve">. </w:t>
      </w:r>
      <w:r w:rsidRPr="00ED6013">
        <w:t xml:space="preserve">One-third of Maxwell School faculty consider themselves internationalist in nature and another third conduct research on international subjects. </w:t>
      </w:r>
    </w:p>
    <w:p w14:paraId="43754A6A" w14:textId="52D2B8BA" w:rsidR="006C07F4" w:rsidRPr="00ED6013" w:rsidRDefault="0034087B" w:rsidP="00A9628D">
      <w:pPr>
        <w:pStyle w:val="TabularInformation"/>
        <w:tabs>
          <w:tab w:val="left" w:pos="5760"/>
        </w:tabs>
        <w:spacing w:before="120"/>
        <w:ind w:left="0"/>
        <w:rPr>
          <w:b/>
          <w:szCs w:val="24"/>
        </w:rPr>
      </w:pPr>
      <w:r w:rsidRPr="00ED6013">
        <w:rPr>
          <w:b/>
          <w:szCs w:val="24"/>
        </w:rPr>
        <w:t>Merima A</w:t>
      </w:r>
      <w:r w:rsidR="006C07F4" w:rsidRPr="00ED6013">
        <w:rPr>
          <w:b/>
          <w:szCs w:val="24"/>
        </w:rPr>
        <w:t xml:space="preserve">li, </w:t>
      </w:r>
      <w:r w:rsidR="006C07F4" w:rsidRPr="00ED6013">
        <w:rPr>
          <w:szCs w:val="24"/>
        </w:rPr>
        <w:t>Assistant Professor, Economics</w:t>
      </w:r>
    </w:p>
    <w:p w14:paraId="05B49450" w14:textId="6F6117C8" w:rsidR="006C07F4" w:rsidRPr="00ED6013" w:rsidRDefault="004A2F19" w:rsidP="00A9628D">
      <w:pPr>
        <w:pStyle w:val="TabularInformation"/>
        <w:tabs>
          <w:tab w:val="left" w:pos="5760"/>
        </w:tabs>
        <w:ind w:left="0"/>
        <w:rPr>
          <w:szCs w:val="24"/>
        </w:rPr>
      </w:pPr>
      <w:r>
        <w:rPr>
          <w:szCs w:val="24"/>
        </w:rPr>
        <w:t>PhD</w:t>
      </w:r>
      <w:r w:rsidR="00016820" w:rsidRPr="00ED6013">
        <w:rPr>
          <w:szCs w:val="24"/>
        </w:rPr>
        <w:t xml:space="preserve">, </w:t>
      </w:r>
      <w:r w:rsidR="006C07F4" w:rsidRPr="00ED6013">
        <w:rPr>
          <w:szCs w:val="24"/>
        </w:rPr>
        <w:t>Wage</w:t>
      </w:r>
      <w:r w:rsidR="00016820" w:rsidRPr="00ED6013">
        <w:rPr>
          <w:szCs w:val="24"/>
        </w:rPr>
        <w:t>ningen School of Social Science</w:t>
      </w:r>
    </w:p>
    <w:p w14:paraId="6B2A673C" w14:textId="627F2991" w:rsidR="00485C19" w:rsidRPr="00ED6013" w:rsidRDefault="006C07F4" w:rsidP="005B1C24">
      <w:pPr>
        <w:pStyle w:val="TabularInformation"/>
        <w:tabs>
          <w:tab w:val="left" w:pos="5760"/>
        </w:tabs>
        <w:ind w:left="0"/>
        <w:rPr>
          <w:b/>
          <w:szCs w:val="24"/>
        </w:rPr>
      </w:pPr>
      <w:r w:rsidRPr="00ED6013">
        <w:rPr>
          <w:b/>
          <w:szCs w:val="24"/>
        </w:rPr>
        <w:t xml:space="preserve">Fields: </w:t>
      </w:r>
      <w:r w:rsidRPr="00ED6013">
        <w:rPr>
          <w:szCs w:val="24"/>
        </w:rPr>
        <w:t>Colonial legacy, state building, ethnicity in Sub-Saharan Africa.</w:t>
      </w:r>
    </w:p>
    <w:p w14:paraId="54400F93" w14:textId="24339D68" w:rsidR="006C07F4" w:rsidRPr="00ED6013" w:rsidRDefault="006C07F4" w:rsidP="00A9628D">
      <w:pPr>
        <w:pStyle w:val="TabularInformation"/>
        <w:tabs>
          <w:tab w:val="left" w:pos="5760"/>
        </w:tabs>
        <w:spacing w:before="120"/>
        <w:ind w:left="0"/>
        <w:rPr>
          <w:b/>
          <w:szCs w:val="24"/>
        </w:rPr>
      </w:pPr>
      <w:r w:rsidRPr="00ED6013">
        <w:rPr>
          <w:b/>
          <w:szCs w:val="24"/>
        </w:rPr>
        <w:t xml:space="preserve">Lamis Abdelaaty, </w:t>
      </w:r>
      <w:r w:rsidRPr="00ED6013">
        <w:rPr>
          <w:szCs w:val="24"/>
        </w:rPr>
        <w:t>Assistant Professor, Political Science</w:t>
      </w:r>
    </w:p>
    <w:p w14:paraId="38A24B40" w14:textId="68B57F53" w:rsidR="006C07F4" w:rsidRPr="00ED6013" w:rsidRDefault="00ED6013" w:rsidP="00A9628D">
      <w:pPr>
        <w:pStyle w:val="TabularInformation"/>
        <w:tabs>
          <w:tab w:val="left" w:pos="5760"/>
        </w:tabs>
        <w:ind w:left="0"/>
        <w:rPr>
          <w:szCs w:val="24"/>
        </w:rPr>
      </w:pPr>
      <w:r>
        <w:rPr>
          <w:szCs w:val="24"/>
        </w:rPr>
        <w:t>PhD</w:t>
      </w:r>
      <w:r w:rsidR="00A617F8">
        <w:rPr>
          <w:szCs w:val="24"/>
        </w:rPr>
        <w:t>,</w:t>
      </w:r>
      <w:r w:rsidR="00016820" w:rsidRPr="00ED6013">
        <w:rPr>
          <w:szCs w:val="24"/>
        </w:rPr>
        <w:t xml:space="preserve"> </w:t>
      </w:r>
      <w:r w:rsidR="006C07F4" w:rsidRPr="00ED6013">
        <w:rPr>
          <w:szCs w:val="24"/>
        </w:rPr>
        <w:t>Princeton University</w:t>
      </w:r>
    </w:p>
    <w:p w14:paraId="452DAFB7" w14:textId="77777777" w:rsidR="006C07F4" w:rsidRPr="00ED6013" w:rsidRDefault="006C07F4" w:rsidP="00A9628D">
      <w:pPr>
        <w:pStyle w:val="TabularInformation"/>
        <w:tabs>
          <w:tab w:val="left" w:pos="5760"/>
        </w:tabs>
        <w:ind w:left="0"/>
        <w:rPr>
          <w:szCs w:val="24"/>
        </w:rPr>
      </w:pPr>
      <w:r w:rsidRPr="00ED6013">
        <w:rPr>
          <w:b/>
          <w:szCs w:val="24"/>
        </w:rPr>
        <w:t>Fields:</w:t>
      </w:r>
      <w:r w:rsidRPr="00ED6013">
        <w:rPr>
          <w:szCs w:val="24"/>
        </w:rPr>
        <w:t xml:space="preserve"> International relations, comparative politics, human rights and humanitarian action, asylum, and migration.</w:t>
      </w:r>
    </w:p>
    <w:p w14:paraId="04BAD4AE" w14:textId="77F3B9D1" w:rsidR="006C07F4" w:rsidRPr="00ED6013" w:rsidRDefault="00016820" w:rsidP="00A9628D">
      <w:pPr>
        <w:pStyle w:val="TabularInformation"/>
        <w:tabs>
          <w:tab w:val="left" w:pos="5760"/>
        </w:tabs>
        <w:spacing w:before="120"/>
        <w:ind w:left="0"/>
        <w:rPr>
          <w:b/>
          <w:szCs w:val="24"/>
        </w:rPr>
      </w:pPr>
      <w:r w:rsidRPr="00ED6013">
        <w:rPr>
          <w:b/>
          <w:szCs w:val="24"/>
        </w:rPr>
        <w:t>Hossein Bashiriyeh,</w:t>
      </w:r>
      <w:r w:rsidR="006C07F4" w:rsidRPr="00ED6013">
        <w:rPr>
          <w:b/>
          <w:szCs w:val="24"/>
        </w:rPr>
        <w:t xml:space="preserve"> </w:t>
      </w:r>
      <w:r w:rsidR="006C07F4" w:rsidRPr="00ED6013">
        <w:rPr>
          <w:szCs w:val="24"/>
        </w:rPr>
        <w:t>Lecturer, Political Science</w:t>
      </w:r>
    </w:p>
    <w:p w14:paraId="0E7DB87C" w14:textId="2D9B39FE" w:rsidR="006C07F4" w:rsidRPr="00ED6013" w:rsidRDefault="00ED6013" w:rsidP="00A9628D">
      <w:pPr>
        <w:pStyle w:val="TabularInformation"/>
        <w:tabs>
          <w:tab w:val="left" w:pos="5760"/>
        </w:tabs>
        <w:ind w:left="0"/>
        <w:rPr>
          <w:szCs w:val="24"/>
        </w:rPr>
      </w:pPr>
      <w:r>
        <w:rPr>
          <w:szCs w:val="24"/>
        </w:rPr>
        <w:t>PhD</w:t>
      </w:r>
      <w:r w:rsidR="00A617F8">
        <w:rPr>
          <w:szCs w:val="24"/>
        </w:rPr>
        <w:t>,</w:t>
      </w:r>
      <w:r w:rsidR="00016820" w:rsidRPr="00ED6013">
        <w:rPr>
          <w:szCs w:val="24"/>
        </w:rPr>
        <w:t xml:space="preserve"> University of Liverpool</w:t>
      </w:r>
    </w:p>
    <w:p w14:paraId="081B130A" w14:textId="77777777" w:rsidR="006C07F4" w:rsidRPr="00ED6013" w:rsidRDefault="006C07F4" w:rsidP="00A9628D">
      <w:pPr>
        <w:pStyle w:val="TabularInformation"/>
        <w:tabs>
          <w:tab w:val="left" w:pos="5760"/>
        </w:tabs>
        <w:ind w:left="0"/>
        <w:rPr>
          <w:szCs w:val="24"/>
        </w:rPr>
      </w:pPr>
      <w:r w:rsidRPr="00ED6013">
        <w:rPr>
          <w:b/>
          <w:szCs w:val="24"/>
        </w:rPr>
        <w:t>Fields:</w:t>
      </w:r>
      <w:r w:rsidRPr="00ED6013">
        <w:rPr>
          <w:szCs w:val="24"/>
        </w:rPr>
        <w:t xml:space="preserve"> Political sociology of the Middle East.</w:t>
      </w:r>
    </w:p>
    <w:p w14:paraId="0FA20291" w14:textId="77777777" w:rsidR="00BE14BE" w:rsidRPr="00ED6013" w:rsidRDefault="00BE14BE" w:rsidP="00BE14BE">
      <w:pPr>
        <w:pStyle w:val="TabularInformation"/>
        <w:tabs>
          <w:tab w:val="left" w:pos="5760"/>
        </w:tabs>
        <w:spacing w:before="120"/>
        <w:ind w:left="0"/>
        <w:rPr>
          <w:szCs w:val="24"/>
        </w:rPr>
      </w:pPr>
      <w:r w:rsidRPr="00ED6013">
        <w:rPr>
          <w:b/>
          <w:szCs w:val="24"/>
        </w:rPr>
        <w:t>Mona Bhan,</w:t>
      </w:r>
      <w:r w:rsidRPr="00ED6013">
        <w:rPr>
          <w:szCs w:val="24"/>
        </w:rPr>
        <w:t xml:space="preserve"> Associate Professor, Anthropology</w:t>
      </w:r>
    </w:p>
    <w:p w14:paraId="79FDEF41" w14:textId="7AF8E4ED" w:rsidR="00BE14BE" w:rsidRPr="00ED6013" w:rsidRDefault="00ED6013" w:rsidP="00BE14BE">
      <w:pPr>
        <w:pStyle w:val="TabularInformation"/>
        <w:tabs>
          <w:tab w:val="left" w:pos="5760"/>
        </w:tabs>
        <w:ind w:left="0"/>
        <w:rPr>
          <w:szCs w:val="24"/>
        </w:rPr>
      </w:pPr>
      <w:r>
        <w:rPr>
          <w:szCs w:val="24"/>
        </w:rPr>
        <w:t>PhD</w:t>
      </w:r>
      <w:r w:rsidR="00A617F8">
        <w:rPr>
          <w:szCs w:val="24"/>
        </w:rPr>
        <w:t>,</w:t>
      </w:r>
      <w:r w:rsidR="00BE14BE" w:rsidRPr="00ED6013">
        <w:rPr>
          <w:szCs w:val="24"/>
        </w:rPr>
        <w:t xml:space="preserve"> Rutgers University</w:t>
      </w:r>
    </w:p>
    <w:p w14:paraId="36C18E4B" w14:textId="77777777" w:rsidR="00BE14BE" w:rsidRPr="00ED6013" w:rsidRDefault="00BE14BE" w:rsidP="00BE14BE">
      <w:pPr>
        <w:pStyle w:val="TabularInformation"/>
        <w:tabs>
          <w:tab w:val="left" w:pos="5760"/>
        </w:tabs>
        <w:ind w:left="0"/>
        <w:rPr>
          <w:szCs w:val="24"/>
        </w:rPr>
      </w:pPr>
      <w:r w:rsidRPr="00ED6013">
        <w:rPr>
          <w:b/>
          <w:szCs w:val="24"/>
        </w:rPr>
        <w:t>Fields</w:t>
      </w:r>
      <w:r w:rsidRPr="00ED6013">
        <w:rPr>
          <w:szCs w:val="24"/>
        </w:rPr>
        <w:t>: South Asia, resource and territorial sovereignties, military and corporate humanitarianism, environmentalism, gender, race, and tourism</w:t>
      </w:r>
    </w:p>
    <w:p w14:paraId="2ECFD1C1" w14:textId="77777777" w:rsidR="00F31A27" w:rsidRDefault="00F31A27">
      <w:pPr>
        <w:spacing w:before="0" w:after="200"/>
        <w:rPr>
          <w:b/>
          <w:szCs w:val="24"/>
        </w:rPr>
      </w:pPr>
      <w:r>
        <w:rPr>
          <w:b/>
          <w:szCs w:val="24"/>
        </w:rPr>
        <w:br w:type="page"/>
      </w:r>
    </w:p>
    <w:p w14:paraId="1AEFEAF5" w14:textId="4012DDB2" w:rsidR="006C07F4" w:rsidRPr="00ED6013" w:rsidRDefault="006C07F4" w:rsidP="00A9628D">
      <w:pPr>
        <w:pStyle w:val="TabularInformation"/>
        <w:tabs>
          <w:tab w:val="left" w:pos="5760"/>
        </w:tabs>
        <w:spacing w:before="120"/>
        <w:ind w:left="0"/>
        <w:rPr>
          <w:b/>
          <w:szCs w:val="24"/>
        </w:rPr>
      </w:pPr>
      <w:r w:rsidRPr="00ED6013">
        <w:rPr>
          <w:b/>
          <w:szCs w:val="24"/>
        </w:rPr>
        <w:t xml:space="preserve">Kristy Buzard, </w:t>
      </w:r>
      <w:r w:rsidR="004A2F19">
        <w:rPr>
          <w:szCs w:val="24"/>
        </w:rPr>
        <w:t>Associate</w:t>
      </w:r>
      <w:r w:rsidR="008E72E0" w:rsidRPr="00ED6013">
        <w:rPr>
          <w:szCs w:val="24"/>
        </w:rPr>
        <w:t xml:space="preserve"> Professor, Economics</w:t>
      </w:r>
    </w:p>
    <w:p w14:paraId="01158596" w14:textId="4122201A" w:rsidR="006C07F4" w:rsidRPr="00ED6013" w:rsidRDefault="00ED6013" w:rsidP="00A9628D">
      <w:pPr>
        <w:pStyle w:val="TabularInformation"/>
        <w:tabs>
          <w:tab w:val="left" w:pos="5760"/>
        </w:tabs>
        <w:ind w:left="0"/>
        <w:rPr>
          <w:szCs w:val="24"/>
        </w:rPr>
      </w:pPr>
      <w:r>
        <w:rPr>
          <w:szCs w:val="24"/>
        </w:rPr>
        <w:t>PhD</w:t>
      </w:r>
      <w:r w:rsidR="00A617F8">
        <w:rPr>
          <w:szCs w:val="24"/>
        </w:rPr>
        <w:t>,</w:t>
      </w:r>
      <w:r w:rsidR="008E72E0" w:rsidRPr="00ED6013">
        <w:rPr>
          <w:szCs w:val="24"/>
        </w:rPr>
        <w:t xml:space="preserve"> University of California, San Diego</w:t>
      </w:r>
    </w:p>
    <w:p w14:paraId="0E674482" w14:textId="4705CC55" w:rsidR="003342EE" w:rsidRDefault="006C07F4" w:rsidP="0081457A">
      <w:pPr>
        <w:pStyle w:val="TabularInformation"/>
        <w:tabs>
          <w:tab w:val="left" w:pos="5760"/>
        </w:tabs>
        <w:ind w:left="0"/>
        <w:rPr>
          <w:b/>
          <w:szCs w:val="24"/>
        </w:rPr>
      </w:pPr>
      <w:r w:rsidRPr="00ED6013">
        <w:rPr>
          <w:b/>
          <w:szCs w:val="24"/>
        </w:rPr>
        <w:t>Fields:</w:t>
      </w:r>
      <w:r w:rsidRPr="00ED6013">
        <w:rPr>
          <w:szCs w:val="24"/>
        </w:rPr>
        <w:t xml:space="preserve"> International trade theory</w:t>
      </w:r>
      <w:r w:rsidR="004A2F19">
        <w:rPr>
          <w:szCs w:val="24"/>
        </w:rPr>
        <w:t>, political economy, urban and regional conflict.</w:t>
      </w:r>
    </w:p>
    <w:p w14:paraId="25A719D3" w14:textId="758BC73C" w:rsidR="006C07F4" w:rsidRPr="00ED6013" w:rsidRDefault="006C07F4" w:rsidP="00A9628D">
      <w:pPr>
        <w:pStyle w:val="TabularInformation"/>
        <w:tabs>
          <w:tab w:val="left" w:pos="5760"/>
        </w:tabs>
        <w:spacing w:before="120"/>
        <w:ind w:left="0"/>
        <w:rPr>
          <w:b/>
          <w:szCs w:val="24"/>
        </w:rPr>
      </w:pPr>
      <w:r w:rsidRPr="00ED6013">
        <w:rPr>
          <w:b/>
          <w:szCs w:val="24"/>
        </w:rPr>
        <w:t xml:space="preserve">Horace Campbell, </w:t>
      </w:r>
      <w:r w:rsidR="00C3391B" w:rsidRPr="00ED6013">
        <w:rPr>
          <w:szCs w:val="24"/>
        </w:rPr>
        <w:t>Professor, Political Science and African American Studies</w:t>
      </w:r>
    </w:p>
    <w:p w14:paraId="1696716F" w14:textId="20C51F3A" w:rsidR="006C07F4" w:rsidRPr="00ED6013" w:rsidRDefault="004A2F19" w:rsidP="00A9628D">
      <w:pPr>
        <w:pStyle w:val="TabularInformation"/>
        <w:tabs>
          <w:tab w:val="left" w:pos="5760"/>
        </w:tabs>
        <w:ind w:left="0"/>
        <w:rPr>
          <w:szCs w:val="24"/>
        </w:rPr>
      </w:pPr>
      <w:r>
        <w:rPr>
          <w:szCs w:val="24"/>
        </w:rPr>
        <w:t>PhD</w:t>
      </w:r>
      <w:r w:rsidR="00C3391B" w:rsidRPr="00ED6013">
        <w:rPr>
          <w:szCs w:val="24"/>
        </w:rPr>
        <w:t xml:space="preserve">. Sussex University </w:t>
      </w:r>
    </w:p>
    <w:p w14:paraId="248A6CE1" w14:textId="77777777" w:rsidR="006C07F4" w:rsidRPr="00ED6013" w:rsidRDefault="006C07F4" w:rsidP="00A9628D">
      <w:pPr>
        <w:pStyle w:val="TabularInformation"/>
        <w:tabs>
          <w:tab w:val="left" w:pos="5760"/>
        </w:tabs>
        <w:ind w:left="0"/>
        <w:rPr>
          <w:b/>
          <w:szCs w:val="24"/>
        </w:rPr>
      </w:pPr>
      <w:r w:rsidRPr="00ED6013">
        <w:rPr>
          <w:b/>
          <w:szCs w:val="24"/>
        </w:rPr>
        <w:t>Fields:</w:t>
      </w:r>
      <w:r w:rsidRPr="00ED6013">
        <w:rPr>
          <w:szCs w:val="24"/>
        </w:rPr>
        <w:t xml:space="preserve"> Comparative politics, African international relations, peace studies.</w:t>
      </w:r>
    </w:p>
    <w:p w14:paraId="16B20A21" w14:textId="04B41FC5" w:rsidR="006C07F4" w:rsidRPr="00ED6013" w:rsidRDefault="006C07F4" w:rsidP="00A9628D">
      <w:pPr>
        <w:pStyle w:val="TabularInformation"/>
        <w:keepNext/>
        <w:tabs>
          <w:tab w:val="left" w:pos="720"/>
          <w:tab w:val="left" w:pos="1440"/>
          <w:tab w:val="left" w:pos="5760"/>
        </w:tabs>
        <w:spacing w:before="120"/>
        <w:ind w:left="0"/>
        <w:rPr>
          <w:szCs w:val="24"/>
        </w:rPr>
      </w:pPr>
      <w:r w:rsidRPr="00ED6013">
        <w:rPr>
          <w:b/>
          <w:szCs w:val="24"/>
        </w:rPr>
        <w:t xml:space="preserve">A.H. Peter Castro, </w:t>
      </w:r>
      <w:r w:rsidR="00C3391B" w:rsidRPr="00ED6013">
        <w:rPr>
          <w:szCs w:val="24"/>
        </w:rPr>
        <w:t>Professor, Anthropology</w:t>
      </w:r>
      <w:r w:rsidRPr="00ED6013">
        <w:rPr>
          <w:b/>
          <w:szCs w:val="24"/>
        </w:rPr>
        <w:t xml:space="preserve"> </w:t>
      </w:r>
    </w:p>
    <w:p w14:paraId="473B54A7" w14:textId="24146C9F" w:rsidR="006C07F4" w:rsidRPr="00ED6013" w:rsidRDefault="00ED6013" w:rsidP="00A9628D">
      <w:pPr>
        <w:pStyle w:val="TabularInformation"/>
        <w:keepNext/>
        <w:tabs>
          <w:tab w:val="left" w:pos="720"/>
          <w:tab w:val="left" w:pos="1440"/>
          <w:tab w:val="left" w:pos="5760"/>
        </w:tabs>
        <w:ind w:left="0"/>
        <w:rPr>
          <w:szCs w:val="24"/>
        </w:rPr>
      </w:pPr>
      <w:r>
        <w:rPr>
          <w:szCs w:val="24"/>
        </w:rPr>
        <w:t>PhD</w:t>
      </w:r>
      <w:r w:rsidR="00A617F8">
        <w:rPr>
          <w:szCs w:val="24"/>
        </w:rPr>
        <w:t>,</w:t>
      </w:r>
      <w:r w:rsidR="00C3391B" w:rsidRPr="00ED6013">
        <w:rPr>
          <w:szCs w:val="24"/>
        </w:rPr>
        <w:t xml:space="preserve"> University of California, Santa Barbara</w:t>
      </w:r>
    </w:p>
    <w:p w14:paraId="4A2B5B24"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East Africa, conflict management, development policy and planning.</w:t>
      </w:r>
    </w:p>
    <w:p w14:paraId="7C545110" w14:textId="2ABBDE82" w:rsidR="006C07F4" w:rsidRPr="00ED6013" w:rsidRDefault="006C07F4" w:rsidP="003342EE">
      <w:pPr>
        <w:pStyle w:val="TabularInformation"/>
        <w:tabs>
          <w:tab w:val="left" w:pos="720"/>
          <w:tab w:val="left" w:pos="1440"/>
          <w:tab w:val="left" w:pos="5760"/>
        </w:tabs>
        <w:spacing w:before="120"/>
        <w:ind w:left="0"/>
        <w:rPr>
          <w:rFonts w:eastAsia="Times New Roman"/>
          <w:b/>
          <w:szCs w:val="24"/>
        </w:rPr>
      </w:pPr>
      <w:r w:rsidRPr="00ED6013">
        <w:rPr>
          <w:b/>
          <w:szCs w:val="24"/>
        </w:rPr>
        <w:t xml:space="preserve">Matthew Cleary, </w:t>
      </w:r>
      <w:r w:rsidR="00C3391B" w:rsidRPr="00ED6013">
        <w:rPr>
          <w:szCs w:val="24"/>
        </w:rPr>
        <w:t>Associate Professor, Political Science</w:t>
      </w:r>
      <w:r w:rsidR="000F3917" w:rsidRPr="00ED6013">
        <w:rPr>
          <w:szCs w:val="24"/>
        </w:rPr>
        <w:t xml:space="preserve"> </w:t>
      </w:r>
    </w:p>
    <w:p w14:paraId="49B6BC9C" w14:textId="627CA68D" w:rsidR="006C07F4" w:rsidRPr="00ED6013" w:rsidRDefault="00ED6013" w:rsidP="00A9628D">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C3391B" w:rsidRPr="00ED6013">
        <w:rPr>
          <w:rFonts w:eastAsia="Times New Roman"/>
          <w:szCs w:val="24"/>
        </w:rPr>
        <w:t xml:space="preserve"> University of Chicago</w:t>
      </w:r>
    </w:p>
    <w:p w14:paraId="42715FC8" w14:textId="62C38D16" w:rsidR="002F078F" w:rsidRPr="00ED6013" w:rsidRDefault="006C07F4" w:rsidP="00A617F8">
      <w:pPr>
        <w:pStyle w:val="TabularInformation"/>
        <w:tabs>
          <w:tab w:val="left" w:pos="720"/>
          <w:tab w:val="left" w:pos="1440"/>
          <w:tab w:val="left" w:pos="5760"/>
        </w:tabs>
        <w:ind w:left="0"/>
        <w:rPr>
          <w:b/>
          <w:szCs w:val="24"/>
        </w:rPr>
      </w:pPr>
      <w:r w:rsidRPr="00ED6013">
        <w:rPr>
          <w:rFonts w:eastAsia="Times New Roman"/>
          <w:b/>
          <w:szCs w:val="24"/>
        </w:rPr>
        <w:t>Fields:</w:t>
      </w:r>
      <w:r w:rsidRPr="00ED6013">
        <w:rPr>
          <w:rFonts w:eastAsia="Times New Roman"/>
          <w:szCs w:val="24"/>
        </w:rPr>
        <w:t xml:space="preserve"> </w:t>
      </w:r>
      <w:r w:rsidRPr="00ED6013">
        <w:rPr>
          <w:szCs w:val="24"/>
        </w:rPr>
        <w:t>Latin American politics, political institutions, democratization.</w:t>
      </w:r>
    </w:p>
    <w:p w14:paraId="434E92FB" w14:textId="68FAE999"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Michael Ebner, </w:t>
      </w:r>
      <w:r w:rsidR="00C3391B" w:rsidRPr="00ED6013">
        <w:rPr>
          <w:szCs w:val="24"/>
        </w:rPr>
        <w:t xml:space="preserve">Associate </w:t>
      </w:r>
      <w:r w:rsidR="000F3917" w:rsidRPr="00ED6013">
        <w:rPr>
          <w:szCs w:val="24"/>
        </w:rPr>
        <w:t>P</w:t>
      </w:r>
      <w:r w:rsidR="00C3391B" w:rsidRPr="00ED6013">
        <w:rPr>
          <w:szCs w:val="24"/>
        </w:rPr>
        <w:t>rofessor</w:t>
      </w:r>
      <w:r w:rsidR="003342EE">
        <w:rPr>
          <w:szCs w:val="24"/>
        </w:rPr>
        <w:t>, History</w:t>
      </w:r>
    </w:p>
    <w:p w14:paraId="386971E3" w14:textId="29EFDCC9"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3391B" w:rsidRPr="00ED6013">
        <w:rPr>
          <w:szCs w:val="24"/>
        </w:rPr>
        <w:t xml:space="preserve"> Columbia University</w:t>
      </w:r>
    </w:p>
    <w:p w14:paraId="4CCC393A" w14:textId="6C369020" w:rsidR="00A84C1B" w:rsidRDefault="006C07F4" w:rsidP="002E7850">
      <w:pPr>
        <w:pStyle w:val="TabularInformation"/>
        <w:tabs>
          <w:tab w:val="left" w:pos="720"/>
          <w:tab w:val="left" w:pos="1440"/>
          <w:tab w:val="left" w:pos="5760"/>
        </w:tabs>
        <w:ind w:left="0"/>
        <w:rPr>
          <w:b/>
          <w:szCs w:val="24"/>
        </w:rPr>
      </w:pPr>
      <w:r w:rsidRPr="00ED6013">
        <w:rPr>
          <w:b/>
          <w:szCs w:val="24"/>
        </w:rPr>
        <w:t>Fields</w:t>
      </w:r>
      <w:r w:rsidRPr="00ED6013">
        <w:rPr>
          <w:szCs w:val="24"/>
        </w:rPr>
        <w:t>: History of modern Europe, Italy, Fascism, and political violence</w:t>
      </w:r>
      <w:r w:rsidR="00351744" w:rsidRPr="00ED6013">
        <w:rPr>
          <w:szCs w:val="24"/>
        </w:rPr>
        <w:t>.</w:t>
      </w:r>
    </w:p>
    <w:p w14:paraId="62D6BAAB" w14:textId="52ACDDF7" w:rsidR="006C07F4" w:rsidRPr="00ED6013" w:rsidRDefault="006C07F4" w:rsidP="00A9628D">
      <w:pPr>
        <w:pStyle w:val="TabularInformation"/>
        <w:tabs>
          <w:tab w:val="left" w:pos="720"/>
          <w:tab w:val="left" w:pos="1440"/>
          <w:tab w:val="left" w:pos="5760"/>
        </w:tabs>
        <w:spacing w:before="120"/>
        <w:ind w:left="0"/>
        <w:rPr>
          <w:szCs w:val="24"/>
        </w:rPr>
      </w:pPr>
      <w:r w:rsidRPr="00ED6013">
        <w:rPr>
          <w:b/>
          <w:szCs w:val="24"/>
        </w:rPr>
        <w:t xml:space="preserve">Colin Elman, </w:t>
      </w:r>
      <w:r w:rsidR="00C3391B" w:rsidRPr="00ED6013">
        <w:rPr>
          <w:szCs w:val="24"/>
        </w:rPr>
        <w:t>Professor</w:t>
      </w:r>
      <w:r w:rsidR="005F1C4E" w:rsidRPr="00ED6013">
        <w:rPr>
          <w:szCs w:val="24"/>
        </w:rPr>
        <w:t>,</w:t>
      </w:r>
      <w:r w:rsidR="00C3391B" w:rsidRPr="00ED6013">
        <w:rPr>
          <w:szCs w:val="24"/>
        </w:rPr>
        <w:t xml:space="preserve"> Political Science</w:t>
      </w:r>
      <w:r w:rsidR="0048277D" w:rsidRPr="00ED6013">
        <w:rPr>
          <w:szCs w:val="24"/>
        </w:rPr>
        <w:t xml:space="preserve"> and Director, Center for Qualitative and Multi-Method Inquiry</w:t>
      </w:r>
    </w:p>
    <w:p w14:paraId="62C427C2" w14:textId="7F42F5A5"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3391B" w:rsidRPr="00ED6013">
        <w:rPr>
          <w:szCs w:val="24"/>
        </w:rPr>
        <w:t xml:space="preserve"> Columbia University </w:t>
      </w:r>
    </w:p>
    <w:p w14:paraId="1A361E10"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relations, national security, qualitative methods.</w:t>
      </w:r>
    </w:p>
    <w:p w14:paraId="292C0476" w14:textId="5ABB536A"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Miriam Elman, </w:t>
      </w:r>
      <w:r w:rsidR="00C3391B" w:rsidRPr="00ED6013">
        <w:rPr>
          <w:szCs w:val="24"/>
        </w:rPr>
        <w:t>Associate Professor, Political Science</w:t>
      </w:r>
    </w:p>
    <w:p w14:paraId="69E4A6BB" w14:textId="36A84E42" w:rsidR="00C3391B"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3391B" w:rsidRPr="00ED6013">
        <w:rPr>
          <w:szCs w:val="24"/>
        </w:rPr>
        <w:t xml:space="preserve"> Columbia University </w:t>
      </w:r>
    </w:p>
    <w:p w14:paraId="480A2A6E" w14:textId="4A318C6A"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relations, national security, Middle East.</w:t>
      </w:r>
    </w:p>
    <w:p w14:paraId="490AA609" w14:textId="52C9D90A"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Margarita Estevez-Abe,</w:t>
      </w:r>
      <w:r w:rsidR="00C3391B" w:rsidRPr="00ED6013">
        <w:rPr>
          <w:b/>
          <w:szCs w:val="24"/>
        </w:rPr>
        <w:t xml:space="preserve"> </w:t>
      </w:r>
      <w:r w:rsidR="00C3391B" w:rsidRPr="00ED6013">
        <w:rPr>
          <w:szCs w:val="24"/>
        </w:rPr>
        <w:t>Professor, Political Science</w:t>
      </w:r>
    </w:p>
    <w:p w14:paraId="38908C93" w14:textId="2F9431F8"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3391B" w:rsidRPr="00ED6013">
        <w:rPr>
          <w:szCs w:val="24"/>
        </w:rPr>
        <w:t xml:space="preserve"> Harvard University </w:t>
      </w:r>
    </w:p>
    <w:p w14:paraId="1C6DAD0F"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Political economy, Japan, gender.</w:t>
      </w:r>
    </w:p>
    <w:p w14:paraId="6B0E361E" w14:textId="78DFB8FE" w:rsidR="00044FCD" w:rsidRPr="00ED6013" w:rsidRDefault="00044FCD" w:rsidP="00062F34">
      <w:pPr>
        <w:pStyle w:val="TabularInformation"/>
        <w:tabs>
          <w:tab w:val="left" w:pos="5760"/>
        </w:tabs>
        <w:spacing w:before="120"/>
        <w:ind w:left="0"/>
        <w:rPr>
          <w:szCs w:val="24"/>
        </w:rPr>
      </w:pPr>
      <w:r w:rsidRPr="00ED6013">
        <w:rPr>
          <w:b/>
          <w:szCs w:val="24"/>
        </w:rPr>
        <w:t>Peng G</w:t>
      </w:r>
      <w:r w:rsidR="00B36E4A">
        <w:rPr>
          <w:b/>
          <w:szCs w:val="24"/>
        </w:rPr>
        <w:t>ao</w:t>
      </w:r>
      <w:r w:rsidRPr="00ED6013">
        <w:rPr>
          <w:b/>
          <w:szCs w:val="24"/>
        </w:rPr>
        <w:t xml:space="preserve">, </w:t>
      </w:r>
      <w:r w:rsidR="00062F34" w:rsidRPr="00ED6013">
        <w:rPr>
          <w:szCs w:val="24"/>
        </w:rPr>
        <w:t xml:space="preserve">Professor, </w:t>
      </w:r>
      <w:proofErr w:type="gramStart"/>
      <w:r w:rsidR="00062F34" w:rsidRPr="00ED6013">
        <w:rPr>
          <w:szCs w:val="24"/>
        </w:rPr>
        <w:t>Geography</w:t>
      </w:r>
      <w:proofErr w:type="gramEnd"/>
      <w:r w:rsidR="004A2F19">
        <w:rPr>
          <w:szCs w:val="24"/>
        </w:rPr>
        <w:t xml:space="preserve"> and the Environment</w:t>
      </w:r>
    </w:p>
    <w:p w14:paraId="5536DBDA" w14:textId="3457EFB8" w:rsidR="00062F34" w:rsidRPr="00ED6013" w:rsidRDefault="00161F29" w:rsidP="00062F34">
      <w:pPr>
        <w:pStyle w:val="TabularInformation"/>
        <w:tabs>
          <w:tab w:val="left" w:pos="5760"/>
        </w:tabs>
        <w:ind w:left="0"/>
        <w:rPr>
          <w:szCs w:val="24"/>
        </w:rPr>
      </w:pPr>
      <w:r w:rsidRPr="00ED6013">
        <w:rPr>
          <w:szCs w:val="24"/>
        </w:rPr>
        <w:t>PhD, University</w:t>
      </w:r>
      <w:r w:rsidR="00062F34" w:rsidRPr="00ED6013">
        <w:rPr>
          <w:szCs w:val="24"/>
        </w:rPr>
        <w:t xml:space="preserve"> of Buffalo</w:t>
      </w:r>
    </w:p>
    <w:p w14:paraId="7325F6AF" w14:textId="7D7CA31B" w:rsidR="00062F34" w:rsidRPr="00ED6013" w:rsidRDefault="00062F34" w:rsidP="00062F34">
      <w:pPr>
        <w:pStyle w:val="TabularInformation"/>
        <w:tabs>
          <w:tab w:val="left" w:pos="5760"/>
        </w:tabs>
        <w:ind w:left="0"/>
        <w:rPr>
          <w:szCs w:val="24"/>
        </w:rPr>
      </w:pPr>
      <w:r w:rsidRPr="00ED6013">
        <w:rPr>
          <w:b/>
          <w:szCs w:val="24"/>
        </w:rPr>
        <w:t>Fields</w:t>
      </w:r>
      <w:r w:rsidRPr="00ED6013">
        <w:rPr>
          <w:szCs w:val="24"/>
        </w:rPr>
        <w:t>: Erosion and sediment transport, 3D GIS design and analysis for urban environments</w:t>
      </w:r>
      <w:r w:rsidR="00351744" w:rsidRPr="00ED6013">
        <w:rPr>
          <w:szCs w:val="24"/>
        </w:rPr>
        <w:t>.</w:t>
      </w:r>
    </w:p>
    <w:p w14:paraId="59B976B1" w14:textId="5A6AE5C2" w:rsidR="00044FCD" w:rsidRPr="00ED6013" w:rsidRDefault="00044FCD" w:rsidP="00A9628D">
      <w:pPr>
        <w:pStyle w:val="TabularInformation"/>
        <w:tabs>
          <w:tab w:val="left" w:pos="720"/>
          <w:tab w:val="left" w:pos="1440"/>
          <w:tab w:val="left" w:pos="5760"/>
        </w:tabs>
        <w:spacing w:before="120"/>
        <w:ind w:left="0"/>
        <w:rPr>
          <w:b/>
          <w:szCs w:val="24"/>
        </w:rPr>
      </w:pPr>
      <w:r w:rsidRPr="00ED6013">
        <w:rPr>
          <w:b/>
          <w:szCs w:val="24"/>
        </w:rPr>
        <w:t xml:space="preserve">Cecilia A. Green, </w:t>
      </w:r>
      <w:r w:rsidRPr="00ED6013">
        <w:rPr>
          <w:szCs w:val="24"/>
        </w:rPr>
        <w:t>Associate Professor, Sociology</w:t>
      </w:r>
    </w:p>
    <w:p w14:paraId="3B0B4914" w14:textId="3BFBEAFF" w:rsidR="00044FCD"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044FCD" w:rsidRPr="00ED6013">
        <w:rPr>
          <w:szCs w:val="24"/>
        </w:rPr>
        <w:t xml:space="preserve"> University of Toronto</w:t>
      </w:r>
    </w:p>
    <w:p w14:paraId="3AFF69DE" w14:textId="77777777" w:rsidR="00044FCD" w:rsidRPr="00ED6013" w:rsidRDefault="00044FCD" w:rsidP="00A9628D">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Race, class, gender, Caribbean studies.</w:t>
      </w:r>
    </w:p>
    <w:p w14:paraId="2A2BF788" w14:textId="2BBEEE37" w:rsidR="004466F2" w:rsidRPr="00ED6013" w:rsidRDefault="004466F2" w:rsidP="00A9628D">
      <w:pPr>
        <w:pStyle w:val="TabularInformation"/>
        <w:tabs>
          <w:tab w:val="left" w:pos="720"/>
          <w:tab w:val="left" w:pos="1440"/>
          <w:tab w:val="left" w:pos="5760"/>
        </w:tabs>
        <w:spacing w:before="120"/>
        <w:ind w:left="0"/>
        <w:rPr>
          <w:szCs w:val="24"/>
        </w:rPr>
      </w:pPr>
      <w:r w:rsidRPr="00ED6013">
        <w:rPr>
          <w:b/>
          <w:szCs w:val="24"/>
        </w:rPr>
        <w:t xml:space="preserve">Ryan Griffiths, </w:t>
      </w:r>
      <w:r w:rsidRPr="00ED6013">
        <w:rPr>
          <w:szCs w:val="24"/>
        </w:rPr>
        <w:t>Associate Professor, Political Science</w:t>
      </w:r>
    </w:p>
    <w:p w14:paraId="56C56FD9" w14:textId="3A343407" w:rsidR="004466F2" w:rsidRPr="00ED6013" w:rsidRDefault="00ED6013" w:rsidP="004466F2">
      <w:pPr>
        <w:pStyle w:val="TabularInformation"/>
        <w:tabs>
          <w:tab w:val="left" w:pos="720"/>
          <w:tab w:val="left" w:pos="1440"/>
          <w:tab w:val="left" w:pos="5760"/>
        </w:tabs>
        <w:ind w:left="0"/>
        <w:rPr>
          <w:szCs w:val="24"/>
        </w:rPr>
      </w:pPr>
      <w:r>
        <w:rPr>
          <w:szCs w:val="24"/>
        </w:rPr>
        <w:t>PhD</w:t>
      </w:r>
      <w:r w:rsidR="00A617F8">
        <w:rPr>
          <w:szCs w:val="24"/>
        </w:rPr>
        <w:t>,</w:t>
      </w:r>
      <w:r w:rsidR="004466F2" w:rsidRPr="00ED6013">
        <w:rPr>
          <w:szCs w:val="24"/>
        </w:rPr>
        <w:t xml:space="preserve"> Columbia University</w:t>
      </w:r>
    </w:p>
    <w:p w14:paraId="09462223" w14:textId="72DF0C21" w:rsidR="00485C19" w:rsidRPr="00ED6013" w:rsidRDefault="004466F2" w:rsidP="00351744">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Dynamics of secession and secessionist conflict, international </w:t>
      </w:r>
      <w:proofErr w:type="gramStart"/>
      <w:r w:rsidRPr="00ED6013">
        <w:rPr>
          <w:szCs w:val="24"/>
        </w:rPr>
        <w:t>order</w:t>
      </w:r>
      <w:proofErr w:type="gramEnd"/>
      <w:r w:rsidRPr="00ED6013">
        <w:rPr>
          <w:szCs w:val="24"/>
        </w:rPr>
        <w:t xml:space="preserve"> and sovereignty</w:t>
      </w:r>
      <w:r w:rsidR="00351744" w:rsidRPr="00ED6013">
        <w:rPr>
          <w:szCs w:val="24"/>
        </w:rPr>
        <w:t>.</w:t>
      </w:r>
    </w:p>
    <w:p w14:paraId="3694E121" w14:textId="5AB267D4"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Dimitar Gueorguiev, </w:t>
      </w:r>
      <w:r w:rsidR="0048277D" w:rsidRPr="00ED6013">
        <w:rPr>
          <w:szCs w:val="24"/>
        </w:rPr>
        <w:t>Assistant Professor, Political Science</w:t>
      </w:r>
    </w:p>
    <w:p w14:paraId="088D902D" w14:textId="0A730ED8" w:rsidR="006C07F4" w:rsidRPr="00ED6013" w:rsidRDefault="00ED6013" w:rsidP="00A9628D">
      <w:pPr>
        <w:pStyle w:val="TabularInformation"/>
        <w:tabs>
          <w:tab w:val="left" w:pos="5760"/>
        </w:tabs>
        <w:ind w:left="0"/>
        <w:rPr>
          <w:szCs w:val="24"/>
        </w:rPr>
      </w:pPr>
      <w:r>
        <w:rPr>
          <w:szCs w:val="24"/>
        </w:rPr>
        <w:t>PhD</w:t>
      </w:r>
      <w:r w:rsidR="00A617F8">
        <w:rPr>
          <w:szCs w:val="24"/>
        </w:rPr>
        <w:t>,</w:t>
      </w:r>
      <w:r w:rsidR="0048277D" w:rsidRPr="00ED6013">
        <w:rPr>
          <w:szCs w:val="24"/>
        </w:rPr>
        <w:t xml:space="preserve"> University of California, San Diego</w:t>
      </w:r>
    </w:p>
    <w:p w14:paraId="39E0B204" w14:textId="5A877F96" w:rsidR="00351744" w:rsidRPr="00ED6013" w:rsidRDefault="006C07F4" w:rsidP="00A9628D">
      <w:pPr>
        <w:pStyle w:val="TabularInformation"/>
        <w:tabs>
          <w:tab w:val="left" w:pos="5760"/>
        </w:tabs>
        <w:ind w:left="0"/>
        <w:rPr>
          <w:szCs w:val="24"/>
        </w:rPr>
      </w:pPr>
      <w:r w:rsidRPr="00ED6013">
        <w:rPr>
          <w:b/>
          <w:szCs w:val="24"/>
        </w:rPr>
        <w:t>Fields:</w:t>
      </w:r>
      <w:r w:rsidRPr="00ED6013">
        <w:rPr>
          <w:szCs w:val="24"/>
        </w:rPr>
        <w:t xml:space="preserve"> Comparative political economy, authori</w:t>
      </w:r>
      <w:r w:rsidR="00351744" w:rsidRPr="00ED6013">
        <w:rPr>
          <w:szCs w:val="24"/>
        </w:rPr>
        <w:t>tarian institutions, governance.</w:t>
      </w:r>
    </w:p>
    <w:p w14:paraId="26B9E92F" w14:textId="21089CB5" w:rsidR="00044FCD" w:rsidRPr="00ED6013" w:rsidRDefault="00044FCD" w:rsidP="00062F34">
      <w:pPr>
        <w:pStyle w:val="TabularInformation"/>
        <w:tabs>
          <w:tab w:val="left" w:pos="5760"/>
        </w:tabs>
        <w:spacing w:before="120"/>
        <w:ind w:left="0"/>
        <w:rPr>
          <w:szCs w:val="24"/>
        </w:rPr>
      </w:pPr>
      <w:r w:rsidRPr="00ED6013">
        <w:rPr>
          <w:b/>
          <w:szCs w:val="24"/>
        </w:rPr>
        <w:t>Timur Hammond</w:t>
      </w:r>
      <w:r w:rsidR="00062F34" w:rsidRPr="00ED6013">
        <w:rPr>
          <w:szCs w:val="24"/>
        </w:rPr>
        <w:t xml:space="preserve">, Assistant Professor, </w:t>
      </w:r>
      <w:proofErr w:type="gramStart"/>
      <w:r w:rsidR="00062F34" w:rsidRPr="00ED6013">
        <w:rPr>
          <w:szCs w:val="24"/>
        </w:rPr>
        <w:t>Geography</w:t>
      </w:r>
      <w:proofErr w:type="gramEnd"/>
      <w:r w:rsidR="00F20D50">
        <w:rPr>
          <w:szCs w:val="24"/>
        </w:rPr>
        <w:t xml:space="preserve"> and the Environment</w:t>
      </w:r>
    </w:p>
    <w:p w14:paraId="5F2946AE" w14:textId="42D93F8D" w:rsidR="00062F34" w:rsidRPr="00ED6013" w:rsidRDefault="00ED6013" w:rsidP="00A9628D">
      <w:pPr>
        <w:pStyle w:val="TabularInformation"/>
        <w:tabs>
          <w:tab w:val="left" w:pos="5760"/>
        </w:tabs>
        <w:ind w:left="0"/>
        <w:rPr>
          <w:szCs w:val="24"/>
        </w:rPr>
      </w:pPr>
      <w:r>
        <w:rPr>
          <w:szCs w:val="24"/>
        </w:rPr>
        <w:t>PhD</w:t>
      </w:r>
      <w:r w:rsidR="00A617F8">
        <w:rPr>
          <w:szCs w:val="24"/>
        </w:rPr>
        <w:t>,</w:t>
      </w:r>
      <w:r w:rsidR="00062F34" w:rsidRPr="00ED6013">
        <w:rPr>
          <w:szCs w:val="24"/>
        </w:rPr>
        <w:t xml:space="preserve"> University of California, Los Angeles</w:t>
      </w:r>
    </w:p>
    <w:p w14:paraId="6F66D26F" w14:textId="6B03BE53" w:rsidR="00BE14BE" w:rsidRPr="00ED6013" w:rsidRDefault="00062F34" w:rsidP="00A755A1">
      <w:pPr>
        <w:pStyle w:val="TabularInformation"/>
        <w:tabs>
          <w:tab w:val="left" w:pos="5760"/>
        </w:tabs>
        <w:ind w:left="0"/>
        <w:rPr>
          <w:b/>
          <w:szCs w:val="24"/>
        </w:rPr>
      </w:pPr>
      <w:r w:rsidRPr="00ED6013">
        <w:rPr>
          <w:szCs w:val="24"/>
        </w:rPr>
        <w:t>Fields: Middle East, Turkey, cultural geography, urban geography, religion, identity</w:t>
      </w:r>
    </w:p>
    <w:p w14:paraId="01740805" w14:textId="0EC41E15"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Margaret Hermann, </w:t>
      </w:r>
      <w:r w:rsidR="0048277D" w:rsidRPr="00ED6013">
        <w:rPr>
          <w:szCs w:val="24"/>
        </w:rPr>
        <w:t>Professor, Political Science, Gerald B. and Daphna Cramer Professor of Global Affairs, and Director, Daniel P. Moynihan Institute of Global Affairs</w:t>
      </w:r>
    </w:p>
    <w:p w14:paraId="5B646568" w14:textId="638254B0" w:rsidR="006C07F4" w:rsidRPr="00ED6013" w:rsidRDefault="00ED6013" w:rsidP="00A9628D">
      <w:pPr>
        <w:pStyle w:val="TabularInformation"/>
        <w:ind w:left="0"/>
        <w:rPr>
          <w:rFonts w:eastAsia="Times New Roman"/>
          <w:szCs w:val="24"/>
        </w:rPr>
      </w:pPr>
      <w:r>
        <w:rPr>
          <w:szCs w:val="24"/>
        </w:rPr>
        <w:t>PhD</w:t>
      </w:r>
      <w:r w:rsidR="00A617F8">
        <w:rPr>
          <w:szCs w:val="24"/>
        </w:rPr>
        <w:t>,</w:t>
      </w:r>
      <w:r w:rsidR="0048277D" w:rsidRPr="00ED6013">
        <w:rPr>
          <w:szCs w:val="24"/>
        </w:rPr>
        <w:t xml:space="preserve"> Northwestern University</w:t>
      </w:r>
    </w:p>
    <w:p w14:paraId="35932C76" w14:textId="3FE5FF71" w:rsidR="006C07F4" w:rsidRPr="00ED6013" w:rsidRDefault="006C07F4" w:rsidP="00A9628D">
      <w:pPr>
        <w:pStyle w:val="TabularInformation"/>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Political leadership, foreign policy decision making, crisis management.</w:t>
      </w:r>
    </w:p>
    <w:p w14:paraId="74DF2642" w14:textId="77777777" w:rsidR="000028D2" w:rsidRPr="00ED6013" w:rsidRDefault="000028D2" w:rsidP="00A9628D">
      <w:pPr>
        <w:pStyle w:val="TabularInformation"/>
        <w:tabs>
          <w:tab w:val="left" w:pos="720"/>
          <w:tab w:val="left" w:pos="1440"/>
          <w:tab w:val="left" w:pos="5760"/>
        </w:tabs>
        <w:spacing w:before="120"/>
        <w:ind w:left="0"/>
        <w:rPr>
          <w:szCs w:val="24"/>
        </w:rPr>
      </w:pPr>
      <w:r w:rsidRPr="00ED6013">
        <w:rPr>
          <w:b/>
          <w:szCs w:val="24"/>
        </w:rPr>
        <w:t xml:space="preserve">Erin A. Hern, </w:t>
      </w:r>
      <w:r w:rsidRPr="00ED6013">
        <w:rPr>
          <w:szCs w:val="24"/>
        </w:rPr>
        <w:t>Assistant Professor, Political Science</w:t>
      </w:r>
    </w:p>
    <w:p w14:paraId="2751FDC4" w14:textId="54265FB3" w:rsidR="000028D2" w:rsidRPr="00ED6013" w:rsidRDefault="00ED6013" w:rsidP="000028D2">
      <w:pPr>
        <w:pStyle w:val="TabularInformation"/>
        <w:tabs>
          <w:tab w:val="left" w:pos="720"/>
          <w:tab w:val="left" w:pos="1440"/>
          <w:tab w:val="left" w:pos="5760"/>
        </w:tabs>
        <w:ind w:left="0"/>
        <w:rPr>
          <w:szCs w:val="24"/>
        </w:rPr>
      </w:pPr>
      <w:r>
        <w:rPr>
          <w:szCs w:val="24"/>
        </w:rPr>
        <w:t>PhD</w:t>
      </w:r>
      <w:r w:rsidR="00A617F8">
        <w:rPr>
          <w:szCs w:val="24"/>
        </w:rPr>
        <w:t>,</w:t>
      </w:r>
      <w:r w:rsidR="000028D2" w:rsidRPr="00ED6013">
        <w:rPr>
          <w:szCs w:val="24"/>
        </w:rPr>
        <w:t xml:space="preserve"> Cornell University</w:t>
      </w:r>
    </w:p>
    <w:p w14:paraId="683A1059" w14:textId="5FAB1389" w:rsidR="000028D2" w:rsidRPr="00ED6013" w:rsidRDefault="000028D2" w:rsidP="000028D2">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Development, public policy, </w:t>
      </w:r>
      <w:r w:rsidR="00A617F8" w:rsidRPr="00ED6013">
        <w:rPr>
          <w:szCs w:val="24"/>
        </w:rPr>
        <w:t>political</w:t>
      </w:r>
      <w:r w:rsidRPr="00ED6013">
        <w:rPr>
          <w:szCs w:val="24"/>
        </w:rPr>
        <w:t xml:space="preserve"> behavior, Sub-Saharan Africa</w:t>
      </w:r>
    </w:p>
    <w:p w14:paraId="6A1D7C76" w14:textId="7A036DC7"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Azra Hromad</w:t>
      </w:r>
      <w:r w:rsidR="00A617F8">
        <w:rPr>
          <w:b/>
          <w:szCs w:val="24"/>
        </w:rPr>
        <w:t>ž</w:t>
      </w:r>
      <w:r w:rsidRPr="00ED6013">
        <w:rPr>
          <w:b/>
          <w:szCs w:val="24"/>
        </w:rPr>
        <w:t>i</w:t>
      </w:r>
      <w:r w:rsidR="00A617F8">
        <w:rPr>
          <w:b/>
          <w:szCs w:val="24"/>
        </w:rPr>
        <w:t>ć</w:t>
      </w:r>
      <w:r w:rsidRPr="00ED6013">
        <w:rPr>
          <w:b/>
          <w:szCs w:val="24"/>
        </w:rPr>
        <w:t xml:space="preserve">, </w:t>
      </w:r>
      <w:r w:rsidR="004A2F19">
        <w:rPr>
          <w:szCs w:val="24"/>
        </w:rPr>
        <w:t>Associate</w:t>
      </w:r>
      <w:r w:rsidR="0048277D" w:rsidRPr="00ED6013">
        <w:rPr>
          <w:szCs w:val="24"/>
        </w:rPr>
        <w:t xml:space="preserve"> Professor, Anthropology</w:t>
      </w:r>
      <w:r w:rsidR="004A2F19">
        <w:rPr>
          <w:szCs w:val="24"/>
        </w:rPr>
        <w:t xml:space="preserve">; O’Hanley Faculty </w:t>
      </w:r>
      <w:r w:rsidR="0093708D">
        <w:rPr>
          <w:szCs w:val="24"/>
        </w:rPr>
        <w:t>S</w:t>
      </w:r>
      <w:r w:rsidR="004A2F19">
        <w:rPr>
          <w:szCs w:val="24"/>
        </w:rPr>
        <w:t>cholar</w:t>
      </w:r>
    </w:p>
    <w:p w14:paraId="408DB5CF" w14:textId="25A20F75" w:rsidR="0089232D"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48277D" w:rsidRPr="00ED6013">
        <w:rPr>
          <w:szCs w:val="24"/>
        </w:rPr>
        <w:t xml:space="preserve"> University of Pennsylvania</w:t>
      </w:r>
    </w:p>
    <w:p w14:paraId="1BC4E004" w14:textId="5AE29BAA"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Political anthropology, ethno-political violence, post-conflict reconstruction.</w:t>
      </w:r>
    </w:p>
    <w:p w14:paraId="5484FAEB" w14:textId="450D425D" w:rsidR="0089232D" w:rsidRPr="00ED6013" w:rsidRDefault="0089232D" w:rsidP="00FD2ED2">
      <w:pPr>
        <w:pStyle w:val="TabularInformation"/>
        <w:tabs>
          <w:tab w:val="left" w:pos="720"/>
          <w:tab w:val="left" w:pos="1440"/>
          <w:tab w:val="left" w:pos="5760"/>
        </w:tabs>
        <w:spacing w:before="120"/>
        <w:ind w:left="0"/>
        <w:rPr>
          <w:szCs w:val="24"/>
        </w:rPr>
      </w:pPr>
      <w:r w:rsidRPr="00ED6013">
        <w:rPr>
          <w:b/>
          <w:szCs w:val="24"/>
        </w:rPr>
        <w:t>Jok Madut Jok</w:t>
      </w:r>
      <w:r w:rsidR="00FD2ED2" w:rsidRPr="00ED6013">
        <w:rPr>
          <w:szCs w:val="24"/>
        </w:rPr>
        <w:t>, Professor, Anthropology</w:t>
      </w:r>
    </w:p>
    <w:p w14:paraId="28B7B3AB" w14:textId="5726437D" w:rsidR="00FD2ED2"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FD2ED2" w:rsidRPr="00ED6013">
        <w:rPr>
          <w:szCs w:val="24"/>
        </w:rPr>
        <w:t xml:space="preserve"> University of California, Los Angeles</w:t>
      </w:r>
    </w:p>
    <w:p w14:paraId="162CFAF3" w14:textId="4F6BCE49" w:rsidR="00FD2ED2" w:rsidRPr="00ED6013" w:rsidRDefault="00FD2ED2" w:rsidP="00A9628D">
      <w:pPr>
        <w:pStyle w:val="TabularInformation"/>
        <w:tabs>
          <w:tab w:val="left" w:pos="720"/>
          <w:tab w:val="left" w:pos="1440"/>
          <w:tab w:val="left" w:pos="5760"/>
        </w:tabs>
        <w:ind w:left="0"/>
        <w:rPr>
          <w:szCs w:val="24"/>
        </w:rPr>
      </w:pPr>
      <w:r w:rsidRPr="00ED6013">
        <w:rPr>
          <w:b/>
          <w:szCs w:val="24"/>
        </w:rPr>
        <w:t>Fields</w:t>
      </w:r>
      <w:r w:rsidRPr="00ED6013">
        <w:rPr>
          <w:szCs w:val="24"/>
        </w:rPr>
        <w:t>: Security, conflict, political violence, politics of identity</w:t>
      </w:r>
    </w:p>
    <w:p w14:paraId="6AD2C4D4" w14:textId="0C64A35E" w:rsidR="006C07F4" w:rsidRPr="00ED6013" w:rsidRDefault="006C07F4" w:rsidP="00A9628D">
      <w:pPr>
        <w:pStyle w:val="TabularInformation"/>
        <w:tabs>
          <w:tab w:val="left" w:pos="720"/>
          <w:tab w:val="left" w:pos="1440"/>
          <w:tab w:val="left" w:pos="5760"/>
        </w:tabs>
        <w:spacing w:before="120"/>
        <w:ind w:left="0"/>
        <w:rPr>
          <w:rFonts w:eastAsia="Times New Roman"/>
          <w:b/>
          <w:szCs w:val="24"/>
        </w:rPr>
      </w:pPr>
      <w:r w:rsidRPr="00ED6013">
        <w:rPr>
          <w:b/>
          <w:szCs w:val="24"/>
        </w:rPr>
        <w:t xml:space="preserve">Seth Jolly, </w:t>
      </w:r>
      <w:r w:rsidR="0048277D" w:rsidRPr="00ED6013">
        <w:rPr>
          <w:szCs w:val="24"/>
        </w:rPr>
        <w:t>Associate Professor</w:t>
      </w:r>
      <w:r w:rsidR="000F3917" w:rsidRPr="00ED6013">
        <w:rPr>
          <w:szCs w:val="24"/>
        </w:rPr>
        <w:t xml:space="preserve"> and Graduate Director</w:t>
      </w:r>
      <w:r w:rsidR="0048277D" w:rsidRPr="00ED6013">
        <w:rPr>
          <w:szCs w:val="24"/>
        </w:rPr>
        <w:t>, Political Science</w:t>
      </w:r>
    </w:p>
    <w:p w14:paraId="32D5EEE1" w14:textId="50C192D1" w:rsidR="006C07F4" w:rsidRPr="00ED6013" w:rsidRDefault="00ED6013" w:rsidP="00A9628D">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48277D" w:rsidRPr="00ED6013">
        <w:rPr>
          <w:rFonts w:eastAsia="Times New Roman"/>
          <w:szCs w:val="24"/>
        </w:rPr>
        <w:t xml:space="preserve"> Duke University</w:t>
      </w:r>
    </w:p>
    <w:p w14:paraId="5439FCF0" w14:textId="0C1CEFE3" w:rsidR="006C07F4"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European politics, political parties, nationalism, European Union</w:t>
      </w:r>
      <w:r w:rsidRPr="00ED6013">
        <w:rPr>
          <w:rFonts w:eastAsia="Times New Roman"/>
          <w:szCs w:val="24"/>
        </w:rPr>
        <w:t>.</w:t>
      </w:r>
    </w:p>
    <w:p w14:paraId="523236A5" w14:textId="77777777" w:rsidR="0093708D" w:rsidRPr="00ED6013" w:rsidRDefault="0093708D" w:rsidP="0093708D">
      <w:pPr>
        <w:rPr>
          <w:szCs w:val="24"/>
        </w:rPr>
      </w:pPr>
      <w:r w:rsidRPr="00ED6013">
        <w:rPr>
          <w:b/>
          <w:szCs w:val="24"/>
        </w:rPr>
        <w:t>Andrew Jonelis</w:t>
      </w:r>
      <w:r w:rsidRPr="00ED6013">
        <w:rPr>
          <w:szCs w:val="24"/>
        </w:rPr>
        <w:t>, Visiting Assistant Professor, Economics</w:t>
      </w:r>
    </w:p>
    <w:p w14:paraId="6B67336D" w14:textId="77777777" w:rsidR="0093708D" w:rsidRPr="00ED6013" w:rsidRDefault="0093708D" w:rsidP="0093708D">
      <w:pPr>
        <w:spacing w:before="0"/>
        <w:rPr>
          <w:szCs w:val="24"/>
        </w:rPr>
      </w:pPr>
      <w:r>
        <w:rPr>
          <w:szCs w:val="24"/>
        </w:rPr>
        <w:t>PhD,</w:t>
      </w:r>
      <w:r w:rsidRPr="00ED6013">
        <w:rPr>
          <w:szCs w:val="24"/>
        </w:rPr>
        <w:t xml:space="preserve"> University of Kentucky</w:t>
      </w:r>
    </w:p>
    <w:p w14:paraId="712CD47B" w14:textId="77777777" w:rsidR="0093708D" w:rsidRPr="00ED6013" w:rsidRDefault="0093708D" w:rsidP="0093708D">
      <w:pPr>
        <w:spacing w:before="0"/>
        <w:rPr>
          <w:b/>
          <w:szCs w:val="24"/>
        </w:rPr>
      </w:pPr>
      <w:r w:rsidRPr="00ED6013">
        <w:rPr>
          <w:szCs w:val="24"/>
        </w:rPr>
        <w:t>Fields: Macroeconomics, International Development, Economic Development</w:t>
      </w:r>
    </w:p>
    <w:p w14:paraId="5897C205" w14:textId="362074E9" w:rsidR="0093708D" w:rsidRPr="0059239F" w:rsidRDefault="0093708D" w:rsidP="003342EE">
      <w:pPr>
        <w:pStyle w:val="TabularInformation"/>
        <w:tabs>
          <w:tab w:val="left" w:pos="720"/>
          <w:tab w:val="left" w:pos="1440"/>
          <w:tab w:val="left" w:pos="5760"/>
        </w:tabs>
        <w:spacing w:before="120"/>
        <w:ind w:left="0"/>
        <w:rPr>
          <w:rFonts w:eastAsia="Times New Roman"/>
          <w:szCs w:val="24"/>
        </w:rPr>
      </w:pPr>
      <w:r w:rsidRPr="0059239F">
        <w:rPr>
          <w:rFonts w:eastAsia="Times New Roman"/>
          <w:b/>
          <w:bCs/>
          <w:szCs w:val="24"/>
        </w:rPr>
        <w:t>Amy Kallendar</w:t>
      </w:r>
      <w:r w:rsidR="0059239F" w:rsidRPr="0059239F">
        <w:rPr>
          <w:rFonts w:eastAsia="Times New Roman"/>
          <w:szCs w:val="24"/>
        </w:rPr>
        <w:t>, Associate Professor, History</w:t>
      </w:r>
    </w:p>
    <w:p w14:paraId="1631E065" w14:textId="1A46BA40" w:rsidR="0059239F" w:rsidRPr="0059239F" w:rsidRDefault="0059239F" w:rsidP="00A9628D">
      <w:pPr>
        <w:pStyle w:val="TabularInformation"/>
        <w:tabs>
          <w:tab w:val="left" w:pos="720"/>
          <w:tab w:val="left" w:pos="1440"/>
          <w:tab w:val="left" w:pos="5760"/>
        </w:tabs>
        <w:ind w:left="0"/>
        <w:rPr>
          <w:rFonts w:eastAsia="Times New Roman"/>
          <w:szCs w:val="24"/>
        </w:rPr>
      </w:pPr>
      <w:r w:rsidRPr="0059239F">
        <w:rPr>
          <w:rFonts w:eastAsia="Times New Roman"/>
          <w:szCs w:val="24"/>
        </w:rPr>
        <w:t>PhD, University of California</w:t>
      </w:r>
    </w:p>
    <w:p w14:paraId="2663D708" w14:textId="0947F020" w:rsidR="0059239F" w:rsidRPr="00ED6013" w:rsidRDefault="0059239F" w:rsidP="00A9628D">
      <w:pPr>
        <w:pStyle w:val="TabularInformation"/>
        <w:tabs>
          <w:tab w:val="left" w:pos="720"/>
          <w:tab w:val="left" w:pos="1440"/>
          <w:tab w:val="left" w:pos="5760"/>
        </w:tabs>
        <w:ind w:left="0"/>
        <w:rPr>
          <w:rFonts w:eastAsia="Times New Roman"/>
          <w:szCs w:val="24"/>
        </w:rPr>
      </w:pPr>
      <w:r w:rsidRPr="0059239F">
        <w:rPr>
          <w:rFonts w:eastAsia="Times New Roman"/>
          <w:b/>
          <w:bCs/>
          <w:szCs w:val="24"/>
        </w:rPr>
        <w:t>Fields</w:t>
      </w:r>
      <w:r w:rsidRPr="0059239F">
        <w:rPr>
          <w:rFonts w:eastAsia="Times New Roman"/>
          <w:szCs w:val="24"/>
        </w:rPr>
        <w:t xml:space="preserve">: Modern Middle East, Ottoman Empire, </w:t>
      </w:r>
      <w:proofErr w:type="gramStart"/>
      <w:r w:rsidRPr="0059239F">
        <w:rPr>
          <w:rFonts w:eastAsia="Times New Roman"/>
          <w:szCs w:val="24"/>
        </w:rPr>
        <w:t>women</w:t>
      </w:r>
      <w:proofErr w:type="gramEnd"/>
      <w:r w:rsidRPr="0059239F">
        <w:rPr>
          <w:rFonts w:eastAsia="Times New Roman"/>
          <w:szCs w:val="24"/>
        </w:rPr>
        <w:t xml:space="preserve"> and gender.</w:t>
      </w:r>
    </w:p>
    <w:p w14:paraId="4FA95CCD" w14:textId="7376C0E7" w:rsidR="006C07F4" w:rsidRPr="00ED6013" w:rsidRDefault="006C07F4" w:rsidP="00A9628D">
      <w:pPr>
        <w:pStyle w:val="TabularInformation"/>
        <w:keepNext/>
        <w:tabs>
          <w:tab w:val="left" w:pos="720"/>
          <w:tab w:val="left" w:pos="1440"/>
          <w:tab w:val="left" w:pos="5760"/>
        </w:tabs>
        <w:spacing w:before="120"/>
        <w:ind w:left="0"/>
        <w:rPr>
          <w:b/>
          <w:szCs w:val="24"/>
        </w:rPr>
      </w:pPr>
      <w:r w:rsidRPr="00ED6013">
        <w:rPr>
          <w:b/>
          <w:szCs w:val="24"/>
        </w:rPr>
        <w:t xml:space="preserve">George Kallander, </w:t>
      </w:r>
      <w:r w:rsidR="0048277D" w:rsidRPr="00ED6013">
        <w:rPr>
          <w:szCs w:val="24"/>
        </w:rPr>
        <w:t>Associate Professor, History</w:t>
      </w:r>
    </w:p>
    <w:p w14:paraId="2F5A079B" w14:textId="471874FB" w:rsidR="006C07F4" w:rsidRPr="00ED6013" w:rsidRDefault="00ED6013" w:rsidP="00BE14BE">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48277D" w:rsidRPr="00ED6013">
        <w:rPr>
          <w:rFonts w:eastAsia="Times New Roman"/>
          <w:szCs w:val="24"/>
        </w:rPr>
        <w:t xml:space="preserve"> Columbia University </w:t>
      </w:r>
    </w:p>
    <w:p w14:paraId="2BE284B3" w14:textId="77777777" w:rsidR="006C07F4" w:rsidRPr="00ED6013" w:rsidRDefault="006C07F4" w:rsidP="00A9628D">
      <w:pPr>
        <w:pStyle w:val="TabularInformation"/>
        <w:keepNext/>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Korean and Northeast Asian history and culture.</w:t>
      </w:r>
    </w:p>
    <w:p w14:paraId="2C099421" w14:textId="2EDF546D" w:rsidR="006C07F4" w:rsidRPr="00ED6013" w:rsidRDefault="006C07F4" w:rsidP="00A9628D">
      <w:pPr>
        <w:pStyle w:val="TabularInformation"/>
        <w:keepNext/>
        <w:tabs>
          <w:tab w:val="left" w:pos="720"/>
          <w:tab w:val="left" w:pos="1440"/>
          <w:tab w:val="left" w:pos="5760"/>
        </w:tabs>
        <w:spacing w:before="120"/>
        <w:ind w:left="0"/>
        <w:rPr>
          <w:b/>
          <w:szCs w:val="24"/>
        </w:rPr>
      </w:pPr>
      <w:r w:rsidRPr="00ED6013">
        <w:rPr>
          <w:b/>
          <w:szCs w:val="24"/>
        </w:rPr>
        <w:t xml:space="preserve">Leyla Karakas, </w:t>
      </w:r>
      <w:r w:rsidR="00D00D6D" w:rsidRPr="00ED6013">
        <w:rPr>
          <w:szCs w:val="24"/>
        </w:rPr>
        <w:t>Assistant Professor, Economics</w:t>
      </w:r>
    </w:p>
    <w:p w14:paraId="06848C4F" w14:textId="6365E38F"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00D6D" w:rsidRPr="00ED6013">
        <w:rPr>
          <w:szCs w:val="24"/>
        </w:rPr>
        <w:t xml:space="preserve"> Johns Hopkins University </w:t>
      </w:r>
    </w:p>
    <w:p w14:paraId="26076FC5"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Governance, decision-making in international organizations.</w:t>
      </w:r>
    </w:p>
    <w:p w14:paraId="06578D78" w14:textId="560C7863" w:rsidR="006C07F4" w:rsidRPr="00ED6013" w:rsidRDefault="006C07F4" w:rsidP="00A9628D">
      <w:pPr>
        <w:pStyle w:val="TabularInformation"/>
        <w:keepNext/>
        <w:tabs>
          <w:tab w:val="left" w:pos="720"/>
          <w:tab w:val="left" w:pos="1440"/>
          <w:tab w:val="left" w:pos="5760"/>
        </w:tabs>
        <w:spacing w:before="120"/>
        <w:ind w:left="0"/>
        <w:rPr>
          <w:rFonts w:eastAsia="Times New Roman"/>
          <w:b/>
          <w:szCs w:val="24"/>
        </w:rPr>
      </w:pPr>
      <w:r w:rsidRPr="00ED6013">
        <w:rPr>
          <w:b/>
          <w:szCs w:val="24"/>
        </w:rPr>
        <w:t xml:space="preserve">Osamah Khalil, </w:t>
      </w:r>
      <w:r w:rsidR="0093708D">
        <w:rPr>
          <w:szCs w:val="24"/>
        </w:rPr>
        <w:t>Associate</w:t>
      </w:r>
      <w:r w:rsidR="00D00D6D" w:rsidRPr="00ED6013">
        <w:rPr>
          <w:szCs w:val="24"/>
        </w:rPr>
        <w:t xml:space="preserve"> Professor, History</w:t>
      </w:r>
      <w:r w:rsidR="003342EE">
        <w:rPr>
          <w:szCs w:val="24"/>
        </w:rPr>
        <w:t xml:space="preserve"> and Chair, International Relations Program</w:t>
      </w:r>
    </w:p>
    <w:p w14:paraId="67DAF135" w14:textId="328D65B4" w:rsidR="006C07F4" w:rsidRPr="00ED6013" w:rsidRDefault="00ED6013" w:rsidP="00A9628D">
      <w:pPr>
        <w:pStyle w:val="TabularInformation"/>
        <w:keepNext/>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D00D6D" w:rsidRPr="00ED6013">
        <w:rPr>
          <w:rFonts w:eastAsia="Times New Roman"/>
          <w:szCs w:val="24"/>
        </w:rPr>
        <w:t xml:space="preserve"> University of California</w:t>
      </w:r>
    </w:p>
    <w:p w14:paraId="55647C6F" w14:textId="77777777" w:rsidR="006C07F4" w:rsidRPr="00ED6013"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U.S. foreign policy, modern Middle East.</w:t>
      </w:r>
    </w:p>
    <w:p w14:paraId="0B0683AC" w14:textId="469FA431" w:rsidR="006C07F4" w:rsidRPr="00ED6013" w:rsidRDefault="006C07F4" w:rsidP="00A9628D">
      <w:pPr>
        <w:pStyle w:val="TabularInformation"/>
        <w:tabs>
          <w:tab w:val="left" w:pos="720"/>
          <w:tab w:val="left" w:pos="1440"/>
          <w:tab w:val="left" w:pos="5760"/>
        </w:tabs>
        <w:spacing w:before="120"/>
        <w:ind w:left="0"/>
        <w:rPr>
          <w:rFonts w:eastAsia="Times New Roman"/>
          <w:b/>
          <w:szCs w:val="24"/>
        </w:rPr>
      </w:pPr>
      <w:r w:rsidRPr="00ED6013">
        <w:rPr>
          <w:b/>
          <w:szCs w:val="24"/>
        </w:rPr>
        <w:t xml:space="preserve">Audie Klotz, </w:t>
      </w:r>
      <w:r w:rsidR="00BB5FE7" w:rsidRPr="00ED6013">
        <w:rPr>
          <w:szCs w:val="24"/>
        </w:rPr>
        <w:t>Professor, Political Science</w:t>
      </w:r>
    </w:p>
    <w:p w14:paraId="13F60CB1" w14:textId="5185DC54" w:rsidR="006C07F4" w:rsidRPr="00ED6013" w:rsidRDefault="00ED6013" w:rsidP="00A9628D">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BB5FE7" w:rsidRPr="00ED6013">
        <w:rPr>
          <w:rFonts w:eastAsia="Times New Roman"/>
          <w:szCs w:val="24"/>
        </w:rPr>
        <w:t xml:space="preserve"> Cornell University </w:t>
      </w:r>
    </w:p>
    <w:p w14:paraId="6151A669" w14:textId="77777777" w:rsidR="006C07F4" w:rsidRPr="00ED6013"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 xml:space="preserve">International relations, global and comparative immigration policy, global </w:t>
      </w:r>
      <w:proofErr w:type="gramStart"/>
      <w:r w:rsidRPr="00ED6013">
        <w:rPr>
          <w:szCs w:val="24"/>
        </w:rPr>
        <w:t>governance</w:t>
      </w:r>
      <w:proofErr w:type="gramEnd"/>
      <w:r w:rsidRPr="00ED6013">
        <w:rPr>
          <w:szCs w:val="24"/>
        </w:rPr>
        <w:t xml:space="preserve"> and transnational activism.</w:t>
      </w:r>
    </w:p>
    <w:p w14:paraId="6B0D6B14" w14:textId="311DCA34"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Radha Kumar, </w:t>
      </w:r>
      <w:r w:rsidR="005F1C4E" w:rsidRPr="00ED6013">
        <w:rPr>
          <w:szCs w:val="24"/>
        </w:rPr>
        <w:t>Assistant Professor, History</w:t>
      </w:r>
    </w:p>
    <w:p w14:paraId="7CD1C776" w14:textId="4AB84510"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5F1C4E" w:rsidRPr="00ED6013">
        <w:rPr>
          <w:szCs w:val="24"/>
        </w:rPr>
        <w:t xml:space="preserve"> Princeton University </w:t>
      </w:r>
    </w:p>
    <w:p w14:paraId="16DDFAF9" w14:textId="77777777" w:rsidR="006C07F4" w:rsidRPr="00ED6013" w:rsidRDefault="006C07F4" w:rsidP="00A9628D">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India and modern South Asia, policing and sovereignty, </w:t>
      </w:r>
      <w:proofErr w:type="gramStart"/>
      <w:r w:rsidRPr="00ED6013">
        <w:rPr>
          <w:szCs w:val="24"/>
        </w:rPr>
        <w:t>colonial</w:t>
      </w:r>
      <w:proofErr w:type="gramEnd"/>
      <w:r w:rsidRPr="00ED6013">
        <w:rPr>
          <w:szCs w:val="24"/>
        </w:rPr>
        <w:t xml:space="preserve"> and post-colonial politics</w:t>
      </w:r>
    </w:p>
    <w:p w14:paraId="5CF1D4BC" w14:textId="1F0B5777" w:rsidR="006C07F4" w:rsidRPr="00ED6013" w:rsidRDefault="006C07F4" w:rsidP="00A9628D">
      <w:pPr>
        <w:rPr>
          <w:szCs w:val="24"/>
        </w:rPr>
      </w:pPr>
      <w:r w:rsidRPr="00ED6013">
        <w:rPr>
          <w:b/>
          <w:szCs w:val="24"/>
        </w:rPr>
        <w:t>Prema Kurien,</w:t>
      </w:r>
      <w:r w:rsidR="005F1C4E" w:rsidRPr="00ED6013">
        <w:rPr>
          <w:b/>
          <w:szCs w:val="24"/>
        </w:rPr>
        <w:t xml:space="preserve"> </w:t>
      </w:r>
      <w:r w:rsidR="005F1C4E" w:rsidRPr="00ED6013">
        <w:rPr>
          <w:szCs w:val="24"/>
        </w:rPr>
        <w:t>Professor, Sociology</w:t>
      </w:r>
      <w:r w:rsidRPr="00ED6013">
        <w:rPr>
          <w:b/>
          <w:szCs w:val="24"/>
        </w:rPr>
        <w:t xml:space="preserve"> </w:t>
      </w:r>
    </w:p>
    <w:p w14:paraId="447B0591" w14:textId="666648C8" w:rsidR="006C07F4" w:rsidRPr="00ED6013" w:rsidRDefault="00ED6013" w:rsidP="00A9628D">
      <w:pPr>
        <w:pStyle w:val="TabularInformation"/>
        <w:ind w:left="0"/>
        <w:rPr>
          <w:szCs w:val="24"/>
        </w:rPr>
      </w:pPr>
      <w:r>
        <w:rPr>
          <w:szCs w:val="24"/>
        </w:rPr>
        <w:t>PhD</w:t>
      </w:r>
      <w:r w:rsidR="00A617F8">
        <w:rPr>
          <w:szCs w:val="24"/>
        </w:rPr>
        <w:t>,</w:t>
      </w:r>
      <w:r w:rsidR="005F1C4E" w:rsidRPr="00ED6013">
        <w:rPr>
          <w:szCs w:val="24"/>
        </w:rPr>
        <w:t xml:space="preserve"> Brown University </w:t>
      </w:r>
    </w:p>
    <w:p w14:paraId="69411E06" w14:textId="5A418B46" w:rsidR="006C07F4" w:rsidRPr="00ED6013" w:rsidRDefault="006C07F4" w:rsidP="00A9628D">
      <w:pPr>
        <w:pStyle w:val="TabularInformation"/>
        <w:ind w:left="0"/>
        <w:rPr>
          <w:szCs w:val="24"/>
        </w:rPr>
      </w:pPr>
      <w:r w:rsidRPr="00ED6013">
        <w:rPr>
          <w:b/>
          <w:szCs w:val="24"/>
        </w:rPr>
        <w:t xml:space="preserve">Fields: </w:t>
      </w:r>
      <w:r w:rsidRPr="00ED6013">
        <w:rPr>
          <w:szCs w:val="24"/>
        </w:rPr>
        <w:t>immigration, religion, ethnicity, immigrant politics, India.</w:t>
      </w:r>
    </w:p>
    <w:p w14:paraId="060366EB" w14:textId="43F2DE66" w:rsidR="005F1C4E" w:rsidRPr="00ED6013" w:rsidRDefault="006C07F4" w:rsidP="00A9628D">
      <w:pPr>
        <w:rPr>
          <w:szCs w:val="24"/>
        </w:rPr>
      </w:pPr>
      <w:r w:rsidRPr="00ED6013">
        <w:rPr>
          <w:b/>
          <w:szCs w:val="24"/>
        </w:rPr>
        <w:t xml:space="preserve">Norman Kutcher, </w:t>
      </w:r>
      <w:r w:rsidR="005F1C4E" w:rsidRPr="00ED6013">
        <w:rPr>
          <w:szCs w:val="24"/>
        </w:rPr>
        <w:t>Professor, History; Laura j. and L. Douglas Meredith Professor for Teaching Excellence</w:t>
      </w:r>
    </w:p>
    <w:p w14:paraId="136858C4" w14:textId="7AC8B855" w:rsidR="006C07F4" w:rsidRPr="00ED6013" w:rsidRDefault="00ED6013" w:rsidP="00A9628D">
      <w:pPr>
        <w:spacing w:before="0"/>
        <w:rPr>
          <w:szCs w:val="24"/>
        </w:rPr>
      </w:pPr>
      <w:r>
        <w:rPr>
          <w:szCs w:val="24"/>
        </w:rPr>
        <w:t>PhD</w:t>
      </w:r>
      <w:r w:rsidR="00A617F8">
        <w:rPr>
          <w:szCs w:val="24"/>
        </w:rPr>
        <w:t>,</w:t>
      </w:r>
      <w:r w:rsidR="005F1C4E" w:rsidRPr="00ED6013">
        <w:rPr>
          <w:szCs w:val="24"/>
        </w:rPr>
        <w:t xml:space="preserve"> Yale University </w:t>
      </w:r>
    </w:p>
    <w:p w14:paraId="3E7C590B" w14:textId="710E08D7" w:rsidR="0093708D" w:rsidRDefault="006C07F4" w:rsidP="00A9628D">
      <w:pPr>
        <w:spacing w:before="0"/>
        <w:rPr>
          <w:szCs w:val="24"/>
        </w:rPr>
      </w:pPr>
      <w:r w:rsidRPr="00ED6013">
        <w:rPr>
          <w:b/>
          <w:szCs w:val="24"/>
        </w:rPr>
        <w:t xml:space="preserve">Fields: </w:t>
      </w:r>
      <w:r w:rsidRPr="00ED6013">
        <w:rPr>
          <w:szCs w:val="24"/>
        </w:rPr>
        <w:t xml:space="preserve">Cultural, </w:t>
      </w:r>
      <w:proofErr w:type="gramStart"/>
      <w:r w:rsidRPr="00ED6013">
        <w:rPr>
          <w:szCs w:val="24"/>
        </w:rPr>
        <w:t>social</w:t>
      </w:r>
      <w:proofErr w:type="gramEnd"/>
      <w:r w:rsidRPr="00ED6013">
        <w:rPr>
          <w:szCs w:val="24"/>
        </w:rPr>
        <w:t xml:space="preserve"> and intellectual history of China.</w:t>
      </w:r>
    </w:p>
    <w:p w14:paraId="597414FE" w14:textId="41B58307" w:rsidR="0093708D" w:rsidRDefault="0093708D" w:rsidP="000C2460">
      <w:pPr>
        <w:rPr>
          <w:szCs w:val="24"/>
        </w:rPr>
      </w:pPr>
      <w:r w:rsidRPr="000C2460">
        <w:rPr>
          <w:b/>
          <w:bCs/>
          <w:szCs w:val="24"/>
        </w:rPr>
        <w:t>Mengxiao Liu</w:t>
      </w:r>
      <w:r w:rsidR="000C2460">
        <w:rPr>
          <w:szCs w:val="24"/>
        </w:rPr>
        <w:t>, Assistant Professor, Economics</w:t>
      </w:r>
    </w:p>
    <w:p w14:paraId="6B707EE1" w14:textId="2FB79E69" w:rsidR="000C2460" w:rsidRDefault="000C2460" w:rsidP="00A9628D">
      <w:pPr>
        <w:spacing w:before="0"/>
        <w:rPr>
          <w:szCs w:val="24"/>
        </w:rPr>
      </w:pPr>
      <w:r>
        <w:rPr>
          <w:szCs w:val="24"/>
        </w:rPr>
        <w:t>PhD, University of Toronto</w:t>
      </w:r>
    </w:p>
    <w:p w14:paraId="3244DED6" w14:textId="72423592" w:rsidR="000C2460" w:rsidRPr="00ED6013" w:rsidRDefault="000C2460" w:rsidP="00A9628D">
      <w:pPr>
        <w:spacing w:before="0"/>
        <w:rPr>
          <w:szCs w:val="24"/>
        </w:rPr>
      </w:pPr>
      <w:r w:rsidRPr="000C2460">
        <w:rPr>
          <w:b/>
          <w:bCs/>
          <w:szCs w:val="24"/>
        </w:rPr>
        <w:t>Fields</w:t>
      </w:r>
      <w:r>
        <w:rPr>
          <w:szCs w:val="24"/>
        </w:rPr>
        <w:t>: International trade, innovation, and global supply chains</w:t>
      </w:r>
    </w:p>
    <w:p w14:paraId="2850C33F" w14:textId="282F99F1" w:rsidR="006C07F4" w:rsidRPr="00ED6013" w:rsidRDefault="005F1C4E" w:rsidP="00A9628D">
      <w:pPr>
        <w:rPr>
          <w:b/>
          <w:szCs w:val="24"/>
        </w:rPr>
      </w:pPr>
      <w:r w:rsidRPr="00ED6013">
        <w:rPr>
          <w:b/>
          <w:szCs w:val="24"/>
        </w:rPr>
        <w:t xml:space="preserve">Mary Lovely, </w:t>
      </w:r>
      <w:r w:rsidRPr="00ED6013">
        <w:rPr>
          <w:szCs w:val="24"/>
        </w:rPr>
        <w:t>Professor, Economics, Melvin A. Eggers Economics Faculty Scholar</w:t>
      </w:r>
    </w:p>
    <w:p w14:paraId="3D5F1344" w14:textId="47A79ABC"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5F1C4E" w:rsidRPr="00ED6013">
        <w:rPr>
          <w:szCs w:val="24"/>
        </w:rPr>
        <w:t xml:space="preserve"> University of Michigan </w:t>
      </w:r>
    </w:p>
    <w:p w14:paraId="0B6E85F1" w14:textId="4E8E0298" w:rsidR="0089232D"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economics.</w:t>
      </w:r>
    </w:p>
    <w:p w14:paraId="6A1C8503" w14:textId="457760C7" w:rsidR="006C07F4" w:rsidRPr="00ED6013" w:rsidRDefault="006C07F4" w:rsidP="00A9628D">
      <w:pPr>
        <w:pStyle w:val="TabularInformation"/>
        <w:tabs>
          <w:tab w:val="left" w:pos="5760"/>
        </w:tabs>
        <w:spacing w:before="120"/>
        <w:ind w:left="0"/>
        <w:rPr>
          <w:rFonts w:eastAsia="Times New Roman"/>
          <w:b/>
          <w:szCs w:val="24"/>
        </w:rPr>
      </w:pPr>
      <w:r w:rsidRPr="00ED6013">
        <w:rPr>
          <w:b/>
          <w:szCs w:val="24"/>
        </w:rPr>
        <w:t>Amy Lutz,</w:t>
      </w:r>
      <w:r w:rsidR="005F1C4E" w:rsidRPr="00ED6013">
        <w:rPr>
          <w:b/>
          <w:szCs w:val="24"/>
        </w:rPr>
        <w:t xml:space="preserve"> </w:t>
      </w:r>
      <w:r w:rsidR="005F1C4E" w:rsidRPr="00ED6013">
        <w:rPr>
          <w:szCs w:val="24"/>
        </w:rPr>
        <w:t>Associate Professor, Sociology</w:t>
      </w:r>
      <w:r w:rsidRPr="00ED6013">
        <w:rPr>
          <w:b/>
          <w:szCs w:val="24"/>
        </w:rPr>
        <w:t xml:space="preserve"> </w:t>
      </w:r>
    </w:p>
    <w:p w14:paraId="6327BD19" w14:textId="753417C4"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5F1C4E" w:rsidRPr="00ED6013">
        <w:rPr>
          <w:szCs w:val="24"/>
        </w:rPr>
        <w:t xml:space="preserve"> State University of New York at Albany </w:t>
      </w:r>
    </w:p>
    <w:p w14:paraId="44F27C9A" w14:textId="72DB958D" w:rsidR="0013348B" w:rsidRPr="00ED6013" w:rsidRDefault="006C07F4" w:rsidP="00D32BB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Immigration, Latin America.</w:t>
      </w:r>
    </w:p>
    <w:p w14:paraId="1C865542" w14:textId="7B09E065" w:rsidR="006C07F4" w:rsidRPr="00ED6013" w:rsidRDefault="006C07F4" w:rsidP="00A9628D">
      <w:pPr>
        <w:pStyle w:val="TabularInformation"/>
        <w:tabs>
          <w:tab w:val="left" w:pos="720"/>
          <w:tab w:val="left" w:pos="1440"/>
          <w:tab w:val="left" w:pos="5760"/>
        </w:tabs>
        <w:spacing w:before="120"/>
        <w:ind w:left="0"/>
        <w:rPr>
          <w:szCs w:val="24"/>
        </w:rPr>
      </w:pPr>
      <w:r w:rsidRPr="00ED6013">
        <w:rPr>
          <w:b/>
          <w:szCs w:val="24"/>
        </w:rPr>
        <w:t xml:space="preserve">Yingyi Ma, </w:t>
      </w:r>
      <w:r w:rsidR="00D75ACC" w:rsidRPr="00ED6013">
        <w:rPr>
          <w:szCs w:val="24"/>
        </w:rPr>
        <w:t>Associate Professor, Sociology</w:t>
      </w:r>
    </w:p>
    <w:p w14:paraId="68819599" w14:textId="641DA053"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Johns Hopkins University </w:t>
      </w:r>
    </w:p>
    <w:p w14:paraId="086BDFE9" w14:textId="32851CD6" w:rsidR="00DE0608" w:rsidRPr="00ED6013" w:rsidRDefault="006C07F4" w:rsidP="00A9628D">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 xml:space="preserve">Sociology of </w:t>
      </w:r>
      <w:r w:rsidR="00351744" w:rsidRPr="00ED6013">
        <w:rPr>
          <w:szCs w:val="24"/>
        </w:rPr>
        <w:t>e</w:t>
      </w:r>
      <w:r w:rsidRPr="00ED6013">
        <w:rPr>
          <w:szCs w:val="24"/>
        </w:rPr>
        <w:t xml:space="preserve">ducation, </w:t>
      </w:r>
      <w:r w:rsidR="00351744" w:rsidRPr="00ED6013">
        <w:rPr>
          <w:szCs w:val="24"/>
        </w:rPr>
        <w:t>t</w:t>
      </w:r>
      <w:r w:rsidRPr="00ED6013">
        <w:rPr>
          <w:szCs w:val="24"/>
        </w:rPr>
        <w:t xml:space="preserve">ransnational </w:t>
      </w:r>
      <w:r w:rsidR="00351744" w:rsidRPr="00ED6013">
        <w:rPr>
          <w:szCs w:val="24"/>
        </w:rPr>
        <w:t>s</w:t>
      </w:r>
      <w:r w:rsidRPr="00ED6013">
        <w:rPr>
          <w:szCs w:val="24"/>
        </w:rPr>
        <w:t xml:space="preserve">tudent </w:t>
      </w:r>
      <w:r w:rsidR="00351744" w:rsidRPr="00ED6013">
        <w:rPr>
          <w:szCs w:val="24"/>
        </w:rPr>
        <w:t>m</w:t>
      </w:r>
      <w:r w:rsidRPr="00ED6013">
        <w:rPr>
          <w:szCs w:val="24"/>
        </w:rPr>
        <w:t>obility, gender, China.</w:t>
      </w:r>
    </w:p>
    <w:p w14:paraId="2CF4AB6C" w14:textId="75AE95A7" w:rsidR="006C07F4" w:rsidRPr="000C2460" w:rsidRDefault="006C07F4" w:rsidP="00A9628D">
      <w:pPr>
        <w:pStyle w:val="TabularInformation"/>
        <w:tabs>
          <w:tab w:val="left" w:pos="720"/>
          <w:tab w:val="left" w:pos="1440"/>
          <w:tab w:val="left" w:pos="5760"/>
        </w:tabs>
        <w:spacing w:before="120"/>
        <w:ind w:left="0"/>
        <w:rPr>
          <w:szCs w:val="24"/>
        </w:rPr>
      </w:pPr>
      <w:r w:rsidRPr="00ED6013">
        <w:rPr>
          <w:b/>
          <w:szCs w:val="24"/>
        </w:rPr>
        <w:t xml:space="preserve">Gladys McCormick, </w:t>
      </w:r>
      <w:r w:rsidR="004A2F19">
        <w:rPr>
          <w:szCs w:val="24"/>
        </w:rPr>
        <w:t>Associate</w:t>
      </w:r>
      <w:r w:rsidR="00D75ACC" w:rsidRPr="00ED6013">
        <w:rPr>
          <w:szCs w:val="24"/>
        </w:rPr>
        <w:t xml:space="preserve"> Professor, </w:t>
      </w:r>
      <w:r w:rsidR="00D75ACC" w:rsidRPr="000C2460">
        <w:rPr>
          <w:szCs w:val="24"/>
        </w:rPr>
        <w:t>History</w:t>
      </w:r>
      <w:r w:rsidR="0093708D" w:rsidRPr="000C2460">
        <w:rPr>
          <w:szCs w:val="24"/>
        </w:rPr>
        <w:t xml:space="preserve">; Jay and Debe Moskowitz Chair in Mexico-U.S. relations; Director of Diversity, </w:t>
      </w:r>
      <w:proofErr w:type="gramStart"/>
      <w:r w:rsidR="0093708D" w:rsidRPr="000C2460">
        <w:rPr>
          <w:szCs w:val="24"/>
        </w:rPr>
        <w:t>Equity</w:t>
      </w:r>
      <w:proofErr w:type="gramEnd"/>
      <w:r w:rsidR="0093708D" w:rsidRPr="000C2460">
        <w:rPr>
          <w:szCs w:val="24"/>
        </w:rPr>
        <w:t xml:space="preserve"> and Inclusion at the Maxwell School</w:t>
      </w:r>
    </w:p>
    <w:p w14:paraId="416114BE" w14:textId="10E28CB2"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University of Wisconsin-Madison</w:t>
      </w:r>
    </w:p>
    <w:p w14:paraId="11D99C75" w14:textId="7C600B5A" w:rsidR="006C5EE0" w:rsidRDefault="006C07F4" w:rsidP="0081457A">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Latin America and the Caribbean</w:t>
      </w:r>
      <w:r w:rsidR="00351744" w:rsidRPr="00ED6013">
        <w:rPr>
          <w:szCs w:val="24"/>
        </w:rPr>
        <w:t>, human rights.</w:t>
      </w:r>
    </w:p>
    <w:p w14:paraId="68159279" w14:textId="77777777" w:rsidR="00825AF7" w:rsidRDefault="00825AF7">
      <w:pPr>
        <w:spacing w:before="0" w:after="200"/>
        <w:rPr>
          <w:b/>
          <w:szCs w:val="24"/>
        </w:rPr>
      </w:pPr>
      <w:r>
        <w:rPr>
          <w:b/>
          <w:szCs w:val="24"/>
        </w:rPr>
        <w:br w:type="page"/>
      </w:r>
    </w:p>
    <w:p w14:paraId="07E95301" w14:textId="54CD6E84" w:rsidR="006C07F4" w:rsidRPr="00ED6013" w:rsidRDefault="006C07F4" w:rsidP="00A9628D">
      <w:pPr>
        <w:pStyle w:val="TabularInformation"/>
        <w:tabs>
          <w:tab w:val="left" w:pos="720"/>
          <w:tab w:val="left" w:pos="1440"/>
          <w:tab w:val="left" w:pos="5760"/>
        </w:tabs>
        <w:spacing w:before="120"/>
        <w:ind w:left="0"/>
        <w:rPr>
          <w:szCs w:val="24"/>
        </w:rPr>
      </w:pPr>
      <w:r w:rsidRPr="00ED6013">
        <w:rPr>
          <w:b/>
          <w:szCs w:val="24"/>
        </w:rPr>
        <w:t xml:space="preserve">Daniel McDowell, </w:t>
      </w:r>
      <w:r w:rsidR="00F20D50">
        <w:rPr>
          <w:szCs w:val="24"/>
        </w:rPr>
        <w:t>Associate</w:t>
      </w:r>
      <w:r w:rsidR="00D75ACC" w:rsidRPr="00ED6013">
        <w:rPr>
          <w:szCs w:val="24"/>
        </w:rPr>
        <w:t xml:space="preserve"> Professor, Political Science</w:t>
      </w:r>
    </w:p>
    <w:p w14:paraId="1D2207A9" w14:textId="48E756B9"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University of Virginia</w:t>
      </w:r>
    </w:p>
    <w:p w14:paraId="3D8C9E02"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International political economy, international finance.</w:t>
      </w:r>
    </w:p>
    <w:p w14:paraId="569694BB" w14:textId="63749E52"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Devashish Mitra, </w:t>
      </w:r>
      <w:r w:rsidR="00D75ACC" w:rsidRPr="00ED6013">
        <w:rPr>
          <w:szCs w:val="24"/>
        </w:rPr>
        <w:t>Professor, Economics and Gerald B. and Daphna Cramer Professor of Global Affairs</w:t>
      </w:r>
    </w:p>
    <w:p w14:paraId="69D4BA40" w14:textId="30BBAB29"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Columbia University </w:t>
      </w:r>
    </w:p>
    <w:p w14:paraId="20FA0DCE" w14:textId="77777777" w:rsidR="006C07F4" w:rsidRPr="00ED6013"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szCs w:val="24"/>
        </w:rPr>
        <w:t xml:space="preserve"> International trade, development economics, and political economy.</w:t>
      </w:r>
    </w:p>
    <w:p w14:paraId="33F06889" w14:textId="41BD2098" w:rsidR="006C07F4" w:rsidRPr="00ED6013" w:rsidRDefault="006C07F4" w:rsidP="00A9628D">
      <w:pPr>
        <w:pStyle w:val="TabularInformation"/>
        <w:tabs>
          <w:tab w:val="left" w:pos="720"/>
          <w:tab w:val="left" w:pos="1440"/>
          <w:tab w:val="left" w:pos="5760"/>
        </w:tabs>
        <w:spacing w:before="120"/>
        <w:ind w:left="0"/>
        <w:rPr>
          <w:rFonts w:eastAsia="Times New Roman"/>
          <w:b/>
          <w:szCs w:val="24"/>
        </w:rPr>
      </w:pPr>
      <w:r w:rsidRPr="00ED6013">
        <w:rPr>
          <w:b/>
          <w:szCs w:val="24"/>
        </w:rPr>
        <w:t xml:space="preserve">Glyn Morgan, </w:t>
      </w:r>
      <w:r w:rsidR="00D75ACC" w:rsidRPr="00ED6013">
        <w:rPr>
          <w:szCs w:val="24"/>
        </w:rPr>
        <w:t>Associate Professor, Political Science</w:t>
      </w:r>
      <w:r w:rsidR="00D75ACC" w:rsidRPr="00ED6013">
        <w:rPr>
          <w:b/>
          <w:szCs w:val="24"/>
        </w:rPr>
        <w:t xml:space="preserve"> </w:t>
      </w:r>
    </w:p>
    <w:p w14:paraId="28E71B4D" w14:textId="28EB4081" w:rsidR="006C07F4" w:rsidRPr="00ED6013" w:rsidRDefault="00ED6013" w:rsidP="00A9628D">
      <w:pPr>
        <w:pStyle w:val="TabularInformation"/>
        <w:tabs>
          <w:tab w:val="left" w:pos="720"/>
          <w:tab w:val="left" w:pos="1440"/>
          <w:tab w:val="left" w:pos="5760"/>
        </w:tabs>
        <w:ind w:left="0"/>
        <w:rPr>
          <w:rFonts w:eastAsia="Times New Roman"/>
          <w:szCs w:val="24"/>
        </w:rPr>
      </w:pPr>
      <w:r>
        <w:rPr>
          <w:szCs w:val="24"/>
        </w:rPr>
        <w:t>PhD</w:t>
      </w:r>
      <w:r w:rsidR="00A617F8">
        <w:rPr>
          <w:szCs w:val="24"/>
        </w:rPr>
        <w:t>,</w:t>
      </w:r>
      <w:r w:rsidR="00D75ACC" w:rsidRPr="00ED6013">
        <w:rPr>
          <w:szCs w:val="24"/>
        </w:rPr>
        <w:t xml:space="preserve"> University of California </w:t>
      </w:r>
    </w:p>
    <w:p w14:paraId="450F100C" w14:textId="426BE76E" w:rsidR="006C07F4"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Political theory, European Union.</w:t>
      </w:r>
    </w:p>
    <w:p w14:paraId="4AB72740" w14:textId="52E0EAE3" w:rsidR="00F20D50" w:rsidRDefault="00F20D50" w:rsidP="00392BC7">
      <w:pPr>
        <w:pStyle w:val="TabularInformation"/>
        <w:tabs>
          <w:tab w:val="left" w:pos="720"/>
          <w:tab w:val="left" w:pos="1440"/>
          <w:tab w:val="left" w:pos="5760"/>
        </w:tabs>
        <w:spacing w:before="120"/>
        <w:ind w:left="0"/>
        <w:rPr>
          <w:rFonts w:eastAsia="Times New Roman"/>
          <w:szCs w:val="24"/>
        </w:rPr>
      </w:pPr>
      <w:r w:rsidRPr="00392BC7">
        <w:rPr>
          <w:rFonts w:eastAsia="Times New Roman"/>
          <w:b/>
          <w:bCs/>
          <w:szCs w:val="24"/>
        </w:rPr>
        <w:t>Arnisson Andrew Ortega</w:t>
      </w:r>
      <w:r w:rsidR="00392BC7">
        <w:rPr>
          <w:rFonts w:eastAsia="Times New Roman"/>
          <w:szCs w:val="24"/>
        </w:rPr>
        <w:t xml:space="preserve">, Assistant Professor, </w:t>
      </w:r>
      <w:proofErr w:type="gramStart"/>
      <w:r w:rsidR="00392BC7">
        <w:rPr>
          <w:rFonts w:eastAsia="Times New Roman"/>
          <w:szCs w:val="24"/>
        </w:rPr>
        <w:t>Geography</w:t>
      </w:r>
      <w:proofErr w:type="gramEnd"/>
      <w:r w:rsidR="00392BC7">
        <w:rPr>
          <w:rFonts w:eastAsia="Times New Roman"/>
          <w:szCs w:val="24"/>
        </w:rPr>
        <w:t xml:space="preserve"> and the Environment</w:t>
      </w:r>
    </w:p>
    <w:p w14:paraId="199FD751" w14:textId="51A13B11" w:rsidR="00392BC7" w:rsidRDefault="00392BC7" w:rsidP="00A9628D">
      <w:pPr>
        <w:pStyle w:val="TabularInformation"/>
        <w:tabs>
          <w:tab w:val="left" w:pos="720"/>
          <w:tab w:val="left" w:pos="1440"/>
          <w:tab w:val="left" w:pos="5760"/>
        </w:tabs>
        <w:ind w:left="0"/>
        <w:rPr>
          <w:rFonts w:eastAsia="Times New Roman"/>
          <w:szCs w:val="24"/>
        </w:rPr>
      </w:pPr>
      <w:r>
        <w:rPr>
          <w:rFonts w:eastAsia="Times New Roman"/>
          <w:szCs w:val="24"/>
        </w:rPr>
        <w:t>PhD, University of Washington</w:t>
      </w:r>
    </w:p>
    <w:p w14:paraId="63F4F5D2" w14:textId="033A1001" w:rsidR="00F20D50" w:rsidRPr="00ED6013" w:rsidRDefault="00392BC7" w:rsidP="00A9628D">
      <w:pPr>
        <w:pStyle w:val="TabularInformation"/>
        <w:tabs>
          <w:tab w:val="left" w:pos="720"/>
          <w:tab w:val="left" w:pos="1440"/>
          <w:tab w:val="left" w:pos="5760"/>
        </w:tabs>
        <w:ind w:left="0"/>
        <w:rPr>
          <w:rFonts w:eastAsia="Times New Roman"/>
          <w:szCs w:val="24"/>
        </w:rPr>
      </w:pPr>
      <w:r w:rsidRPr="00392BC7">
        <w:rPr>
          <w:rFonts w:eastAsia="Times New Roman"/>
          <w:b/>
          <w:bCs/>
          <w:szCs w:val="24"/>
        </w:rPr>
        <w:t>Fields</w:t>
      </w:r>
      <w:r>
        <w:rPr>
          <w:rFonts w:eastAsia="Times New Roman"/>
          <w:szCs w:val="24"/>
        </w:rPr>
        <w:t>: Global South cities, Migration, Transnationalism, Decolonization</w:t>
      </w:r>
    </w:p>
    <w:p w14:paraId="7AC0BBB6" w14:textId="7CEB5206" w:rsidR="00F20D50" w:rsidRPr="00ED6013" w:rsidRDefault="006C07F4" w:rsidP="00F20D50">
      <w:pPr>
        <w:pStyle w:val="TabularInformation"/>
        <w:tabs>
          <w:tab w:val="left" w:pos="5760"/>
        </w:tabs>
        <w:spacing w:before="120"/>
        <w:ind w:left="0"/>
        <w:rPr>
          <w:szCs w:val="24"/>
        </w:rPr>
      </w:pPr>
      <w:r w:rsidRPr="00ED6013">
        <w:rPr>
          <w:b/>
          <w:szCs w:val="24"/>
        </w:rPr>
        <w:t xml:space="preserve">Tom Perreault, </w:t>
      </w:r>
      <w:r w:rsidR="00D75ACC" w:rsidRPr="00ED6013">
        <w:rPr>
          <w:szCs w:val="24"/>
        </w:rPr>
        <w:t>Professor</w:t>
      </w:r>
      <w:r w:rsidR="00F20D50">
        <w:rPr>
          <w:szCs w:val="24"/>
        </w:rPr>
        <w:t xml:space="preserve"> and Chair</w:t>
      </w:r>
      <w:r w:rsidR="00D75ACC" w:rsidRPr="00ED6013">
        <w:rPr>
          <w:szCs w:val="24"/>
        </w:rPr>
        <w:t xml:space="preserve">, </w:t>
      </w:r>
      <w:proofErr w:type="gramStart"/>
      <w:r w:rsidR="00F20D50" w:rsidRPr="00ED6013">
        <w:rPr>
          <w:szCs w:val="24"/>
        </w:rPr>
        <w:t>Geography</w:t>
      </w:r>
      <w:proofErr w:type="gramEnd"/>
      <w:r w:rsidR="00F20D50">
        <w:rPr>
          <w:szCs w:val="24"/>
        </w:rPr>
        <w:t xml:space="preserve"> and the Environment</w:t>
      </w:r>
    </w:p>
    <w:p w14:paraId="29CEF9F4" w14:textId="79089D5F" w:rsidR="006C07F4" w:rsidRPr="00ED6013" w:rsidRDefault="00ED6013" w:rsidP="00A9628D">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D75ACC" w:rsidRPr="00ED6013">
        <w:rPr>
          <w:rFonts w:eastAsia="Times New Roman"/>
          <w:szCs w:val="24"/>
        </w:rPr>
        <w:t xml:space="preserve"> University of Colorado</w:t>
      </w:r>
    </w:p>
    <w:p w14:paraId="0457C7CE" w14:textId="57C4967B" w:rsidR="006C07F4" w:rsidRPr="00ED6013" w:rsidRDefault="006C07F4" w:rsidP="00A9628D">
      <w:pPr>
        <w:pStyle w:val="TabularInformation"/>
        <w:tabs>
          <w:tab w:val="left" w:pos="720"/>
          <w:tab w:val="left" w:pos="1440"/>
          <w:tab w:val="left" w:pos="5760"/>
        </w:tabs>
        <w:ind w:left="0"/>
        <w:rPr>
          <w:rFonts w:eastAsia="Times New Roman"/>
          <w:szCs w:val="24"/>
        </w:rPr>
      </w:pPr>
      <w:r w:rsidRPr="00ED6013">
        <w:rPr>
          <w:rFonts w:eastAsia="Times New Roman"/>
          <w:b/>
          <w:szCs w:val="24"/>
        </w:rPr>
        <w:t>Fields:</w:t>
      </w:r>
      <w:r w:rsidRPr="00ED6013">
        <w:rPr>
          <w:rFonts w:eastAsia="Times New Roman"/>
          <w:szCs w:val="24"/>
        </w:rPr>
        <w:t xml:space="preserve"> </w:t>
      </w:r>
      <w:r w:rsidRPr="00ED6013">
        <w:rPr>
          <w:szCs w:val="24"/>
        </w:rPr>
        <w:t>Environment and development, indigenous social movements, Latin America</w:t>
      </w:r>
      <w:r w:rsidRPr="00ED6013">
        <w:rPr>
          <w:rFonts w:eastAsia="Times New Roman"/>
          <w:szCs w:val="24"/>
        </w:rPr>
        <w:t>.</w:t>
      </w:r>
    </w:p>
    <w:p w14:paraId="374623B3" w14:textId="6E86BBEF" w:rsidR="00F20D50" w:rsidRPr="00392BC7" w:rsidRDefault="00F20D50" w:rsidP="00A9628D">
      <w:pPr>
        <w:pStyle w:val="TabularInformation"/>
        <w:tabs>
          <w:tab w:val="left" w:pos="720"/>
          <w:tab w:val="left" w:pos="1440"/>
          <w:tab w:val="left" w:pos="5760"/>
        </w:tabs>
        <w:spacing w:before="120"/>
        <w:ind w:left="0"/>
        <w:rPr>
          <w:bCs/>
          <w:szCs w:val="24"/>
        </w:rPr>
      </w:pPr>
      <w:r>
        <w:rPr>
          <w:b/>
          <w:szCs w:val="24"/>
        </w:rPr>
        <w:t>Jane Read</w:t>
      </w:r>
      <w:r w:rsidR="00392BC7">
        <w:rPr>
          <w:b/>
          <w:szCs w:val="24"/>
        </w:rPr>
        <w:t xml:space="preserve">, </w:t>
      </w:r>
      <w:r w:rsidR="00392BC7" w:rsidRPr="00392BC7">
        <w:rPr>
          <w:bCs/>
          <w:szCs w:val="24"/>
        </w:rPr>
        <w:t xml:space="preserve">Associate Professor, </w:t>
      </w:r>
      <w:proofErr w:type="gramStart"/>
      <w:r w:rsidR="00392BC7" w:rsidRPr="00392BC7">
        <w:rPr>
          <w:bCs/>
          <w:szCs w:val="24"/>
        </w:rPr>
        <w:t>Geography</w:t>
      </w:r>
      <w:proofErr w:type="gramEnd"/>
      <w:r w:rsidR="00392BC7" w:rsidRPr="00392BC7">
        <w:rPr>
          <w:bCs/>
          <w:szCs w:val="24"/>
        </w:rPr>
        <w:t xml:space="preserve"> and the Environment</w:t>
      </w:r>
    </w:p>
    <w:p w14:paraId="41E4C220" w14:textId="34C118BC" w:rsidR="00392BC7" w:rsidRPr="00392BC7" w:rsidRDefault="00392BC7" w:rsidP="00392BC7">
      <w:pPr>
        <w:pStyle w:val="TabularInformation"/>
        <w:tabs>
          <w:tab w:val="left" w:pos="720"/>
          <w:tab w:val="left" w:pos="1440"/>
          <w:tab w:val="left" w:pos="5760"/>
        </w:tabs>
        <w:ind w:left="0"/>
        <w:rPr>
          <w:bCs/>
          <w:szCs w:val="24"/>
        </w:rPr>
      </w:pPr>
      <w:r w:rsidRPr="00392BC7">
        <w:rPr>
          <w:bCs/>
          <w:szCs w:val="24"/>
        </w:rPr>
        <w:t>PhD, Louisiana State University</w:t>
      </w:r>
    </w:p>
    <w:p w14:paraId="6EDEC194" w14:textId="3ADE4CF1" w:rsidR="00392BC7" w:rsidRPr="00392BC7" w:rsidRDefault="00392BC7" w:rsidP="00392BC7">
      <w:pPr>
        <w:pStyle w:val="TabularInformation"/>
        <w:tabs>
          <w:tab w:val="left" w:pos="720"/>
          <w:tab w:val="left" w:pos="1440"/>
          <w:tab w:val="left" w:pos="5760"/>
        </w:tabs>
        <w:ind w:left="0"/>
        <w:rPr>
          <w:bCs/>
          <w:szCs w:val="24"/>
        </w:rPr>
      </w:pPr>
      <w:r w:rsidRPr="00392BC7">
        <w:rPr>
          <w:b/>
          <w:szCs w:val="24"/>
        </w:rPr>
        <w:t>Fields</w:t>
      </w:r>
      <w:r w:rsidRPr="00392BC7">
        <w:rPr>
          <w:bCs/>
          <w:szCs w:val="24"/>
        </w:rPr>
        <w:t>: Geographic information systems, human-environment interactions, Latin America</w:t>
      </w:r>
    </w:p>
    <w:p w14:paraId="3698EC39" w14:textId="2539D8FD"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Lars Rodseth,</w:t>
      </w:r>
      <w:r w:rsidR="00D75ACC" w:rsidRPr="00ED6013">
        <w:rPr>
          <w:b/>
          <w:szCs w:val="24"/>
        </w:rPr>
        <w:t xml:space="preserve"> </w:t>
      </w:r>
      <w:r w:rsidR="00D75ACC" w:rsidRPr="00ED6013">
        <w:rPr>
          <w:szCs w:val="24"/>
        </w:rPr>
        <w:t>Associate Professor, Anthropology</w:t>
      </w:r>
    </w:p>
    <w:p w14:paraId="23AB1E00" w14:textId="03796810" w:rsidR="006C07F4" w:rsidRPr="00ED6013" w:rsidRDefault="00ED6013" w:rsidP="00A9628D">
      <w:pPr>
        <w:pStyle w:val="TabularInformation"/>
        <w:tabs>
          <w:tab w:val="left" w:pos="720"/>
          <w:tab w:val="left" w:pos="1440"/>
          <w:tab w:val="left" w:pos="5760"/>
        </w:tabs>
        <w:ind w:left="0"/>
        <w:rPr>
          <w:rFonts w:eastAsia="Times New Roman"/>
          <w:szCs w:val="24"/>
        </w:rPr>
      </w:pPr>
      <w:r>
        <w:rPr>
          <w:rFonts w:eastAsia="Times New Roman"/>
          <w:szCs w:val="24"/>
        </w:rPr>
        <w:t>PhD</w:t>
      </w:r>
      <w:r w:rsidR="00A617F8">
        <w:rPr>
          <w:rFonts w:eastAsia="Times New Roman"/>
          <w:szCs w:val="24"/>
        </w:rPr>
        <w:t>,</w:t>
      </w:r>
      <w:r w:rsidR="00D75ACC" w:rsidRPr="00ED6013">
        <w:rPr>
          <w:rFonts w:eastAsia="Times New Roman"/>
          <w:szCs w:val="24"/>
        </w:rPr>
        <w:t xml:space="preserve"> University of Michigan</w:t>
      </w:r>
    </w:p>
    <w:p w14:paraId="440C046A" w14:textId="1EA74115" w:rsidR="002E7850" w:rsidRDefault="006C07F4" w:rsidP="006C5EE0">
      <w:pPr>
        <w:pStyle w:val="TabularInformation"/>
        <w:tabs>
          <w:tab w:val="left" w:pos="720"/>
          <w:tab w:val="left" w:pos="1440"/>
          <w:tab w:val="left" w:pos="5760"/>
        </w:tabs>
        <w:ind w:left="0"/>
        <w:rPr>
          <w:b/>
          <w:szCs w:val="24"/>
        </w:rPr>
      </w:pPr>
      <w:r w:rsidRPr="00ED6013">
        <w:rPr>
          <w:rFonts w:eastAsia="Times New Roman"/>
          <w:b/>
          <w:szCs w:val="24"/>
        </w:rPr>
        <w:t>Fields:</w:t>
      </w:r>
      <w:r w:rsidRPr="00ED6013">
        <w:rPr>
          <w:rFonts w:eastAsia="Times New Roman"/>
          <w:szCs w:val="24"/>
        </w:rPr>
        <w:t xml:space="preserve"> </w:t>
      </w:r>
      <w:r w:rsidRPr="00ED6013">
        <w:rPr>
          <w:szCs w:val="24"/>
        </w:rPr>
        <w:t>Political and historical anthropology, nationalism, violence, ideology</w:t>
      </w:r>
    </w:p>
    <w:p w14:paraId="0D526684" w14:textId="04441CA8"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Robert Rubinstein, </w:t>
      </w:r>
      <w:r w:rsidR="00D75ACC" w:rsidRPr="00ED6013">
        <w:rPr>
          <w:szCs w:val="24"/>
        </w:rPr>
        <w:t xml:space="preserve">Professor, </w:t>
      </w:r>
      <w:proofErr w:type="gramStart"/>
      <w:r w:rsidR="00D75ACC" w:rsidRPr="00ED6013">
        <w:rPr>
          <w:szCs w:val="24"/>
        </w:rPr>
        <w:t>Anthropology</w:t>
      </w:r>
      <w:proofErr w:type="gramEnd"/>
      <w:r w:rsidR="00D75ACC" w:rsidRPr="00ED6013">
        <w:rPr>
          <w:szCs w:val="24"/>
        </w:rPr>
        <w:t xml:space="preserve"> and International Relations</w:t>
      </w:r>
    </w:p>
    <w:p w14:paraId="2D339784" w14:textId="2036D323"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University of Binghamton</w:t>
      </w:r>
    </w:p>
    <w:p w14:paraId="5786FCB1" w14:textId="01CFACC2" w:rsidR="00A84C1B" w:rsidRDefault="006C07F4" w:rsidP="002E785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Peace, </w:t>
      </w:r>
      <w:proofErr w:type="gramStart"/>
      <w:r w:rsidRPr="00ED6013">
        <w:rPr>
          <w:szCs w:val="24"/>
        </w:rPr>
        <w:t>conflict</w:t>
      </w:r>
      <w:proofErr w:type="gramEnd"/>
      <w:r w:rsidRPr="00ED6013">
        <w:rPr>
          <w:szCs w:val="24"/>
        </w:rPr>
        <w:t xml:space="preserve"> and international security.</w:t>
      </w:r>
    </w:p>
    <w:p w14:paraId="7F5F9CE9" w14:textId="77777777" w:rsidR="00F20D50" w:rsidRPr="00ED6013" w:rsidRDefault="006C07F4" w:rsidP="00F20D50">
      <w:pPr>
        <w:pStyle w:val="TabularInformation"/>
        <w:tabs>
          <w:tab w:val="left" w:pos="5760"/>
        </w:tabs>
        <w:spacing w:before="120"/>
        <w:ind w:left="0"/>
        <w:rPr>
          <w:szCs w:val="24"/>
        </w:rPr>
      </w:pPr>
      <w:r w:rsidRPr="00ED6013">
        <w:rPr>
          <w:b/>
          <w:szCs w:val="24"/>
        </w:rPr>
        <w:t xml:space="preserve">Tod </w:t>
      </w:r>
      <w:r w:rsidR="0034087B" w:rsidRPr="00ED6013">
        <w:rPr>
          <w:b/>
          <w:szCs w:val="24"/>
        </w:rPr>
        <w:t>R</w:t>
      </w:r>
      <w:r w:rsidRPr="00ED6013">
        <w:rPr>
          <w:b/>
          <w:szCs w:val="24"/>
        </w:rPr>
        <w:t xml:space="preserve">utherford, </w:t>
      </w:r>
      <w:r w:rsidR="00264605" w:rsidRPr="00ED6013">
        <w:rPr>
          <w:szCs w:val="24"/>
        </w:rPr>
        <w:t>P</w:t>
      </w:r>
      <w:r w:rsidR="00D75ACC" w:rsidRPr="00ED6013">
        <w:rPr>
          <w:szCs w:val="24"/>
        </w:rPr>
        <w:t xml:space="preserve">rofessor, </w:t>
      </w:r>
      <w:proofErr w:type="gramStart"/>
      <w:r w:rsidR="00F20D50" w:rsidRPr="00ED6013">
        <w:rPr>
          <w:szCs w:val="24"/>
        </w:rPr>
        <w:t>Geography</w:t>
      </w:r>
      <w:proofErr w:type="gramEnd"/>
      <w:r w:rsidR="00F20D50">
        <w:rPr>
          <w:szCs w:val="24"/>
        </w:rPr>
        <w:t xml:space="preserve"> and the Environment</w:t>
      </w:r>
    </w:p>
    <w:p w14:paraId="66E7F106" w14:textId="4CA14D35"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University of Wales, Cardiff</w:t>
      </w:r>
    </w:p>
    <w:p w14:paraId="2DCAF813" w14:textId="571AC3A9" w:rsidR="00DE0608" w:rsidRPr="00ED6013" w:rsidRDefault="006C07F4" w:rsidP="00A9628D">
      <w:pPr>
        <w:pStyle w:val="TabularInformation"/>
        <w:tabs>
          <w:tab w:val="left" w:pos="720"/>
          <w:tab w:val="left" w:pos="1440"/>
          <w:tab w:val="left" w:pos="5760"/>
        </w:tabs>
        <w:ind w:left="0"/>
        <w:rPr>
          <w:b/>
          <w:szCs w:val="24"/>
        </w:rPr>
      </w:pPr>
      <w:r w:rsidRPr="00ED6013">
        <w:rPr>
          <w:b/>
          <w:szCs w:val="24"/>
        </w:rPr>
        <w:t>Fields</w:t>
      </w:r>
      <w:r w:rsidRPr="00ED6013">
        <w:rPr>
          <w:szCs w:val="24"/>
        </w:rPr>
        <w:t>: Economic geography, industrial restructuring.</w:t>
      </w:r>
    </w:p>
    <w:p w14:paraId="57424FFA" w14:textId="109D7748" w:rsidR="006C07F4" w:rsidRPr="00ED6013" w:rsidRDefault="006C07F4" w:rsidP="00A9628D">
      <w:pPr>
        <w:pStyle w:val="TabularInformation"/>
        <w:tabs>
          <w:tab w:val="left" w:pos="720"/>
          <w:tab w:val="left" w:pos="1440"/>
          <w:tab w:val="left" w:pos="5760"/>
        </w:tabs>
        <w:spacing w:before="120"/>
        <w:ind w:left="0"/>
        <w:rPr>
          <w:szCs w:val="24"/>
        </w:rPr>
      </w:pPr>
      <w:r w:rsidRPr="00ED6013">
        <w:rPr>
          <w:b/>
          <w:szCs w:val="24"/>
        </w:rPr>
        <w:t xml:space="preserve">S.N. Sangmpam, </w:t>
      </w:r>
      <w:r w:rsidR="00D75ACC" w:rsidRPr="00ED6013">
        <w:rPr>
          <w:szCs w:val="24"/>
        </w:rPr>
        <w:t>Professor, Political Science and African American Studies</w:t>
      </w:r>
    </w:p>
    <w:p w14:paraId="26031BCA" w14:textId="3AF3E1C1"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University of Chicago</w:t>
      </w:r>
    </w:p>
    <w:p w14:paraId="604DD26C" w14:textId="77777777" w:rsidR="006C07F4" w:rsidRPr="00ED6013" w:rsidRDefault="006C07F4" w:rsidP="00A9628D">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w:t>
      </w:r>
      <w:proofErr w:type="gramStart"/>
      <w:r w:rsidRPr="00ED6013">
        <w:rPr>
          <w:szCs w:val="24"/>
        </w:rPr>
        <w:t>Third World</w:t>
      </w:r>
      <w:proofErr w:type="gramEnd"/>
      <w:r w:rsidRPr="00ED6013">
        <w:rPr>
          <w:szCs w:val="24"/>
        </w:rPr>
        <w:t xml:space="preserve"> politics and political economy, African politics, international politics.</w:t>
      </w:r>
    </w:p>
    <w:p w14:paraId="248E625C" w14:textId="5CBFBB50" w:rsidR="006C07F4" w:rsidRPr="00ED6013" w:rsidRDefault="006C07F4" w:rsidP="00A9628D">
      <w:pPr>
        <w:pStyle w:val="TabularInformation"/>
        <w:spacing w:before="120"/>
        <w:ind w:left="0"/>
        <w:rPr>
          <w:b/>
          <w:szCs w:val="24"/>
        </w:rPr>
      </w:pPr>
      <w:r w:rsidRPr="00ED6013">
        <w:rPr>
          <w:b/>
          <w:szCs w:val="24"/>
        </w:rPr>
        <w:t xml:space="preserve">Rebecca Schewe, </w:t>
      </w:r>
      <w:r w:rsidR="00D75ACC" w:rsidRPr="00ED6013">
        <w:rPr>
          <w:szCs w:val="24"/>
        </w:rPr>
        <w:t>Assistant Professor, Sociology</w:t>
      </w:r>
    </w:p>
    <w:p w14:paraId="05603732" w14:textId="60F2AACC" w:rsidR="006C07F4" w:rsidRPr="00ED6013" w:rsidRDefault="00ED6013" w:rsidP="00A9628D">
      <w:pPr>
        <w:pStyle w:val="TabularInformation"/>
        <w:ind w:left="0"/>
        <w:rPr>
          <w:szCs w:val="24"/>
        </w:rPr>
      </w:pPr>
      <w:r>
        <w:rPr>
          <w:szCs w:val="24"/>
        </w:rPr>
        <w:t>PhD</w:t>
      </w:r>
      <w:r w:rsidR="00A617F8">
        <w:rPr>
          <w:szCs w:val="24"/>
        </w:rPr>
        <w:t>,</w:t>
      </w:r>
      <w:r w:rsidR="00D75ACC" w:rsidRPr="00ED6013">
        <w:rPr>
          <w:szCs w:val="24"/>
        </w:rPr>
        <w:t xml:space="preserve"> University of Wisconsin-Madison</w:t>
      </w:r>
    </w:p>
    <w:p w14:paraId="57322F7C" w14:textId="77777777" w:rsidR="006C07F4" w:rsidRPr="00ED6013" w:rsidRDefault="006C07F4" w:rsidP="00A9628D">
      <w:pPr>
        <w:pStyle w:val="TabularInformation"/>
        <w:ind w:left="0"/>
        <w:rPr>
          <w:b/>
          <w:szCs w:val="24"/>
        </w:rPr>
      </w:pPr>
      <w:r w:rsidRPr="00ED6013">
        <w:rPr>
          <w:b/>
          <w:szCs w:val="24"/>
        </w:rPr>
        <w:t xml:space="preserve">Fields: </w:t>
      </w:r>
      <w:r w:rsidRPr="00ED6013">
        <w:rPr>
          <w:szCs w:val="24"/>
        </w:rPr>
        <w:t>Environmental and natural resource sociology.</w:t>
      </w:r>
    </w:p>
    <w:p w14:paraId="3B549C56" w14:textId="45C671B1" w:rsidR="006C07F4" w:rsidRPr="00ED6013" w:rsidRDefault="006C07F4" w:rsidP="00A9628D">
      <w:pPr>
        <w:pStyle w:val="TabularInformation"/>
        <w:tabs>
          <w:tab w:val="left" w:pos="720"/>
          <w:tab w:val="left" w:pos="1440"/>
          <w:tab w:val="left" w:pos="5760"/>
        </w:tabs>
        <w:spacing w:before="120"/>
        <w:ind w:left="0"/>
        <w:rPr>
          <w:b/>
          <w:szCs w:val="24"/>
        </w:rPr>
      </w:pPr>
      <w:r w:rsidRPr="00ED6013">
        <w:rPr>
          <w:b/>
          <w:szCs w:val="24"/>
        </w:rPr>
        <w:t xml:space="preserve">Yüksel Sezgin, </w:t>
      </w:r>
      <w:r w:rsidR="00F20D50">
        <w:rPr>
          <w:szCs w:val="24"/>
        </w:rPr>
        <w:t>Associate</w:t>
      </w:r>
      <w:r w:rsidR="00D75ACC" w:rsidRPr="00ED6013">
        <w:rPr>
          <w:szCs w:val="24"/>
        </w:rPr>
        <w:t xml:space="preserve"> Professor, Political Science</w:t>
      </w:r>
    </w:p>
    <w:p w14:paraId="37FE657C" w14:textId="07FF53A9" w:rsidR="006C07F4" w:rsidRPr="00ED6013" w:rsidRDefault="00ED6013" w:rsidP="00A9628D">
      <w:pPr>
        <w:pStyle w:val="TabularInformation"/>
        <w:tabs>
          <w:tab w:val="left" w:pos="720"/>
          <w:tab w:val="left" w:pos="5760"/>
        </w:tabs>
        <w:ind w:left="0"/>
        <w:rPr>
          <w:szCs w:val="24"/>
        </w:rPr>
      </w:pPr>
      <w:r>
        <w:rPr>
          <w:szCs w:val="24"/>
        </w:rPr>
        <w:t>PhD</w:t>
      </w:r>
      <w:r w:rsidR="00A617F8">
        <w:rPr>
          <w:szCs w:val="24"/>
        </w:rPr>
        <w:t>,</w:t>
      </w:r>
      <w:r w:rsidR="00D75ACC" w:rsidRPr="00ED6013">
        <w:rPr>
          <w:szCs w:val="24"/>
        </w:rPr>
        <w:t xml:space="preserve"> University of Washington</w:t>
      </w:r>
    </w:p>
    <w:p w14:paraId="35882282" w14:textId="77777777" w:rsidR="006C07F4" w:rsidRPr="00ED6013" w:rsidRDefault="006C07F4" w:rsidP="00A9628D">
      <w:pPr>
        <w:pStyle w:val="TabularInformation"/>
        <w:tabs>
          <w:tab w:val="left" w:pos="720"/>
          <w:tab w:val="left" w:pos="5760"/>
        </w:tabs>
        <w:ind w:left="0"/>
        <w:rPr>
          <w:rFonts w:eastAsia="Times New Roman"/>
          <w:szCs w:val="24"/>
        </w:rPr>
      </w:pPr>
      <w:r w:rsidRPr="00ED6013">
        <w:rPr>
          <w:b/>
          <w:szCs w:val="24"/>
        </w:rPr>
        <w:t>Fields:</w:t>
      </w:r>
      <w:r w:rsidRPr="00ED6013">
        <w:rPr>
          <w:szCs w:val="24"/>
        </w:rPr>
        <w:t xml:space="preserve"> Human and women’s rights in the Middle East, South Asia, and Sub-Saharan Africa.</w:t>
      </w:r>
    </w:p>
    <w:p w14:paraId="42A0B49C" w14:textId="7412ADD0" w:rsidR="006C07F4" w:rsidRPr="00ED6013" w:rsidRDefault="006C07F4" w:rsidP="00A9628D">
      <w:pPr>
        <w:pStyle w:val="TabularInformation"/>
        <w:keepNext/>
        <w:tabs>
          <w:tab w:val="left" w:pos="720"/>
          <w:tab w:val="left" w:pos="1440"/>
          <w:tab w:val="left" w:pos="5760"/>
        </w:tabs>
        <w:spacing w:before="120"/>
        <w:ind w:left="0"/>
        <w:rPr>
          <w:b/>
          <w:szCs w:val="24"/>
        </w:rPr>
      </w:pPr>
      <w:r w:rsidRPr="00ED6013">
        <w:rPr>
          <w:b/>
          <w:szCs w:val="24"/>
        </w:rPr>
        <w:t>Martin Shanguhyia</w:t>
      </w:r>
      <w:r w:rsidR="00D75ACC" w:rsidRPr="00ED6013">
        <w:rPr>
          <w:b/>
          <w:szCs w:val="24"/>
        </w:rPr>
        <w:t xml:space="preserve">, </w:t>
      </w:r>
      <w:r w:rsidR="00F20D50">
        <w:rPr>
          <w:szCs w:val="24"/>
        </w:rPr>
        <w:t>Associate</w:t>
      </w:r>
      <w:r w:rsidR="00D75ACC" w:rsidRPr="00ED6013">
        <w:rPr>
          <w:szCs w:val="24"/>
        </w:rPr>
        <w:t xml:space="preserve"> Professor, History</w:t>
      </w:r>
    </w:p>
    <w:p w14:paraId="2A3DA747" w14:textId="51231B60" w:rsidR="006C07F4" w:rsidRPr="00ED6013" w:rsidRDefault="00ED6013" w:rsidP="00A9628D">
      <w:pPr>
        <w:pStyle w:val="TabularInformation"/>
        <w:tabs>
          <w:tab w:val="left" w:pos="720"/>
          <w:tab w:val="left" w:pos="5760"/>
        </w:tabs>
        <w:ind w:left="0"/>
        <w:rPr>
          <w:rStyle w:val="Strong"/>
          <w:b w:val="0"/>
          <w:szCs w:val="24"/>
        </w:rPr>
      </w:pPr>
      <w:r>
        <w:rPr>
          <w:szCs w:val="24"/>
        </w:rPr>
        <w:t>PhD</w:t>
      </w:r>
      <w:r w:rsidR="00A617F8">
        <w:rPr>
          <w:szCs w:val="24"/>
        </w:rPr>
        <w:t>,</w:t>
      </w:r>
      <w:r w:rsidR="00D75ACC" w:rsidRPr="00ED6013">
        <w:rPr>
          <w:szCs w:val="24"/>
        </w:rPr>
        <w:t xml:space="preserve"> West Virginia University </w:t>
      </w:r>
    </w:p>
    <w:p w14:paraId="6DE590A3" w14:textId="456B41C8" w:rsidR="00264605" w:rsidRPr="00ED6013" w:rsidRDefault="006C07F4" w:rsidP="00A9628D">
      <w:pPr>
        <w:pStyle w:val="TabularInformation"/>
        <w:tabs>
          <w:tab w:val="left" w:pos="720"/>
          <w:tab w:val="left" w:pos="5760"/>
        </w:tabs>
        <w:ind w:left="0"/>
        <w:rPr>
          <w:b/>
          <w:szCs w:val="24"/>
        </w:rPr>
      </w:pPr>
      <w:r w:rsidRPr="00ED6013">
        <w:rPr>
          <w:rStyle w:val="Strong"/>
          <w:szCs w:val="24"/>
        </w:rPr>
        <w:t>Fields:</w:t>
      </w:r>
      <w:r w:rsidRPr="00ED6013">
        <w:rPr>
          <w:rStyle w:val="Strong"/>
          <w:b w:val="0"/>
          <w:szCs w:val="24"/>
        </w:rPr>
        <w:t xml:space="preserve"> </w:t>
      </w:r>
      <w:r w:rsidRPr="00ED6013">
        <w:rPr>
          <w:szCs w:val="24"/>
        </w:rPr>
        <w:t>Africa, economic and political, environment, land politics, livelihoods.</w:t>
      </w:r>
    </w:p>
    <w:p w14:paraId="37281DF0" w14:textId="46FCDE36" w:rsidR="006C07F4" w:rsidRPr="00ED6013" w:rsidRDefault="00D75ACC" w:rsidP="00A9628D">
      <w:pPr>
        <w:pStyle w:val="TabularInformation"/>
        <w:tabs>
          <w:tab w:val="left" w:pos="720"/>
          <w:tab w:val="left" w:pos="1440"/>
          <w:tab w:val="left" w:pos="5760"/>
        </w:tabs>
        <w:spacing w:before="120"/>
        <w:ind w:left="0"/>
        <w:rPr>
          <w:b/>
          <w:bCs/>
          <w:szCs w:val="24"/>
        </w:rPr>
      </w:pPr>
      <w:r w:rsidRPr="00ED6013">
        <w:rPr>
          <w:b/>
          <w:szCs w:val="24"/>
        </w:rPr>
        <w:t xml:space="preserve">Abdulaziz Shifa, </w:t>
      </w:r>
      <w:r w:rsidRPr="00ED6013">
        <w:rPr>
          <w:szCs w:val="24"/>
        </w:rPr>
        <w:t>Assistant Professor, Economics</w:t>
      </w:r>
    </w:p>
    <w:p w14:paraId="191153E3" w14:textId="41D09009"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D75ACC" w:rsidRPr="00ED6013">
        <w:rPr>
          <w:szCs w:val="24"/>
        </w:rPr>
        <w:t xml:space="preserve"> Stockholm University </w:t>
      </w:r>
    </w:p>
    <w:p w14:paraId="48CBDAD2" w14:textId="77777777" w:rsidR="006C07F4" w:rsidRPr="00ED6013" w:rsidRDefault="006C07F4" w:rsidP="00A9628D">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Economic growth, </w:t>
      </w:r>
      <w:proofErr w:type="gramStart"/>
      <w:r w:rsidRPr="00ED6013">
        <w:rPr>
          <w:szCs w:val="24"/>
        </w:rPr>
        <w:t>development</w:t>
      </w:r>
      <w:proofErr w:type="gramEnd"/>
      <w:r w:rsidRPr="00ED6013">
        <w:rPr>
          <w:szCs w:val="24"/>
        </w:rPr>
        <w:t xml:space="preserve"> and political economy.</w:t>
      </w:r>
    </w:p>
    <w:p w14:paraId="4F967C56" w14:textId="7997BEBF" w:rsidR="006C07F4" w:rsidRPr="00ED6013" w:rsidRDefault="006C07F4" w:rsidP="00A9628D">
      <w:pPr>
        <w:pStyle w:val="TabularInformation"/>
        <w:tabs>
          <w:tab w:val="left" w:pos="720"/>
          <w:tab w:val="left" w:pos="1440"/>
          <w:tab w:val="left" w:pos="5760"/>
        </w:tabs>
        <w:spacing w:before="120"/>
        <w:ind w:left="0"/>
        <w:rPr>
          <w:szCs w:val="24"/>
        </w:rPr>
      </w:pPr>
      <w:r w:rsidRPr="00ED6013">
        <w:rPr>
          <w:b/>
          <w:szCs w:val="24"/>
        </w:rPr>
        <w:t xml:space="preserve">Merril Silverstein, </w:t>
      </w:r>
      <w:r w:rsidR="00D75ACC" w:rsidRPr="00ED6013">
        <w:rPr>
          <w:szCs w:val="24"/>
        </w:rPr>
        <w:t>Professor, Sociology and Marjorie Cantor Endowed Professor in Aging</w:t>
      </w:r>
    </w:p>
    <w:p w14:paraId="5B2CC51C" w14:textId="7976B932" w:rsidR="006C07F4" w:rsidRPr="00ED6013" w:rsidRDefault="005E2C9E" w:rsidP="00A9628D">
      <w:pPr>
        <w:pStyle w:val="TabularInformation"/>
        <w:tabs>
          <w:tab w:val="left" w:pos="720"/>
          <w:tab w:val="left" w:pos="1440"/>
          <w:tab w:val="left" w:pos="5760"/>
        </w:tabs>
        <w:ind w:left="0"/>
        <w:rPr>
          <w:szCs w:val="24"/>
        </w:rPr>
      </w:pPr>
      <w:r>
        <w:rPr>
          <w:szCs w:val="24"/>
        </w:rPr>
        <w:t xml:space="preserve">PhD, </w:t>
      </w:r>
      <w:r w:rsidRPr="00ED6013">
        <w:rPr>
          <w:szCs w:val="24"/>
        </w:rPr>
        <w:t>Columbia</w:t>
      </w:r>
      <w:r w:rsidR="00D75ACC" w:rsidRPr="00ED6013">
        <w:rPr>
          <w:szCs w:val="24"/>
        </w:rPr>
        <w:t xml:space="preserve"> University </w:t>
      </w:r>
    </w:p>
    <w:p w14:paraId="27079DDD" w14:textId="740FB1B4" w:rsidR="00A755A1" w:rsidRPr="00ED6013" w:rsidRDefault="006C07F4" w:rsidP="00554F06">
      <w:pPr>
        <w:pStyle w:val="TabularInformation"/>
        <w:tabs>
          <w:tab w:val="left" w:pos="720"/>
          <w:tab w:val="left" w:pos="1440"/>
          <w:tab w:val="left" w:pos="5760"/>
        </w:tabs>
        <w:ind w:left="0"/>
        <w:rPr>
          <w:b/>
          <w:szCs w:val="24"/>
        </w:rPr>
      </w:pPr>
      <w:r w:rsidRPr="00ED6013">
        <w:rPr>
          <w:b/>
          <w:szCs w:val="24"/>
        </w:rPr>
        <w:t xml:space="preserve">Fields: </w:t>
      </w:r>
      <w:r w:rsidRPr="00ED6013">
        <w:rPr>
          <w:szCs w:val="24"/>
        </w:rPr>
        <w:t>Aging, family, intergenerational relationships, demographic, policy and cultural contexts, quantitative methods.</w:t>
      </w:r>
    </w:p>
    <w:p w14:paraId="4842F936" w14:textId="77777777" w:rsidR="00F20D50" w:rsidRPr="00ED6013" w:rsidRDefault="006C07F4" w:rsidP="00F20D50">
      <w:pPr>
        <w:pStyle w:val="TabularInformation"/>
        <w:tabs>
          <w:tab w:val="left" w:pos="5760"/>
        </w:tabs>
        <w:spacing w:before="120"/>
        <w:ind w:left="0"/>
        <w:rPr>
          <w:szCs w:val="24"/>
        </w:rPr>
      </w:pPr>
      <w:r w:rsidRPr="00ED6013">
        <w:rPr>
          <w:b/>
          <w:szCs w:val="24"/>
        </w:rPr>
        <w:t xml:space="preserve">Farhana Sultana, </w:t>
      </w:r>
      <w:r w:rsidR="00CB49F5" w:rsidRPr="00ED6013">
        <w:rPr>
          <w:szCs w:val="24"/>
        </w:rPr>
        <w:t xml:space="preserve">Associate Professor, </w:t>
      </w:r>
      <w:proofErr w:type="gramStart"/>
      <w:r w:rsidR="00F20D50" w:rsidRPr="00ED6013">
        <w:rPr>
          <w:szCs w:val="24"/>
        </w:rPr>
        <w:t>Geography</w:t>
      </w:r>
      <w:proofErr w:type="gramEnd"/>
      <w:r w:rsidR="00F20D50">
        <w:rPr>
          <w:szCs w:val="24"/>
        </w:rPr>
        <w:t xml:space="preserve"> and the Environment</w:t>
      </w:r>
    </w:p>
    <w:p w14:paraId="03EB5A35" w14:textId="3046BB78"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B49F5" w:rsidRPr="00ED6013">
        <w:rPr>
          <w:szCs w:val="24"/>
        </w:rPr>
        <w:t xml:space="preserve"> University of Minnesota</w:t>
      </w:r>
    </w:p>
    <w:p w14:paraId="76F05F58" w14:textId="7DF155A4" w:rsidR="006C07F4" w:rsidRPr="00ED6013" w:rsidRDefault="006C07F4" w:rsidP="00A9628D">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Political ecology, international development, water governance, climate change, </w:t>
      </w:r>
    </w:p>
    <w:p w14:paraId="7E86A6BB" w14:textId="66B6B95E" w:rsidR="006C07F4" w:rsidRPr="00ED6013" w:rsidRDefault="006C07F4" w:rsidP="00A9628D">
      <w:pPr>
        <w:pStyle w:val="TabularInformation"/>
        <w:tabs>
          <w:tab w:val="left" w:pos="720"/>
          <w:tab w:val="left" w:pos="1440"/>
          <w:tab w:val="left" w:pos="5760"/>
        </w:tabs>
        <w:spacing w:before="120"/>
        <w:ind w:left="0"/>
        <w:rPr>
          <w:b/>
          <w:bCs/>
          <w:szCs w:val="24"/>
        </w:rPr>
      </w:pPr>
      <w:r w:rsidRPr="00ED6013">
        <w:rPr>
          <w:b/>
          <w:szCs w:val="24"/>
        </w:rPr>
        <w:t xml:space="preserve">Brian Taylor, </w:t>
      </w:r>
      <w:r w:rsidR="00CB49F5" w:rsidRPr="00ED6013">
        <w:rPr>
          <w:szCs w:val="24"/>
        </w:rPr>
        <w:t>Professor, Political Science</w:t>
      </w:r>
    </w:p>
    <w:p w14:paraId="0EB74634" w14:textId="7C0C921B" w:rsidR="006C07F4" w:rsidRPr="00ED6013" w:rsidRDefault="00ED6013" w:rsidP="00A9628D">
      <w:pPr>
        <w:pStyle w:val="TabularInformation"/>
        <w:tabs>
          <w:tab w:val="left" w:pos="720"/>
          <w:tab w:val="left" w:pos="1440"/>
          <w:tab w:val="left" w:pos="5760"/>
        </w:tabs>
        <w:ind w:left="0"/>
        <w:rPr>
          <w:szCs w:val="24"/>
        </w:rPr>
      </w:pPr>
      <w:r>
        <w:rPr>
          <w:szCs w:val="24"/>
        </w:rPr>
        <w:t>PhD</w:t>
      </w:r>
      <w:r w:rsidR="00A617F8">
        <w:rPr>
          <w:szCs w:val="24"/>
        </w:rPr>
        <w:t>,</w:t>
      </w:r>
      <w:r w:rsidR="00CB49F5" w:rsidRPr="00ED6013">
        <w:rPr>
          <w:szCs w:val="24"/>
        </w:rPr>
        <w:t xml:space="preserve"> Massachusetts Institute of Technology</w:t>
      </w:r>
    </w:p>
    <w:p w14:paraId="463453A5" w14:textId="06249B65" w:rsidR="000632E6" w:rsidRPr="00ED6013" w:rsidRDefault="006C07F4" w:rsidP="00D32BB0">
      <w:pPr>
        <w:pStyle w:val="TabularInformation"/>
        <w:tabs>
          <w:tab w:val="left" w:pos="720"/>
          <w:tab w:val="left" w:pos="1440"/>
          <w:tab w:val="left" w:pos="5760"/>
        </w:tabs>
        <w:ind w:left="0"/>
        <w:rPr>
          <w:b/>
          <w:szCs w:val="24"/>
        </w:rPr>
      </w:pPr>
      <w:r w:rsidRPr="00ED6013">
        <w:rPr>
          <w:b/>
          <w:szCs w:val="24"/>
        </w:rPr>
        <w:t>Fields:</w:t>
      </w:r>
      <w:r w:rsidRPr="00ED6013">
        <w:rPr>
          <w:szCs w:val="24"/>
        </w:rPr>
        <w:t xml:space="preserve"> Comparative politics, Russian politics.</w:t>
      </w:r>
    </w:p>
    <w:p w14:paraId="088126AB" w14:textId="7BB49276" w:rsidR="004466F2" w:rsidRPr="00ED6013" w:rsidRDefault="004466F2" w:rsidP="00A9628D">
      <w:pPr>
        <w:pStyle w:val="TabularInformation"/>
        <w:tabs>
          <w:tab w:val="left" w:pos="720"/>
          <w:tab w:val="left" w:pos="1440"/>
          <w:tab w:val="left" w:pos="5760"/>
        </w:tabs>
        <w:spacing w:before="120"/>
        <w:ind w:left="0"/>
        <w:rPr>
          <w:szCs w:val="24"/>
        </w:rPr>
      </w:pPr>
      <w:r w:rsidRPr="00ED6013">
        <w:rPr>
          <w:b/>
          <w:szCs w:val="24"/>
        </w:rPr>
        <w:t>Robert Terrell,</w:t>
      </w:r>
      <w:r w:rsidRPr="00ED6013">
        <w:rPr>
          <w:szCs w:val="24"/>
        </w:rPr>
        <w:t xml:space="preserve"> Assistant Professor, History</w:t>
      </w:r>
    </w:p>
    <w:p w14:paraId="5963BF70" w14:textId="10F42794" w:rsidR="004466F2" w:rsidRPr="00ED6013" w:rsidRDefault="005E2C9E" w:rsidP="001F5A62">
      <w:pPr>
        <w:pStyle w:val="TabularInformation"/>
        <w:tabs>
          <w:tab w:val="left" w:pos="720"/>
          <w:tab w:val="left" w:pos="1440"/>
          <w:tab w:val="left" w:pos="5760"/>
        </w:tabs>
        <w:ind w:left="0"/>
        <w:rPr>
          <w:szCs w:val="24"/>
        </w:rPr>
      </w:pPr>
      <w:r w:rsidRPr="00ED6013">
        <w:rPr>
          <w:szCs w:val="24"/>
        </w:rPr>
        <w:t>PhD, University</w:t>
      </w:r>
      <w:r w:rsidR="004466F2" w:rsidRPr="00ED6013">
        <w:rPr>
          <w:szCs w:val="24"/>
        </w:rPr>
        <w:t xml:space="preserve"> of California-San Diego</w:t>
      </w:r>
    </w:p>
    <w:p w14:paraId="3677B5C9" w14:textId="2E05CD39" w:rsidR="004466F2" w:rsidRPr="00ED6013" w:rsidRDefault="004466F2" w:rsidP="001F5A62">
      <w:pPr>
        <w:pStyle w:val="TabularInformation"/>
        <w:tabs>
          <w:tab w:val="left" w:pos="720"/>
          <w:tab w:val="left" w:pos="1440"/>
          <w:tab w:val="left" w:pos="5760"/>
        </w:tabs>
        <w:ind w:left="0"/>
        <w:rPr>
          <w:szCs w:val="24"/>
        </w:rPr>
      </w:pPr>
      <w:r w:rsidRPr="00ED6013">
        <w:rPr>
          <w:b/>
          <w:szCs w:val="24"/>
        </w:rPr>
        <w:t>Fields</w:t>
      </w:r>
      <w:r w:rsidRPr="00ED6013">
        <w:rPr>
          <w:szCs w:val="24"/>
        </w:rPr>
        <w:t xml:space="preserve">: Modern </w:t>
      </w:r>
      <w:r w:rsidR="001F5A62" w:rsidRPr="00ED6013">
        <w:rPr>
          <w:szCs w:val="24"/>
        </w:rPr>
        <w:t>Germany</w:t>
      </w:r>
      <w:r w:rsidRPr="00ED6013">
        <w:rPr>
          <w:szCs w:val="24"/>
        </w:rPr>
        <w:t xml:space="preserve"> and Europe</w:t>
      </w:r>
    </w:p>
    <w:p w14:paraId="353E3206" w14:textId="485CB155" w:rsidR="000F3917" w:rsidRPr="00ED6013" w:rsidRDefault="000F3917" w:rsidP="000632E6">
      <w:pPr>
        <w:pStyle w:val="TabularInformation"/>
        <w:tabs>
          <w:tab w:val="left" w:pos="5760"/>
        </w:tabs>
        <w:spacing w:before="120"/>
        <w:ind w:left="0"/>
        <w:rPr>
          <w:szCs w:val="24"/>
        </w:rPr>
      </w:pPr>
      <w:r w:rsidRPr="00ED6013">
        <w:rPr>
          <w:b/>
          <w:szCs w:val="24"/>
        </w:rPr>
        <w:t>Simon Weschle,</w:t>
      </w:r>
      <w:r w:rsidRPr="00ED6013">
        <w:rPr>
          <w:szCs w:val="24"/>
        </w:rPr>
        <w:t xml:space="preserve"> Assistant Professor, Political Science</w:t>
      </w:r>
    </w:p>
    <w:p w14:paraId="270BEAEA" w14:textId="142B374D" w:rsidR="000F3917" w:rsidRPr="00ED6013" w:rsidRDefault="00ED6013" w:rsidP="00A9628D">
      <w:pPr>
        <w:pStyle w:val="TabularInformation"/>
        <w:tabs>
          <w:tab w:val="left" w:pos="5760"/>
        </w:tabs>
        <w:ind w:left="0"/>
        <w:rPr>
          <w:szCs w:val="24"/>
        </w:rPr>
      </w:pPr>
      <w:r>
        <w:rPr>
          <w:szCs w:val="24"/>
        </w:rPr>
        <w:t>PhD</w:t>
      </w:r>
      <w:r w:rsidR="00A617F8">
        <w:rPr>
          <w:szCs w:val="24"/>
        </w:rPr>
        <w:t>,</w:t>
      </w:r>
      <w:r w:rsidR="000F3917" w:rsidRPr="00ED6013">
        <w:rPr>
          <w:szCs w:val="24"/>
        </w:rPr>
        <w:t xml:space="preserve"> Duke University</w:t>
      </w:r>
    </w:p>
    <w:p w14:paraId="62CFD29A" w14:textId="5AC2B56A" w:rsidR="000F3917" w:rsidRPr="00ED6013" w:rsidRDefault="000F3917" w:rsidP="00A9628D">
      <w:pPr>
        <w:pStyle w:val="TabularInformation"/>
        <w:tabs>
          <w:tab w:val="left" w:pos="5760"/>
        </w:tabs>
        <w:ind w:left="0"/>
        <w:rPr>
          <w:szCs w:val="24"/>
          <w:highlight w:val="yellow"/>
        </w:rPr>
      </w:pPr>
      <w:r w:rsidRPr="00ED6013">
        <w:rPr>
          <w:b/>
          <w:szCs w:val="24"/>
        </w:rPr>
        <w:t>Fields</w:t>
      </w:r>
      <w:r w:rsidRPr="00ED6013">
        <w:rPr>
          <w:szCs w:val="24"/>
        </w:rPr>
        <w:t xml:space="preserve">: Democratic Accountability and Repression, Comparative Political Economy, Corruption, Money in Politics. </w:t>
      </w:r>
    </w:p>
    <w:p w14:paraId="48C918A4" w14:textId="0DFC1D0E" w:rsidR="00DE0608" w:rsidRPr="00ED6013" w:rsidRDefault="006C07F4" w:rsidP="00F20D50">
      <w:pPr>
        <w:pStyle w:val="TabularInformation"/>
        <w:tabs>
          <w:tab w:val="left" w:pos="720"/>
          <w:tab w:val="left" w:pos="1440"/>
          <w:tab w:val="left" w:pos="5760"/>
        </w:tabs>
        <w:spacing w:before="120"/>
        <w:ind w:left="0"/>
        <w:rPr>
          <w:szCs w:val="24"/>
        </w:rPr>
      </w:pPr>
      <w:r w:rsidRPr="00ED6013">
        <w:rPr>
          <w:b/>
          <w:szCs w:val="24"/>
        </w:rPr>
        <w:t xml:space="preserve">Jamie Winders, </w:t>
      </w:r>
      <w:r w:rsidR="00F20D50">
        <w:rPr>
          <w:szCs w:val="24"/>
        </w:rPr>
        <w:t xml:space="preserve">Professor, </w:t>
      </w:r>
      <w:proofErr w:type="gramStart"/>
      <w:r w:rsidR="00F20D50">
        <w:rPr>
          <w:szCs w:val="24"/>
        </w:rPr>
        <w:t>Geography</w:t>
      </w:r>
      <w:proofErr w:type="gramEnd"/>
      <w:r w:rsidR="00F20D50">
        <w:rPr>
          <w:szCs w:val="24"/>
        </w:rPr>
        <w:t xml:space="preserve"> and the Environment</w:t>
      </w:r>
    </w:p>
    <w:p w14:paraId="7249F9B9" w14:textId="43F318CC" w:rsidR="006C07F4" w:rsidRPr="00ED6013" w:rsidRDefault="00ED6013" w:rsidP="00A9628D">
      <w:pPr>
        <w:pStyle w:val="TabularInformation"/>
        <w:tabs>
          <w:tab w:val="left" w:pos="5760"/>
        </w:tabs>
        <w:ind w:left="0"/>
        <w:rPr>
          <w:szCs w:val="24"/>
        </w:rPr>
      </w:pPr>
      <w:r>
        <w:rPr>
          <w:szCs w:val="24"/>
        </w:rPr>
        <w:t>PhD</w:t>
      </w:r>
      <w:r w:rsidR="00A617F8">
        <w:rPr>
          <w:szCs w:val="24"/>
        </w:rPr>
        <w:t>,</w:t>
      </w:r>
      <w:r w:rsidR="00CB49F5" w:rsidRPr="00ED6013">
        <w:rPr>
          <w:szCs w:val="24"/>
        </w:rPr>
        <w:t xml:space="preserve"> University of Kentucky</w:t>
      </w:r>
    </w:p>
    <w:p w14:paraId="05168C06" w14:textId="266A9C21" w:rsidR="00B60F4C" w:rsidRDefault="006C07F4" w:rsidP="0081457A">
      <w:pPr>
        <w:pStyle w:val="TabularInformation"/>
        <w:tabs>
          <w:tab w:val="left" w:pos="5760"/>
        </w:tabs>
        <w:ind w:left="0"/>
        <w:rPr>
          <w:b/>
          <w:szCs w:val="24"/>
        </w:rPr>
      </w:pPr>
      <w:proofErr w:type="gramStart"/>
      <w:r w:rsidRPr="00ED6013">
        <w:rPr>
          <w:b/>
          <w:szCs w:val="24"/>
          <w:lang w:val="fr-FR"/>
        </w:rPr>
        <w:t>Fields</w:t>
      </w:r>
      <w:r w:rsidRPr="00ED6013">
        <w:rPr>
          <w:szCs w:val="24"/>
          <w:lang w:val="fr-FR"/>
        </w:rPr>
        <w:t>:</w:t>
      </w:r>
      <w:proofErr w:type="gramEnd"/>
      <w:r w:rsidRPr="00ED6013">
        <w:rPr>
          <w:szCs w:val="24"/>
          <w:lang w:val="fr-FR"/>
        </w:rPr>
        <w:t xml:space="preserve"> </w:t>
      </w:r>
      <w:r w:rsidR="00CB49F5" w:rsidRPr="00ED6013">
        <w:rPr>
          <w:szCs w:val="24"/>
          <w:lang w:val="fr-FR"/>
        </w:rPr>
        <w:t>I</w:t>
      </w:r>
      <w:r w:rsidRPr="00ED6013">
        <w:rPr>
          <w:szCs w:val="24"/>
          <w:lang w:val="fr-FR"/>
        </w:rPr>
        <w:t>nternational migration, new immigrant destinations.</w:t>
      </w:r>
    </w:p>
    <w:p w14:paraId="21DCF5C1" w14:textId="2E6F7635" w:rsidR="00DD27D6" w:rsidRPr="004A2F19" w:rsidRDefault="00DD27D6" w:rsidP="004A2F19">
      <w:pPr>
        <w:pStyle w:val="TabularInformation"/>
        <w:tabs>
          <w:tab w:val="left" w:pos="5760"/>
        </w:tabs>
        <w:spacing w:before="120"/>
        <w:ind w:left="0"/>
        <w:rPr>
          <w:szCs w:val="24"/>
        </w:rPr>
      </w:pPr>
      <w:r w:rsidRPr="004A2F19">
        <w:rPr>
          <w:b/>
          <w:szCs w:val="24"/>
        </w:rPr>
        <w:t>Yael Zeira</w:t>
      </w:r>
      <w:r w:rsidR="004A2F19" w:rsidRPr="004A2F19">
        <w:rPr>
          <w:b/>
          <w:szCs w:val="24"/>
        </w:rPr>
        <w:t xml:space="preserve">, </w:t>
      </w:r>
      <w:r w:rsidR="004A2F19" w:rsidRPr="004A2F19">
        <w:rPr>
          <w:szCs w:val="24"/>
        </w:rPr>
        <w:t>Associate Professor, Political Science</w:t>
      </w:r>
    </w:p>
    <w:p w14:paraId="65259A4F" w14:textId="0AA2440E" w:rsidR="004A2F19" w:rsidRPr="004A2F19" w:rsidRDefault="004A2F19" w:rsidP="004A2F19">
      <w:pPr>
        <w:pStyle w:val="TabularInformation"/>
        <w:tabs>
          <w:tab w:val="left" w:pos="5760"/>
        </w:tabs>
        <w:ind w:left="0"/>
        <w:rPr>
          <w:szCs w:val="24"/>
        </w:rPr>
      </w:pPr>
      <w:r w:rsidRPr="004A2F19">
        <w:rPr>
          <w:szCs w:val="24"/>
        </w:rPr>
        <w:t>PhD, New York University</w:t>
      </w:r>
    </w:p>
    <w:p w14:paraId="0E1990F9" w14:textId="321296DC" w:rsidR="004A2F19" w:rsidRPr="004A2F19" w:rsidRDefault="004A2F19" w:rsidP="004A2F19">
      <w:pPr>
        <w:pStyle w:val="TabularInformation"/>
        <w:tabs>
          <w:tab w:val="left" w:pos="5760"/>
        </w:tabs>
        <w:ind w:left="0"/>
        <w:rPr>
          <w:szCs w:val="24"/>
        </w:rPr>
      </w:pPr>
      <w:r w:rsidRPr="004A2F19">
        <w:rPr>
          <w:b/>
          <w:bCs/>
          <w:szCs w:val="24"/>
        </w:rPr>
        <w:t>Fields</w:t>
      </w:r>
      <w:r w:rsidRPr="004A2F19">
        <w:rPr>
          <w:szCs w:val="24"/>
        </w:rPr>
        <w:t xml:space="preserve">: Middle East politics, comparative politics, political </w:t>
      </w:r>
      <w:proofErr w:type="gramStart"/>
      <w:r w:rsidRPr="004A2F19">
        <w:rPr>
          <w:szCs w:val="24"/>
        </w:rPr>
        <w:t>conflict</w:t>
      </w:r>
      <w:proofErr w:type="gramEnd"/>
      <w:r w:rsidRPr="004A2F19">
        <w:rPr>
          <w:szCs w:val="24"/>
        </w:rPr>
        <w:t xml:space="preserve"> and violence.</w:t>
      </w:r>
    </w:p>
    <w:p w14:paraId="22DFF422" w14:textId="64B620D3" w:rsidR="00485C19" w:rsidRPr="004A2F19" w:rsidRDefault="00485C19" w:rsidP="004A2F19">
      <w:pPr>
        <w:pStyle w:val="TabularInformation"/>
        <w:tabs>
          <w:tab w:val="left" w:pos="720"/>
          <w:tab w:val="left" w:pos="1440"/>
          <w:tab w:val="left" w:pos="5760"/>
        </w:tabs>
        <w:spacing w:before="120"/>
        <w:ind w:left="0"/>
        <w:rPr>
          <w:b/>
          <w:szCs w:val="24"/>
        </w:rPr>
      </w:pPr>
      <w:r w:rsidRPr="004A2F19">
        <w:rPr>
          <w:b/>
          <w:szCs w:val="24"/>
        </w:rPr>
        <w:br w:type="page"/>
      </w:r>
    </w:p>
    <w:p w14:paraId="4F839A41" w14:textId="71BA42B3" w:rsidR="004D4D6E" w:rsidRPr="00D869EB" w:rsidRDefault="004D4D6E" w:rsidP="00D869EB">
      <w:pPr>
        <w:pStyle w:val="Heading1"/>
      </w:pPr>
      <w:bookmarkStart w:id="808" w:name="_Toc452551954"/>
      <w:bookmarkStart w:id="809" w:name="_Toc108517738"/>
      <w:bookmarkStart w:id="810" w:name="_Toc109401327"/>
      <w:r w:rsidRPr="00D869EB">
        <w:t>ACADEMIC &amp; PERSONAL STANDARDS</w:t>
      </w:r>
      <w:bookmarkEnd w:id="808"/>
      <w:bookmarkEnd w:id="809"/>
      <w:bookmarkEnd w:id="810"/>
    </w:p>
    <w:p w14:paraId="06C183B0" w14:textId="780C5430" w:rsidR="004D4D6E" w:rsidRPr="0013348B" w:rsidRDefault="004D4D6E" w:rsidP="00A9628D">
      <w:pPr>
        <w:pStyle w:val="Heading2"/>
        <w:rPr>
          <w:szCs w:val="24"/>
        </w:rPr>
      </w:pPr>
      <w:bookmarkStart w:id="811" w:name="_Toc452545049"/>
      <w:bookmarkStart w:id="812" w:name="_Toc452551955"/>
      <w:bookmarkStart w:id="813" w:name="_Toc457288509"/>
      <w:bookmarkStart w:id="814" w:name="_Toc489865252"/>
      <w:bookmarkStart w:id="815" w:name="_Toc513806508"/>
      <w:bookmarkStart w:id="816" w:name="_Toc521932480"/>
      <w:bookmarkStart w:id="817" w:name="_Toc14685760"/>
      <w:bookmarkStart w:id="818" w:name="_Toc42607674"/>
      <w:bookmarkStart w:id="819" w:name="_Toc104909263"/>
      <w:bookmarkStart w:id="820" w:name="_Toc108517739"/>
      <w:bookmarkStart w:id="821" w:name="_Toc108538580"/>
      <w:bookmarkStart w:id="822" w:name="_Toc109401328"/>
      <w:r w:rsidRPr="0013348B">
        <w:rPr>
          <w:szCs w:val="24"/>
        </w:rPr>
        <w:t>A</w:t>
      </w:r>
      <w:r w:rsidR="00A755A1">
        <w:rPr>
          <w:szCs w:val="24"/>
        </w:rPr>
        <w:t>cademic Integrity Policy</w:t>
      </w:r>
      <w:bookmarkEnd w:id="811"/>
      <w:bookmarkEnd w:id="812"/>
      <w:bookmarkEnd w:id="813"/>
      <w:bookmarkEnd w:id="814"/>
      <w:bookmarkEnd w:id="815"/>
      <w:bookmarkEnd w:id="816"/>
      <w:bookmarkEnd w:id="817"/>
      <w:bookmarkEnd w:id="818"/>
      <w:bookmarkEnd w:id="819"/>
      <w:bookmarkEnd w:id="820"/>
      <w:bookmarkEnd w:id="821"/>
      <w:bookmarkEnd w:id="822"/>
    </w:p>
    <w:p w14:paraId="4D6ED59C" w14:textId="77777777" w:rsidR="00DA7E0C" w:rsidRDefault="00DA7E0C" w:rsidP="00DA7E0C">
      <w:bookmarkStart w:id="823" w:name="_Toc452545050"/>
      <w:bookmarkStart w:id="824" w:name="_Toc452551956"/>
      <w:bookmarkStart w:id="825" w:name="_Toc457288510"/>
      <w:bookmarkStart w:id="826" w:name="_Toc489865253"/>
      <w:bookmarkStart w:id="827" w:name="_Toc513806509"/>
      <w:bookmarkStart w:id="828" w:name="_Toc521932481"/>
      <w:bookmarkStart w:id="829" w:name="_Toc14685761"/>
      <w:r>
        <w:t xml:space="preserve">The Academic Integrity Office of the Division of Academic Affairs at Syracuse University administers the University’s academic integrity policy. </w:t>
      </w:r>
      <w:r w:rsidRPr="0013348B">
        <w:rPr>
          <w:szCs w:val="24"/>
        </w:rPr>
        <w:t xml:space="preserve">The Department of Public Administration and International Affairs </w:t>
      </w:r>
      <w:r>
        <w:t>takes academic integrity very seriously.</w:t>
      </w:r>
    </w:p>
    <w:p w14:paraId="3005936C" w14:textId="77777777" w:rsidR="00DA7E0C" w:rsidRPr="003568DE" w:rsidRDefault="00DA7E0C" w:rsidP="00DA7E0C">
      <w:r>
        <w:t xml:space="preserve">Syracuse University aspires to the highest standards of integrity and honesty in all endeavors. The Academic Integrity Policy is designed to make integrity and honesty central to the Syracuse University experience </w:t>
      </w:r>
      <w:proofErr w:type="gramStart"/>
      <w:r>
        <w:t>by:</w:t>
      </w:r>
      <w:proofErr w:type="gramEnd"/>
      <w:r>
        <w:t xml:space="preserve"> setting forth clear ethical expectations for students in their academic endeavors; promoting consistency of standards and practices across colleges, schools and programs; encouraging reporting of suspected violations; and facilitating the resolution of cases as promptly as possible while providing thorough and fair consideration for students and instructors. Education is a central goal of the policy, including affording students an opportunity to discuss and learn from academic integrity violations. </w:t>
      </w:r>
    </w:p>
    <w:p w14:paraId="60F5503A" w14:textId="77777777" w:rsidR="00DA7E0C" w:rsidRDefault="00DA7E0C" w:rsidP="00DA7E0C">
      <w:r>
        <w:t xml:space="preserve">Academic integrity </w:t>
      </w:r>
      <w:proofErr w:type="gramStart"/>
      <w:r>
        <w:t>is expected</w:t>
      </w:r>
      <w:proofErr w:type="gramEnd"/>
      <w:r>
        <w:t xml:space="preserve"> of all Syracuse University community members and the academic integrity policy applies to all school and colleges. A more detailed description of the academic integrity expectations of the Syracuse University community </w:t>
      </w:r>
      <w:proofErr w:type="gramStart"/>
      <w:r>
        <w:t>are detailed</w:t>
      </w:r>
      <w:proofErr w:type="gramEnd"/>
      <w:r>
        <w:t xml:space="preserve"> online at </w:t>
      </w:r>
      <w:r w:rsidRPr="00844E0B">
        <w:rPr>
          <w:i/>
        </w:rPr>
        <w:t>http://class.syr.edu/academic-integrity/policy/</w:t>
      </w:r>
      <w:r>
        <w:t xml:space="preserve">. </w:t>
      </w:r>
    </w:p>
    <w:p w14:paraId="3E13B18A" w14:textId="4E0F4D41" w:rsidR="00DA7E0C" w:rsidRDefault="00DA7E0C" w:rsidP="00DA7E0C">
      <w:r w:rsidRPr="00647074">
        <w:t xml:space="preserve">This University, like all academic institutions in the United States, assumes that the written work of a student is the student's own, and that any original idea or research contributions taken from the published works of others will </w:t>
      </w:r>
      <w:proofErr w:type="gramStart"/>
      <w:r w:rsidRPr="00647074">
        <w:t>be properly acknowledged</w:t>
      </w:r>
      <w:proofErr w:type="gramEnd"/>
      <w:r>
        <w:t xml:space="preserve">. In an academic setting, plagiarism is </w:t>
      </w:r>
      <w:proofErr w:type="gramStart"/>
      <w:r>
        <w:t>a serious concern</w:t>
      </w:r>
      <w:proofErr w:type="gramEnd"/>
      <w:r>
        <w:t xml:space="preserve">. The presentation of other’s ideas, </w:t>
      </w:r>
      <w:proofErr w:type="gramStart"/>
      <w:r>
        <w:t>opinions</w:t>
      </w:r>
      <w:proofErr w:type="gramEnd"/>
      <w:r>
        <w:t xml:space="preserve"> and words as one’s own work violates academic </w:t>
      </w:r>
      <w:r w:rsidR="0015746B">
        <w:t>integrity,</w:t>
      </w:r>
      <w:r>
        <w:t xml:space="preserve"> and any violation of academic integrity will be penalized by the university. </w:t>
      </w:r>
    </w:p>
    <w:p w14:paraId="142E9033" w14:textId="77777777" w:rsidR="00DA7E0C" w:rsidRPr="00647074" w:rsidRDefault="00DA7E0C" w:rsidP="00DA7E0C">
      <w:bookmarkStart w:id="830" w:name="_Toc486233838"/>
      <w:bookmarkStart w:id="831" w:name="_Toc517249786"/>
      <w:bookmarkStart w:id="832" w:name="_Toc10729607"/>
      <w:bookmarkStart w:id="833" w:name="_Toc12260867"/>
      <w:bookmarkStart w:id="834" w:name="_Toc39687165"/>
      <w:bookmarkStart w:id="835" w:name="_Toc42607675"/>
      <w:bookmarkStart w:id="836" w:name="_Toc104909264"/>
      <w:bookmarkStart w:id="837" w:name="_Toc108517740"/>
      <w:bookmarkStart w:id="838" w:name="_Toc108538581"/>
      <w:bookmarkStart w:id="839" w:name="_Toc109401329"/>
      <w:bookmarkEnd w:id="0"/>
      <w:bookmarkEnd w:id="1"/>
      <w:bookmarkEnd w:id="823"/>
      <w:bookmarkEnd w:id="824"/>
      <w:bookmarkEnd w:id="825"/>
      <w:bookmarkEnd w:id="826"/>
      <w:bookmarkEnd w:id="827"/>
      <w:bookmarkEnd w:id="828"/>
      <w:bookmarkEnd w:id="829"/>
      <w:r w:rsidRPr="008E3599">
        <w:rPr>
          <w:rStyle w:val="Heading2Char"/>
        </w:rPr>
        <w:t>G</w:t>
      </w:r>
      <w:bookmarkStart w:id="840" w:name="_Toc417129879"/>
      <w:r w:rsidRPr="008E3599">
        <w:rPr>
          <w:rStyle w:val="Heading2Char"/>
        </w:rPr>
        <w:t>RADING SYSTEM</w:t>
      </w:r>
      <w:bookmarkEnd w:id="830"/>
      <w:bookmarkEnd w:id="831"/>
      <w:bookmarkEnd w:id="832"/>
      <w:bookmarkEnd w:id="833"/>
      <w:bookmarkEnd w:id="834"/>
      <w:bookmarkEnd w:id="835"/>
      <w:bookmarkEnd w:id="836"/>
      <w:bookmarkEnd w:id="837"/>
      <w:bookmarkEnd w:id="838"/>
      <w:bookmarkEnd w:id="840"/>
      <w:bookmarkEnd w:id="839"/>
    </w:p>
    <w:p w14:paraId="595EB138" w14:textId="77777777" w:rsidR="00DA7E0C" w:rsidRDefault="00DA7E0C" w:rsidP="00DA7E0C">
      <w:r>
        <w:t xml:space="preserve">Graduate students at Syracuse University </w:t>
      </w:r>
      <w:proofErr w:type="gramStart"/>
      <w:r>
        <w:t>are graded</w:t>
      </w:r>
      <w:proofErr w:type="gramEnd"/>
      <w:r>
        <w:t xml:space="preserve"> on an A-F scale. Please note that it is a Syracuse University academic regulation that graduate students may not </w:t>
      </w:r>
      <w:proofErr w:type="gramStart"/>
      <w:r>
        <w:t>be assigned</w:t>
      </w:r>
      <w:proofErr w:type="gramEnd"/>
      <w:r>
        <w:t xml:space="preserve"> the grade of D or D-.</w:t>
      </w:r>
    </w:p>
    <w:p w14:paraId="20C19021" w14:textId="77777777" w:rsidR="00DA7E0C" w:rsidRDefault="00DA7E0C" w:rsidP="00DA7E0C">
      <w:r>
        <w:t xml:space="preserve">Passing grades for graduate students lie within the general A, B, and C category. Since the graduate school requires a minimum 3.0 grade point average to certify a graduate degree, </w:t>
      </w:r>
      <w:r w:rsidRPr="008A3B09">
        <w:rPr>
          <w:b/>
          <w:i/>
          <w:u w:val="single"/>
        </w:rPr>
        <w:t>a grade below that threshold should be regarding as a strong indicator that coursework was below faculty expectations.</w:t>
      </w:r>
      <w:r>
        <w:t xml:space="preserve"> </w:t>
      </w:r>
    </w:p>
    <w:p w14:paraId="3CC31336" w14:textId="77777777" w:rsidR="00DA7E0C" w:rsidRDefault="00DA7E0C" w:rsidP="00DA7E0C">
      <w:r>
        <w:t xml:space="preserve">Graduate students may </w:t>
      </w:r>
      <w:proofErr w:type="gramStart"/>
      <w:r>
        <w:t>be granted</w:t>
      </w:r>
      <w:proofErr w:type="gramEnd"/>
      <w:r>
        <w:t xml:space="preserve"> an Incomplete (I) only if it can be demonstrated that exceptional circumstances prohibit the student from completing work in the normal time limits of the course. </w:t>
      </w:r>
      <w:proofErr w:type="gramStart"/>
      <w:r>
        <w:t>Generally speaking, illness</w:t>
      </w:r>
      <w:proofErr w:type="gramEnd"/>
      <w:r>
        <w:t xml:space="preserve"> or other exceptional circumstances are the basis for this consideration. Students who believe that their circumstances warrant the issuance of an incomplete should consult with the course instructor.</w:t>
      </w:r>
    </w:p>
    <w:p w14:paraId="22C4D490" w14:textId="77777777" w:rsidR="00DA7E0C" w:rsidRDefault="00DA7E0C" w:rsidP="00DA7E0C">
      <w:r>
        <w:t xml:space="preserve">To receive an incomplete, </w:t>
      </w:r>
      <w:r w:rsidRPr="00647074">
        <w:t xml:space="preserve">a student must complete a Request for Incomplete form and obtain the instructor's approval. The completed and signed Request for Incomplete </w:t>
      </w:r>
      <w:proofErr w:type="gramStart"/>
      <w:r w:rsidRPr="00647074">
        <w:t>is then submitted</w:t>
      </w:r>
      <w:proofErr w:type="gramEnd"/>
      <w:r w:rsidRPr="00647074">
        <w:t xml:space="preserve"> to the </w:t>
      </w:r>
      <w:r>
        <w:t xml:space="preserve">appropriate departmental chairperson. Until the work </w:t>
      </w:r>
      <w:proofErr w:type="gramStart"/>
      <w:r>
        <w:t>is completed</w:t>
      </w:r>
      <w:proofErr w:type="gramEnd"/>
      <w:r>
        <w:t>, an incomplete calculates as an F (0 grade points) until the final work is submitted.</w:t>
      </w:r>
    </w:p>
    <w:p w14:paraId="741B58E6" w14:textId="77777777" w:rsidR="00DA7E0C" w:rsidRDefault="00DA7E0C" w:rsidP="00DA7E0C">
      <w:pPr>
        <w:pStyle w:val="Heading2"/>
      </w:pPr>
      <w:bookmarkStart w:id="841" w:name="_Toc452545051"/>
      <w:bookmarkStart w:id="842" w:name="_Toc452551957"/>
      <w:bookmarkStart w:id="843" w:name="_Toc486233839"/>
      <w:bookmarkStart w:id="844" w:name="_Toc517249787"/>
      <w:bookmarkStart w:id="845" w:name="_Toc10729608"/>
      <w:bookmarkStart w:id="846" w:name="_Toc12260868"/>
      <w:bookmarkStart w:id="847" w:name="_Toc39687166"/>
      <w:bookmarkStart w:id="848" w:name="_Toc42607676"/>
      <w:bookmarkStart w:id="849" w:name="_Toc104909265"/>
      <w:bookmarkStart w:id="850" w:name="_Toc108517741"/>
      <w:bookmarkStart w:id="851" w:name="_Toc108538582"/>
      <w:bookmarkStart w:id="852" w:name="_Toc109401330"/>
      <w:r>
        <w:t>CODE OF STUDENT CONDUCT</w:t>
      </w:r>
      <w:bookmarkEnd w:id="841"/>
      <w:bookmarkEnd w:id="842"/>
      <w:bookmarkEnd w:id="843"/>
      <w:bookmarkEnd w:id="844"/>
      <w:bookmarkEnd w:id="845"/>
      <w:bookmarkEnd w:id="846"/>
      <w:bookmarkEnd w:id="847"/>
      <w:bookmarkEnd w:id="848"/>
      <w:bookmarkEnd w:id="849"/>
      <w:bookmarkEnd w:id="850"/>
      <w:bookmarkEnd w:id="851"/>
      <w:bookmarkEnd w:id="852"/>
    </w:p>
    <w:p w14:paraId="582E5F6C" w14:textId="77777777" w:rsidR="00DA7E0C" w:rsidRDefault="00DA7E0C" w:rsidP="00DA7E0C">
      <w:r>
        <w:t xml:space="preserve">As graduate students at Syracuse University, you </w:t>
      </w:r>
      <w:proofErr w:type="gramStart"/>
      <w:r>
        <w:t>are expected</w:t>
      </w:r>
      <w:proofErr w:type="gramEnd"/>
      <w:r>
        <w:t xml:space="preserve"> to abide by the university’s universal student code of conduct. All Syracuse University students </w:t>
      </w:r>
      <w:proofErr w:type="gramStart"/>
      <w:r>
        <w:t>are expected</w:t>
      </w:r>
      <w:proofErr w:type="gramEnd"/>
      <w:r>
        <w:t xml:space="preserve"> to conduct themselves in a manner appropriate to the University’s educational mission. The University expects that all members of the community are committed to the fundamental ideals of integrity, respect for the person and property of others, and to the intellectual and personal growth within a diverse population. </w:t>
      </w:r>
    </w:p>
    <w:p w14:paraId="060F936C" w14:textId="77777777" w:rsidR="00DA7E0C" w:rsidRPr="0041475D" w:rsidRDefault="00DA7E0C" w:rsidP="00DA7E0C">
      <w:pPr>
        <w:rPr>
          <w:i/>
        </w:rPr>
      </w:pPr>
      <w:r>
        <w:t xml:space="preserve">For more details on the Syracuse University Student Code of Conduct, please visit: </w:t>
      </w:r>
      <w:r w:rsidRPr="00FB7D9A">
        <w:rPr>
          <w:i/>
        </w:rPr>
        <w:t xml:space="preserve">https://policies.syr.edu/policies/academic-rules-student-responsibilities-and-services/code-of-student-conduct/. </w:t>
      </w:r>
    </w:p>
    <w:p w14:paraId="5EF5A383" w14:textId="77777777" w:rsidR="0018128C" w:rsidRDefault="0018128C">
      <w:pPr>
        <w:spacing w:before="0" w:after="200"/>
        <w:rPr>
          <w:b/>
          <w:caps/>
          <w:color w:val="D44500"/>
          <w:sz w:val="28"/>
          <w:szCs w:val="24"/>
        </w:rPr>
      </w:pPr>
      <w:bookmarkStart w:id="853" w:name="_Toc39687167"/>
      <w:r>
        <w:br w:type="page"/>
      </w:r>
    </w:p>
    <w:p w14:paraId="108ED007" w14:textId="77777777" w:rsidR="0018128C" w:rsidRPr="00647074" w:rsidRDefault="0018128C" w:rsidP="0018128C">
      <w:pPr>
        <w:pStyle w:val="Heading1"/>
      </w:pPr>
      <w:bookmarkStart w:id="854" w:name="_Toc104889601"/>
      <w:bookmarkStart w:id="855" w:name="_Toc108517742"/>
      <w:bookmarkStart w:id="856" w:name="_Toc109401331"/>
      <w:r w:rsidRPr="00647074">
        <w:t>SERVICES, FACILITIES, &amp; STUDENT ACTIVITIES</w:t>
      </w:r>
      <w:bookmarkEnd w:id="854"/>
      <w:bookmarkEnd w:id="855"/>
      <w:bookmarkEnd w:id="856"/>
      <w:r w:rsidRPr="00647074">
        <w:t xml:space="preserve"> </w:t>
      </w:r>
    </w:p>
    <w:p w14:paraId="51CF648C" w14:textId="77777777" w:rsidR="0018128C" w:rsidRPr="008A3B09" w:rsidRDefault="0018128C" w:rsidP="0018128C">
      <w:r w:rsidRPr="008A3B09">
        <w:t>As a graduate student at the Maxwell School, you have access to programs available to all graduate and undergraduate students at Syracuse University, as well as resources designed specifically for Maxwell School and PAIA graduate students.</w:t>
      </w:r>
    </w:p>
    <w:p w14:paraId="1C513E0E" w14:textId="77777777" w:rsidR="0018128C" w:rsidRDefault="0018128C" w:rsidP="0018128C">
      <w:r>
        <w:t>PAIA office staff are your first point of contact as you work to navigate the complexities of the Syracuse University system.</w:t>
      </w:r>
    </w:p>
    <w:p w14:paraId="73C667D7" w14:textId="77777777" w:rsidR="0018128C" w:rsidRPr="00647074" w:rsidRDefault="0018128C" w:rsidP="0018128C">
      <w:pPr>
        <w:pStyle w:val="Heading2"/>
      </w:pPr>
      <w:bookmarkStart w:id="857" w:name="_Toc95997945"/>
      <w:bookmarkStart w:id="858" w:name="_Toc104889602"/>
      <w:bookmarkStart w:id="859" w:name="_Toc104909267"/>
      <w:bookmarkStart w:id="860" w:name="_Toc108517743"/>
      <w:bookmarkStart w:id="861" w:name="_Toc108538584"/>
      <w:bookmarkStart w:id="862" w:name="_Toc109401332"/>
      <w:r>
        <w:t>JOHN L. AND STEPHANIE G. PALMER CAREER CENTER</w:t>
      </w:r>
      <w:bookmarkEnd w:id="857"/>
      <w:bookmarkEnd w:id="858"/>
      <w:bookmarkEnd w:id="859"/>
      <w:bookmarkEnd w:id="860"/>
      <w:bookmarkEnd w:id="861"/>
      <w:bookmarkEnd w:id="862"/>
    </w:p>
    <w:p w14:paraId="1D8A8B42" w14:textId="77777777" w:rsidR="0018128C" w:rsidRDefault="0018128C" w:rsidP="0018128C">
      <w:r>
        <w:t xml:space="preserve">Located in 202 </w:t>
      </w:r>
      <w:r w:rsidRPr="003740DB">
        <w:t>Maxwell Hall, the John L. and Stephanie G. Palmer Career Center offers resources specifically tailored to support the post-graduate career pursuits of graduate students in public administration and international affairs.</w:t>
      </w:r>
    </w:p>
    <w:p w14:paraId="670D2908" w14:textId="77777777" w:rsidR="0018128C" w:rsidRPr="00647074" w:rsidRDefault="0018128C" w:rsidP="0018128C">
      <w:r>
        <w:t>R</w:t>
      </w:r>
      <w:r w:rsidRPr="00647074">
        <w:t xml:space="preserve">ecognizing that </w:t>
      </w:r>
      <w:r>
        <w:t>a career will evolve throughout its</w:t>
      </w:r>
      <w:r w:rsidRPr="00647074">
        <w:t xml:space="preserve"> lifetime, </w:t>
      </w:r>
      <w:r>
        <w:t>the Palmer Career Center</w:t>
      </w:r>
      <w:r w:rsidRPr="00647074">
        <w:t xml:space="preserve"> emphasizes development of the skills necessary to adapt to the changing work world.</w:t>
      </w:r>
      <w:r>
        <w:t xml:space="preserve"> </w:t>
      </w:r>
    </w:p>
    <w:p w14:paraId="7EEC11BC" w14:textId="77777777" w:rsidR="0018128C" w:rsidRDefault="0018128C" w:rsidP="0018128C">
      <w:r>
        <w:t>During</w:t>
      </w:r>
      <w:r w:rsidRPr="00647074">
        <w:t xml:space="preserve"> the year, </w:t>
      </w:r>
      <w:r>
        <w:t>the Palmer Career Center</w:t>
      </w:r>
      <w:r w:rsidRPr="00647074">
        <w:t xml:space="preserve"> provides opportunities to participate in career-related workshops, employer visits, and networking opportunities.</w:t>
      </w:r>
      <w:r>
        <w:t xml:space="preserve"> S</w:t>
      </w:r>
      <w:r w:rsidRPr="00647074">
        <w:t xml:space="preserve">tudents can </w:t>
      </w:r>
      <w:r>
        <w:t xml:space="preserve">also </w:t>
      </w:r>
      <w:r w:rsidRPr="00647074">
        <w:t>discuss their career goals and establish a career action plan with</w:t>
      </w:r>
      <w:r>
        <w:t xml:space="preserve"> the </w:t>
      </w:r>
      <w:proofErr w:type="gramStart"/>
      <w:r>
        <w:t>dedicated</w:t>
      </w:r>
      <w:proofErr w:type="gramEnd"/>
      <w:r>
        <w:t xml:space="preserve"> counselors at the Palmer Career Center. </w:t>
      </w:r>
    </w:p>
    <w:p w14:paraId="417166D6" w14:textId="77777777" w:rsidR="0018128C" w:rsidRPr="008A3B09" w:rsidRDefault="0018128C" w:rsidP="0018128C">
      <w:pPr>
        <w:pStyle w:val="Heading2"/>
      </w:pPr>
      <w:bookmarkStart w:id="863" w:name="_Toc95997946"/>
      <w:bookmarkStart w:id="864" w:name="_Toc104889603"/>
      <w:bookmarkStart w:id="865" w:name="_Toc104909268"/>
      <w:bookmarkStart w:id="866" w:name="_Toc108517744"/>
      <w:bookmarkStart w:id="867" w:name="_Toc108538585"/>
      <w:bookmarkStart w:id="868" w:name="_Toc109401333"/>
      <w:r w:rsidRPr="008A3B09">
        <w:t>MAXWELL SCHOOL OFFICE OF ALUMNI AFFAIRS</w:t>
      </w:r>
      <w:bookmarkEnd w:id="863"/>
      <w:bookmarkEnd w:id="864"/>
      <w:bookmarkEnd w:id="865"/>
      <w:bookmarkEnd w:id="866"/>
      <w:bookmarkEnd w:id="867"/>
      <w:bookmarkEnd w:id="868"/>
    </w:p>
    <w:p w14:paraId="3682FE3A" w14:textId="61DA6FEE" w:rsidR="0018128C" w:rsidRPr="00647074" w:rsidRDefault="0018128C" w:rsidP="0018128C">
      <w:r w:rsidRPr="00647074">
        <w:t>The Maxwell School alumni network covers a wide variety of domestic and international agencies and organizations and is a significant resource for those</w:t>
      </w:r>
      <w:r w:rsidRPr="00647074">
        <w:rPr>
          <w:color w:val="000000"/>
        </w:rPr>
        <w:t xml:space="preserve"> seeking</w:t>
      </w:r>
      <w:r w:rsidRPr="00647074">
        <w:t xml:space="preserve"> </w:t>
      </w:r>
      <w:r w:rsidRPr="00647074">
        <w:rPr>
          <w:color w:val="000000"/>
        </w:rPr>
        <w:t>information about organizations and/or networking for a job</w:t>
      </w:r>
      <w:r w:rsidRPr="00647074">
        <w:t>.</w:t>
      </w:r>
      <w:r>
        <w:t xml:space="preserve"> Maxwell Alumni </w:t>
      </w:r>
      <w:r w:rsidRPr="00647074">
        <w:t>are happy to speak with graduate students and alumni about their career interests and job search process.</w:t>
      </w:r>
      <w:r>
        <w:t xml:space="preserve"> </w:t>
      </w:r>
      <w:r w:rsidRPr="00647074">
        <w:t xml:space="preserve">In addition, </w:t>
      </w:r>
      <w:proofErr w:type="gramStart"/>
      <w:r w:rsidRPr="00647074">
        <w:t>many</w:t>
      </w:r>
      <w:proofErr w:type="gramEnd"/>
      <w:r w:rsidRPr="00647074">
        <w:t xml:space="preserve"> alumni visit the school </w:t>
      </w:r>
      <w:r w:rsidR="0015746B" w:rsidRPr="00647074">
        <w:t>during</w:t>
      </w:r>
      <w:r w:rsidRPr="00647074">
        <w:t xml:space="preserve"> the year to speak in classes and participate in workshops and in panel discussions.</w:t>
      </w:r>
      <w:r>
        <w:t xml:space="preserve"> </w:t>
      </w:r>
      <w:r w:rsidRPr="00647074">
        <w:t>These alumni are also an important part of the network and are happy to talk informally with students.</w:t>
      </w:r>
      <w:r>
        <w:t xml:space="preserve"> </w:t>
      </w:r>
    </w:p>
    <w:p w14:paraId="5A5FD2C8" w14:textId="77777777" w:rsidR="0018128C" w:rsidRPr="00647074" w:rsidRDefault="0018128C" w:rsidP="0018128C">
      <w:pPr>
        <w:pStyle w:val="Heading2"/>
      </w:pPr>
      <w:bookmarkStart w:id="869" w:name="_Toc95997947"/>
      <w:bookmarkStart w:id="870" w:name="_Toc104889604"/>
      <w:bookmarkStart w:id="871" w:name="_Toc104909269"/>
      <w:bookmarkStart w:id="872" w:name="_Toc108517745"/>
      <w:bookmarkStart w:id="873" w:name="_Toc108538586"/>
      <w:bookmarkStart w:id="874" w:name="_Toc109401334"/>
      <w:r w:rsidRPr="00647074">
        <w:t xml:space="preserve">JOSEPH A. STRASSER ACADEMIC </w:t>
      </w:r>
      <w:r>
        <w:t>VILLAGE</w:t>
      </w:r>
      <w:bookmarkEnd w:id="869"/>
      <w:bookmarkEnd w:id="870"/>
      <w:bookmarkEnd w:id="871"/>
      <w:bookmarkEnd w:id="872"/>
      <w:bookmarkEnd w:id="873"/>
      <w:bookmarkEnd w:id="874"/>
      <w:r w:rsidRPr="00647074">
        <w:t xml:space="preserve"> </w:t>
      </w:r>
    </w:p>
    <w:p w14:paraId="29262916" w14:textId="77777777" w:rsidR="0018128C" w:rsidRDefault="0018128C" w:rsidP="0018128C">
      <w:r w:rsidRPr="00647074">
        <w:t xml:space="preserve">Public administration (EMPA and MPA) and international relations students enjoy their own Academic Village, named in honor of Maxwell </w:t>
      </w:r>
      <w:proofErr w:type="gramStart"/>
      <w:r w:rsidRPr="00647074">
        <w:t>alumnus</w:t>
      </w:r>
      <w:proofErr w:type="gramEnd"/>
      <w:r w:rsidRPr="00647074">
        <w:t>, Joseph A. Strasser.</w:t>
      </w:r>
      <w:r>
        <w:t xml:space="preserve"> </w:t>
      </w:r>
      <w:r w:rsidRPr="00647074">
        <w:t>This large area has spaces for lounging and socializing, small-group work, lockers, and a kitchenette.</w:t>
      </w:r>
      <w:r>
        <w:t xml:space="preserve"> </w:t>
      </w:r>
      <w:r w:rsidRPr="00647074">
        <w:t>Students can also meet and socialize in the Eggers Caf</w:t>
      </w:r>
      <w:r>
        <w:t>é</w:t>
      </w:r>
      <w:r w:rsidRPr="00647074">
        <w:t>.</w:t>
      </w:r>
    </w:p>
    <w:p w14:paraId="04F0A426" w14:textId="77777777" w:rsidR="0018128C" w:rsidRDefault="0018128C" w:rsidP="0018128C">
      <w:pPr>
        <w:pStyle w:val="Heading2"/>
      </w:pPr>
      <w:bookmarkStart w:id="875" w:name="_Toc95997949"/>
      <w:bookmarkStart w:id="876" w:name="_Toc104889606"/>
      <w:bookmarkStart w:id="877" w:name="_Toc104909271"/>
      <w:bookmarkStart w:id="878" w:name="_Toc108517747"/>
      <w:bookmarkStart w:id="879" w:name="_Toc108538588"/>
      <w:bookmarkStart w:id="880" w:name="_Toc109401335"/>
      <w:r>
        <w:t>COMPUTER SERVICES</w:t>
      </w:r>
      <w:bookmarkEnd w:id="875"/>
      <w:bookmarkEnd w:id="876"/>
      <w:bookmarkEnd w:id="877"/>
      <w:bookmarkEnd w:id="878"/>
      <w:bookmarkEnd w:id="879"/>
      <w:bookmarkEnd w:id="880"/>
    </w:p>
    <w:p w14:paraId="1ED60160" w14:textId="5F266A0A" w:rsidR="0018128C" w:rsidRDefault="0018128C" w:rsidP="0018128C">
      <w:r>
        <w:t xml:space="preserve">Syracuse dedicates </w:t>
      </w:r>
      <w:proofErr w:type="gramStart"/>
      <w:r>
        <w:t>significant time</w:t>
      </w:r>
      <w:proofErr w:type="gramEnd"/>
      <w:r>
        <w:t xml:space="preserve"> and resources to ensuring that </w:t>
      </w:r>
      <w:r w:rsidR="0015746B">
        <w:t>all</w:t>
      </w:r>
      <w:r>
        <w:t xml:space="preserve"> our students have technology support. Each Syracuse University student receives a NetID, a unique system generated ID that provides access to technology services across campus</w:t>
      </w:r>
      <w:proofErr w:type="gramStart"/>
      <w:r>
        <w:t xml:space="preserve">.  </w:t>
      </w:r>
      <w:proofErr w:type="gramEnd"/>
      <w:r>
        <w:t xml:space="preserve">This includes the university’s secured wireless internet through the AirOrangeX network, the SUmail email system, Blackboard class management software, and campus wide computer systems. </w:t>
      </w:r>
    </w:p>
    <w:p w14:paraId="12FF82DD" w14:textId="77777777" w:rsidR="0018128C" w:rsidRDefault="0018128C" w:rsidP="0018128C">
      <w:r w:rsidRPr="0027328E">
        <w:rPr>
          <w:szCs w:val="24"/>
        </w:rPr>
        <w:t xml:space="preserve">The SU email policy requires that all official University email communications </w:t>
      </w:r>
      <w:proofErr w:type="gramStart"/>
      <w:r w:rsidRPr="0027328E">
        <w:rPr>
          <w:szCs w:val="24"/>
        </w:rPr>
        <w:t>be sent</w:t>
      </w:r>
      <w:proofErr w:type="gramEnd"/>
      <w:r w:rsidRPr="0027328E">
        <w:rPr>
          <w:szCs w:val="24"/>
        </w:rPr>
        <w:t xml:space="preserve"> to your @syr.edu email address. If you choose to re-direct, </w:t>
      </w:r>
      <w:proofErr w:type="gramStart"/>
      <w:r w:rsidRPr="0027328E">
        <w:rPr>
          <w:szCs w:val="24"/>
        </w:rPr>
        <w:t>you’re</w:t>
      </w:r>
      <w:proofErr w:type="gramEnd"/>
      <w:r w:rsidRPr="0027328E">
        <w:rPr>
          <w:szCs w:val="24"/>
        </w:rPr>
        <w:t xml:space="preserve"> @syr.edu email to another account, such as @gmail.com or @yahoo.com, you do so at your own risk. You can read the full SU Email policy at </w:t>
      </w:r>
      <w:r w:rsidRPr="00FB7D9A">
        <w:rPr>
          <w:i/>
          <w:szCs w:val="24"/>
        </w:rPr>
        <w:t>https://policies.syr.edu/policies/information-technology/e-mail-policy/</w:t>
      </w:r>
      <w:r>
        <w:rPr>
          <w:szCs w:val="24"/>
        </w:rPr>
        <w:t xml:space="preserve">. </w:t>
      </w:r>
    </w:p>
    <w:p w14:paraId="6F4C1A98" w14:textId="77777777" w:rsidR="0018128C" w:rsidRDefault="0018128C" w:rsidP="0018128C">
      <w:r>
        <w:t xml:space="preserve">Dedicated computer facilities for graduate students include the computer lab in Eggers 040, the equipment in the Academic Village, as well as all other computer facilities operated by the Syracuse University Information Technology and Services Department (ITS), found at </w:t>
      </w:r>
      <w:r w:rsidRPr="0041475D">
        <w:rPr>
          <w:i/>
        </w:rPr>
        <w:t>http://its.syr.edu</w:t>
      </w:r>
      <w:r>
        <w:t xml:space="preserve">. </w:t>
      </w:r>
    </w:p>
    <w:p w14:paraId="55A52FE7" w14:textId="77777777" w:rsidR="0018128C" w:rsidRDefault="0018128C" w:rsidP="0018128C">
      <w:r>
        <w:t xml:space="preserve">For technical issues, whether with your own computer or any of the university provided equipment; please contact the Maxwell School’s Information and Computing Technology (ICT) group. They can </w:t>
      </w:r>
      <w:proofErr w:type="gramStart"/>
      <w:r>
        <w:t>be reached</w:t>
      </w:r>
      <w:proofErr w:type="gramEnd"/>
      <w:r>
        <w:t xml:space="preserve"> by phone at 315.</w:t>
      </w:r>
      <w:r w:rsidRPr="00E8264A">
        <w:t>443</w:t>
      </w:r>
      <w:r>
        <w:t>.</w:t>
      </w:r>
      <w:r w:rsidRPr="00E8264A">
        <w:t xml:space="preserve">4742, by email at </w:t>
      </w:r>
      <w:hyperlink r:id="rId14" w:history="1">
        <w:r w:rsidRPr="00E8264A">
          <w:t>e-service@maxwell.syr.edu</w:t>
        </w:r>
      </w:hyperlink>
      <w:r w:rsidRPr="00E8264A">
        <w:t>, or at their</w:t>
      </w:r>
      <w:r>
        <w:t xml:space="preserve"> </w:t>
      </w:r>
      <w:r w:rsidRPr="00647074">
        <w:t>Help Desk</w:t>
      </w:r>
      <w:r>
        <w:t xml:space="preserve"> in Eggers 034A. </w:t>
      </w:r>
    </w:p>
    <w:p w14:paraId="3D2BA655" w14:textId="77777777" w:rsidR="0018128C" w:rsidRDefault="0018128C" w:rsidP="0018128C">
      <w:pPr>
        <w:pStyle w:val="Heading2"/>
      </w:pPr>
      <w:bookmarkStart w:id="881" w:name="_Toc95997950"/>
      <w:bookmarkStart w:id="882" w:name="_Toc104889607"/>
      <w:bookmarkStart w:id="883" w:name="_Toc104909272"/>
      <w:bookmarkStart w:id="884" w:name="_Toc108517748"/>
      <w:bookmarkStart w:id="885" w:name="_Toc108538589"/>
      <w:bookmarkStart w:id="886" w:name="_Toc109401336"/>
      <w:r>
        <w:t>LIBRARY AND RESEARCH RESOURCES</w:t>
      </w:r>
      <w:bookmarkEnd w:id="881"/>
      <w:bookmarkEnd w:id="882"/>
      <w:bookmarkEnd w:id="883"/>
      <w:bookmarkEnd w:id="884"/>
      <w:bookmarkEnd w:id="885"/>
      <w:bookmarkEnd w:id="886"/>
    </w:p>
    <w:p w14:paraId="4E98D68E" w14:textId="189E22B1" w:rsidR="0018128C" w:rsidRDefault="0018128C" w:rsidP="0018128C">
      <w:r>
        <w:t xml:space="preserve">Every Syracuse University student has access to the Syracuse University Libraries, hosting more than 3.6 million books, and </w:t>
      </w:r>
      <w:proofErr w:type="gramStart"/>
      <w:r>
        <w:t>nearly 150,000</w:t>
      </w:r>
      <w:proofErr w:type="gramEnd"/>
      <w:r>
        <w:t xml:space="preserve"> print and electronic journals.</w:t>
      </w:r>
      <w:r w:rsidR="0015746B">
        <w:t xml:space="preserve"> The library is a critical educational component of your degree </w:t>
      </w:r>
      <w:r w:rsidR="005E2C9E">
        <w:t>program,</w:t>
      </w:r>
      <w:r w:rsidR="0015746B">
        <w:t xml:space="preserve"> and you should make use of the extensive resources of SU libraries.</w:t>
      </w:r>
      <w:r>
        <w:t xml:space="preserve"> For more information on the resources available through the Syracuse University Libraries system, including physical collections at Bird, Carnegie, and the Geology Library, please visit </w:t>
      </w:r>
      <w:r w:rsidRPr="0041475D">
        <w:rPr>
          <w:i/>
        </w:rPr>
        <w:t>http://library.syr.edu</w:t>
      </w:r>
      <w:r>
        <w:t>.</w:t>
      </w:r>
    </w:p>
    <w:p w14:paraId="586BF0F5" w14:textId="77777777" w:rsidR="0018128C" w:rsidRDefault="0018128C" w:rsidP="0018128C">
      <w:pPr>
        <w:pStyle w:val="Heading2"/>
      </w:pPr>
      <w:bookmarkStart w:id="887" w:name="_Toc95997951"/>
      <w:bookmarkStart w:id="888" w:name="_Toc104889608"/>
      <w:bookmarkStart w:id="889" w:name="_Toc104909273"/>
      <w:bookmarkStart w:id="890" w:name="_Toc108517749"/>
      <w:bookmarkStart w:id="891" w:name="_Toc108538590"/>
      <w:bookmarkStart w:id="892" w:name="_Toc109401337"/>
      <w:r>
        <w:t>SYRACUSE UNIVERSITY SUPPORT SERVICES</w:t>
      </w:r>
      <w:bookmarkEnd w:id="887"/>
      <w:bookmarkEnd w:id="888"/>
      <w:bookmarkEnd w:id="889"/>
      <w:bookmarkEnd w:id="890"/>
      <w:bookmarkEnd w:id="891"/>
      <w:bookmarkEnd w:id="892"/>
    </w:p>
    <w:p w14:paraId="4007CC02" w14:textId="77777777" w:rsidR="0018128C" w:rsidRPr="00647074" w:rsidRDefault="0018128C" w:rsidP="0018128C">
      <w:r>
        <w:t xml:space="preserve">As graduate students at Syracuse University, you have access to a broad range of services available to all Syracuse University Students. </w:t>
      </w:r>
    </w:p>
    <w:p w14:paraId="1D6E102E" w14:textId="77777777" w:rsidR="0018128C" w:rsidRDefault="0018128C" w:rsidP="0018128C">
      <w:pPr>
        <w:pStyle w:val="Heading3"/>
      </w:pPr>
      <w:bookmarkStart w:id="893" w:name="_Toc95997952"/>
      <w:bookmarkStart w:id="894" w:name="_Toc104889609"/>
      <w:bookmarkStart w:id="895" w:name="_Toc104909274"/>
      <w:bookmarkStart w:id="896" w:name="_Toc108517750"/>
      <w:bookmarkStart w:id="897" w:name="_Toc108538591"/>
      <w:bookmarkStart w:id="898" w:name="_Toc109401338"/>
      <w:r>
        <w:t>BURSAR’S OFFICE</w:t>
      </w:r>
      <w:bookmarkEnd w:id="893"/>
      <w:bookmarkEnd w:id="894"/>
      <w:bookmarkEnd w:id="895"/>
      <w:bookmarkEnd w:id="896"/>
      <w:bookmarkEnd w:id="897"/>
      <w:bookmarkEnd w:id="898"/>
    </w:p>
    <w:p w14:paraId="226F6E09" w14:textId="77777777" w:rsidR="0018128C" w:rsidRDefault="0018128C" w:rsidP="0018128C">
      <w:r>
        <w:t>The Syracuse University Bursar’s Office, located at 119 Bowne Hall, is responsible for administering tuition and fee billing</w:t>
      </w:r>
      <w:proofErr w:type="gramStart"/>
      <w:r>
        <w:t xml:space="preserve">.  </w:t>
      </w:r>
      <w:proofErr w:type="gramEnd"/>
      <w:r>
        <w:t xml:space="preserve">For questions on any bill or payment related questions, they are reachable at </w:t>
      </w:r>
      <w:r w:rsidRPr="00E610B6">
        <w:t>bursar@syr.edu</w:t>
      </w:r>
      <w:r>
        <w:t xml:space="preserve"> or by phone at 315.443.2444.</w:t>
      </w:r>
    </w:p>
    <w:p w14:paraId="58CB77A9" w14:textId="77777777" w:rsidR="009C207C" w:rsidRDefault="009C207C">
      <w:pPr>
        <w:spacing w:before="0" w:after="200"/>
        <w:rPr>
          <w:b/>
        </w:rPr>
      </w:pPr>
      <w:bookmarkStart w:id="899" w:name="_Toc95997953"/>
      <w:bookmarkStart w:id="900" w:name="_Toc104889610"/>
      <w:bookmarkStart w:id="901" w:name="_Toc104909275"/>
      <w:bookmarkStart w:id="902" w:name="_Toc108517751"/>
      <w:bookmarkStart w:id="903" w:name="_Toc108538592"/>
      <w:r>
        <w:br w:type="page"/>
      </w:r>
    </w:p>
    <w:p w14:paraId="27DD0106" w14:textId="5083511C" w:rsidR="0018128C" w:rsidRDefault="0018128C" w:rsidP="0018128C">
      <w:pPr>
        <w:pStyle w:val="Heading3"/>
      </w:pPr>
      <w:bookmarkStart w:id="904" w:name="_Toc109401339"/>
      <w:r>
        <w:t>CENTER FOR INTERNATIONAL SERVICES</w:t>
      </w:r>
      <w:bookmarkEnd w:id="899"/>
      <w:bookmarkEnd w:id="900"/>
      <w:bookmarkEnd w:id="901"/>
      <w:bookmarkEnd w:id="902"/>
      <w:bookmarkEnd w:id="903"/>
      <w:bookmarkEnd w:id="904"/>
    </w:p>
    <w:p w14:paraId="647D0E08" w14:textId="77777777" w:rsidR="0018128C" w:rsidRDefault="0018128C" w:rsidP="0018128C">
      <w:r>
        <w:t>The Center for International Services (CIS)) is the campus liaison office for U.S. immigration questions concerning non-U.S. citizens</w:t>
      </w:r>
      <w:proofErr w:type="gramStart"/>
      <w:r>
        <w:t xml:space="preserve">.  </w:t>
      </w:r>
      <w:proofErr w:type="gramEnd"/>
      <w:r>
        <w:t>It is the place to go on campus for questions regarding immigration regulations, passports, visas, insurance, employment, and travel</w:t>
      </w:r>
      <w:proofErr w:type="gramStart"/>
      <w:r>
        <w:t xml:space="preserve">.  </w:t>
      </w:r>
      <w:proofErr w:type="gramEnd"/>
    </w:p>
    <w:p w14:paraId="2C90345B" w14:textId="77777777" w:rsidR="0018128C" w:rsidRPr="006C5B8B" w:rsidRDefault="0018128C" w:rsidP="0018128C">
      <w:r>
        <w:t>The CIS can also provide support related to I-20 forms, CPT and OPT authorization and the adjustment to academic life in the United States university system</w:t>
      </w:r>
      <w:proofErr w:type="gramStart"/>
      <w:r>
        <w:t xml:space="preserve">.  </w:t>
      </w:r>
      <w:proofErr w:type="gramEnd"/>
      <w:r>
        <w:t xml:space="preserve">Located at 310 Walnut Place, the SCIS’s website is </w:t>
      </w:r>
      <w:r w:rsidRPr="0041475D">
        <w:rPr>
          <w:i/>
        </w:rPr>
        <w:t>http://international.syr.edu</w:t>
      </w:r>
      <w:proofErr w:type="gramStart"/>
      <w:r>
        <w:t xml:space="preserve">.  </w:t>
      </w:r>
      <w:proofErr w:type="gramEnd"/>
      <w:r>
        <w:t xml:space="preserve">They can also </w:t>
      </w:r>
      <w:proofErr w:type="gramStart"/>
      <w:r>
        <w:t>be reached</w:t>
      </w:r>
      <w:proofErr w:type="gramEnd"/>
      <w:r>
        <w:t xml:space="preserve"> by email at international</w:t>
      </w:r>
      <w:r w:rsidRPr="00E610B6">
        <w:t>@syr.edu</w:t>
      </w:r>
      <w:r>
        <w:t xml:space="preserve"> or by phone at 315.443.2457.</w:t>
      </w:r>
    </w:p>
    <w:p w14:paraId="33354CAB" w14:textId="77777777" w:rsidR="0018128C" w:rsidRPr="00647074" w:rsidRDefault="0018128C" w:rsidP="0018128C">
      <w:pPr>
        <w:pStyle w:val="Heading3"/>
      </w:pPr>
      <w:bookmarkStart w:id="905" w:name="_Toc95997954"/>
      <w:bookmarkStart w:id="906" w:name="_Toc104889611"/>
      <w:bookmarkStart w:id="907" w:name="_Toc104909276"/>
      <w:bookmarkStart w:id="908" w:name="_Toc108517752"/>
      <w:bookmarkStart w:id="909" w:name="_Toc108538593"/>
      <w:bookmarkStart w:id="910" w:name="_Toc109401340"/>
      <w:r>
        <w:t>SYRACUSE UNIVERSITY COUNSELING CENTER</w:t>
      </w:r>
      <w:bookmarkEnd w:id="905"/>
      <w:bookmarkEnd w:id="906"/>
      <w:bookmarkEnd w:id="907"/>
      <w:bookmarkEnd w:id="908"/>
      <w:bookmarkEnd w:id="909"/>
      <w:bookmarkEnd w:id="910"/>
    </w:p>
    <w:p w14:paraId="1ECB0C26" w14:textId="77777777" w:rsidR="0018128C" w:rsidRPr="00647074" w:rsidRDefault="0018128C" w:rsidP="0018128C">
      <w:r>
        <w:t>The Syracuse University Counseling Center provides mental health, sexual assault and relationship violence, and substance abuse services to the university community</w:t>
      </w:r>
      <w:proofErr w:type="gramStart"/>
      <w:r>
        <w:t xml:space="preserve">.  </w:t>
      </w:r>
      <w:proofErr w:type="gramEnd"/>
      <w:r>
        <w:t xml:space="preserve">The Center is located within the Barnes Center at the Arch and can </w:t>
      </w:r>
      <w:proofErr w:type="gramStart"/>
      <w:r>
        <w:t>be reached</w:t>
      </w:r>
      <w:proofErr w:type="gramEnd"/>
      <w:r>
        <w:t xml:space="preserve"> through its website at </w:t>
      </w:r>
      <w:r w:rsidRPr="00F27946">
        <w:rPr>
          <w:i/>
        </w:rPr>
        <w:t>https://ese.syr.edu/bewell/counseling/</w:t>
      </w:r>
      <w:r>
        <w:t xml:space="preserve"> or by phone at 315.443.8000. </w:t>
      </w:r>
    </w:p>
    <w:p w14:paraId="6E9DC0FA" w14:textId="77777777" w:rsidR="0018128C" w:rsidRPr="00647074" w:rsidRDefault="0018128C" w:rsidP="0018128C">
      <w:pPr>
        <w:pStyle w:val="Heading3"/>
      </w:pPr>
      <w:bookmarkStart w:id="911" w:name="_Toc95997955"/>
      <w:bookmarkStart w:id="912" w:name="_Toc104889612"/>
      <w:bookmarkStart w:id="913" w:name="_Toc104909277"/>
      <w:bookmarkStart w:id="914" w:name="_Toc108517753"/>
      <w:bookmarkStart w:id="915" w:name="_Toc108538594"/>
      <w:bookmarkStart w:id="916" w:name="_Toc109401341"/>
      <w:r>
        <w:t>OFFICE OF FINANCIAL AID AND SCHOLARSHIP PROGRAMS</w:t>
      </w:r>
      <w:bookmarkEnd w:id="911"/>
      <w:bookmarkEnd w:id="912"/>
      <w:bookmarkEnd w:id="913"/>
      <w:bookmarkEnd w:id="914"/>
      <w:bookmarkEnd w:id="915"/>
      <w:bookmarkEnd w:id="916"/>
    </w:p>
    <w:p w14:paraId="35013959" w14:textId="77777777" w:rsidR="0018128C" w:rsidRDefault="0018128C" w:rsidP="0018128C">
      <w:r>
        <w:t xml:space="preserve">The Office of Financial Aid and Scholarship Programs, located in </w:t>
      </w:r>
      <w:proofErr w:type="gramStart"/>
      <w:r>
        <w:t>200</w:t>
      </w:r>
      <w:proofErr w:type="gramEnd"/>
      <w:r>
        <w:t xml:space="preserve"> Bowne Hall, is responsible for any questions related to financial aid and loan packages.  Cynthia Roach is the </w:t>
      </w:r>
      <w:proofErr w:type="gramStart"/>
      <w:r>
        <w:t>dedicated</w:t>
      </w:r>
      <w:proofErr w:type="gramEnd"/>
      <w:r>
        <w:t xml:space="preserve"> graduate financial aid counselor and is reachable by email through </w:t>
      </w:r>
      <w:r w:rsidRPr="000D10F6">
        <w:rPr>
          <w:i/>
        </w:rPr>
        <w:t>http://syr.edu/financialaid/contact_us/index.html</w:t>
      </w:r>
      <w:r w:rsidRPr="000D10F6">
        <w:t>.</w:t>
      </w:r>
      <w:r>
        <w:t xml:space="preserve">  </w:t>
      </w:r>
    </w:p>
    <w:p w14:paraId="0B01CEFF" w14:textId="77777777" w:rsidR="0018128C" w:rsidRDefault="0018128C" w:rsidP="0018128C">
      <w:pPr>
        <w:pStyle w:val="Heading3"/>
      </w:pPr>
      <w:bookmarkStart w:id="917" w:name="_Toc95997956"/>
      <w:bookmarkStart w:id="918" w:name="_Toc104889613"/>
      <w:bookmarkStart w:id="919" w:name="_Toc104909278"/>
      <w:bookmarkStart w:id="920" w:name="_Toc108517754"/>
      <w:bookmarkStart w:id="921" w:name="_Toc108538595"/>
      <w:bookmarkStart w:id="922" w:name="_Toc109401342"/>
      <w:r w:rsidRPr="00647074">
        <w:t>O</w:t>
      </w:r>
      <w:r>
        <w:t>FFICE OF OFF-CAMPUS AND COMMUTER STUDENT SERVICES</w:t>
      </w:r>
      <w:bookmarkEnd w:id="917"/>
      <w:bookmarkEnd w:id="918"/>
      <w:bookmarkEnd w:id="919"/>
      <w:bookmarkEnd w:id="920"/>
      <w:bookmarkEnd w:id="921"/>
      <w:bookmarkEnd w:id="922"/>
    </w:p>
    <w:p w14:paraId="5F6EC0EF" w14:textId="77777777" w:rsidR="0018128C" w:rsidRDefault="0018128C" w:rsidP="0018128C">
      <w:r>
        <w:t>The OCCS is offers information, resources, education, and programs that promote skill development, student independence, and civic engagement to all Syracuse University students. OCCS also provides all students living off campus or commuting to campus from home with support, information, and resource referrals throughout their off-campus housing experience.</w:t>
      </w:r>
    </w:p>
    <w:p w14:paraId="36EC88C9" w14:textId="77777777" w:rsidR="0018128C" w:rsidRDefault="0018128C" w:rsidP="0018128C">
      <w:r>
        <w:t xml:space="preserve">For students who opt for off-campus accommodations, OCCS distributes information on the network of educational and community services available to them, details on finding suitable housing, exercising their </w:t>
      </w:r>
      <w:proofErr w:type="gramStart"/>
      <w:r>
        <w:t>rights</w:t>
      </w:r>
      <w:proofErr w:type="gramEnd"/>
      <w:r>
        <w:t xml:space="preserve"> and upholding their responsibilities as tenants and as members of the community, and identifying resources that can assist with other off-campus housing questions. OCCS is available for in person assistance at the Goldstein Student Center, via phone at 315.443.5489, online at </w:t>
      </w:r>
      <w:r w:rsidRPr="0041475D">
        <w:rPr>
          <w:i/>
        </w:rPr>
        <w:t>http://offcampus.syr.edu</w:t>
      </w:r>
      <w:r>
        <w:t xml:space="preserve">, and via email at </w:t>
      </w:r>
      <w:r w:rsidRPr="00ED3169">
        <w:t>offcampus@syr.edu</w:t>
      </w:r>
      <w:r>
        <w:t>.</w:t>
      </w:r>
    </w:p>
    <w:p w14:paraId="2B485971" w14:textId="77777777" w:rsidR="0018128C" w:rsidRDefault="0018128C" w:rsidP="0018128C">
      <w:pPr>
        <w:pStyle w:val="Heading3"/>
        <w:rPr>
          <w:caps/>
        </w:rPr>
      </w:pPr>
      <w:bookmarkStart w:id="923" w:name="_Toc95997957"/>
      <w:bookmarkStart w:id="924" w:name="_Toc104889614"/>
      <w:bookmarkStart w:id="925" w:name="_Toc104909279"/>
      <w:bookmarkStart w:id="926" w:name="_Toc108517755"/>
      <w:bookmarkStart w:id="927" w:name="_Toc108538596"/>
      <w:bookmarkStart w:id="928" w:name="_Toc109401343"/>
      <w:r w:rsidRPr="00477988">
        <w:rPr>
          <w:caps/>
        </w:rPr>
        <w:t>Office of Student Outreach and Retention</w:t>
      </w:r>
      <w:bookmarkEnd w:id="923"/>
      <w:bookmarkEnd w:id="924"/>
      <w:bookmarkEnd w:id="925"/>
      <w:bookmarkEnd w:id="926"/>
      <w:bookmarkEnd w:id="927"/>
      <w:bookmarkEnd w:id="928"/>
    </w:p>
    <w:p w14:paraId="119C1666" w14:textId="77777777" w:rsidR="0018128C" w:rsidRDefault="0018128C" w:rsidP="0018128C">
      <w:r>
        <w:t xml:space="preserve">The Student Outreach and Retention team strives to support students in achieving their definition of success by graduating rom Syracuse University and setting a foundation for the future. The team works with students, </w:t>
      </w:r>
      <w:proofErr w:type="gramStart"/>
      <w:r>
        <w:t>faculty</w:t>
      </w:r>
      <w:proofErr w:type="gramEnd"/>
      <w:r>
        <w:t xml:space="preserve"> and staff to identify and eliminate academic and non-academic barriers and help students meet their goals. If a student is facing a challenge or concern that makes it difficult to meet their goals, the Student Outreach and Retention team is here to help them navigate any challenges and provide the tools and resources to empower their success. </w:t>
      </w:r>
    </w:p>
    <w:p w14:paraId="2C14126F" w14:textId="77777777" w:rsidR="0018128C" w:rsidRPr="00477988" w:rsidRDefault="0018128C" w:rsidP="0018128C">
      <w:r>
        <w:t xml:space="preserve">Students struggling with aspects of campus life, or those impacted by recent events can speak with a case manager who is available to help students navigate questions or concerns, make referrals to </w:t>
      </w:r>
      <w:proofErr w:type="gramStart"/>
      <w:r>
        <w:t>resources</w:t>
      </w:r>
      <w:proofErr w:type="gramEnd"/>
      <w:r>
        <w:t xml:space="preserve"> and assist in connecting with offices, faculty and staff across the academic and campus experience. Appointments with case managers can be made using the information at </w:t>
      </w:r>
      <w:r w:rsidRPr="00477988">
        <w:rPr>
          <w:i/>
          <w:iCs/>
        </w:rPr>
        <w:t>https://experience.syracuse.edu/soar/support-services/make-an-appointment/</w:t>
      </w:r>
      <w:proofErr w:type="gramStart"/>
      <w:r>
        <w:t xml:space="preserve">.  </w:t>
      </w:r>
      <w:proofErr w:type="gramEnd"/>
    </w:p>
    <w:p w14:paraId="1913FBD3" w14:textId="77777777" w:rsidR="0018128C" w:rsidRDefault="0018128C" w:rsidP="0018128C">
      <w:pPr>
        <w:pStyle w:val="Heading3"/>
      </w:pPr>
      <w:bookmarkStart w:id="929" w:name="_Toc95997958"/>
      <w:bookmarkStart w:id="930" w:name="_Toc104889615"/>
      <w:bookmarkStart w:id="931" w:name="_Toc104909280"/>
      <w:bookmarkStart w:id="932" w:name="_Toc108517756"/>
      <w:bookmarkStart w:id="933" w:name="_Toc108538597"/>
      <w:bookmarkStart w:id="934" w:name="_Toc109401344"/>
      <w:r>
        <w:t>SYRACUSE UNIVERSITY CENTER FOR DISABILITY RESOURCES</w:t>
      </w:r>
      <w:bookmarkEnd w:id="929"/>
      <w:bookmarkEnd w:id="930"/>
      <w:bookmarkEnd w:id="931"/>
      <w:bookmarkEnd w:id="932"/>
      <w:bookmarkEnd w:id="933"/>
      <w:bookmarkEnd w:id="934"/>
    </w:p>
    <w:p w14:paraId="2EB09CC7" w14:textId="77777777" w:rsidR="0018128C" w:rsidRDefault="0018128C" w:rsidP="0018128C">
      <w:pPr>
        <w:rPr>
          <w:b/>
          <w:sz w:val="32"/>
          <w:szCs w:val="24"/>
        </w:rPr>
      </w:pPr>
      <w:r>
        <w:t>The mission of the Center for Disability Resources (CDR) is to engage the University Community to empower students, enhance equity, and provide a platform for innovation and inclusion</w:t>
      </w:r>
      <w:proofErr w:type="gramStart"/>
      <w:r>
        <w:t xml:space="preserve">.  </w:t>
      </w:r>
      <w:proofErr w:type="gramEnd"/>
      <w:r>
        <w:t xml:space="preserve">This mission </w:t>
      </w:r>
      <w:proofErr w:type="gramStart"/>
      <w:r>
        <w:t>is achieved</w:t>
      </w:r>
      <w:proofErr w:type="gramEnd"/>
      <w:r>
        <w:t xml:space="preserve"> by eliminating competitive disadvantages and environmental barriers that impact learning; as well as providing individual accommodations and assistive technology that foster independent, self-determined learners. Students with disabilities </w:t>
      </w:r>
      <w:proofErr w:type="gramStart"/>
      <w:r>
        <w:t>are encouraged</w:t>
      </w:r>
      <w:proofErr w:type="gramEnd"/>
      <w:r>
        <w:t xml:space="preserve"> to register with CDR on-line at </w:t>
      </w:r>
      <w:r w:rsidRPr="00804FAA">
        <w:rPr>
          <w:i/>
        </w:rPr>
        <w:t xml:space="preserve">https://disabilityresources.syr.edu/ </w:t>
      </w:r>
      <w:r>
        <w:t>or in person at 804 University Ave.</w:t>
      </w:r>
    </w:p>
    <w:p w14:paraId="487B50F0" w14:textId="77777777" w:rsidR="0018128C" w:rsidRPr="00647074" w:rsidRDefault="0018128C" w:rsidP="0018128C">
      <w:pPr>
        <w:pStyle w:val="Heading3"/>
      </w:pPr>
      <w:bookmarkStart w:id="935" w:name="_Toc95997959"/>
      <w:bookmarkStart w:id="936" w:name="_Toc104889616"/>
      <w:bookmarkStart w:id="937" w:name="_Toc104909281"/>
      <w:bookmarkStart w:id="938" w:name="_Toc108517757"/>
      <w:bookmarkStart w:id="939" w:name="_Toc108538598"/>
      <w:bookmarkStart w:id="940" w:name="_Toc109401345"/>
      <w:r>
        <w:t>OFFICE OF PARKING AND TRANSIT SERVICES</w:t>
      </w:r>
      <w:bookmarkEnd w:id="935"/>
      <w:bookmarkEnd w:id="936"/>
      <w:bookmarkEnd w:id="937"/>
      <w:bookmarkEnd w:id="938"/>
      <w:bookmarkEnd w:id="939"/>
      <w:bookmarkEnd w:id="940"/>
    </w:p>
    <w:p w14:paraId="3DDCEE70" w14:textId="77777777" w:rsidR="0018128C" w:rsidRPr="00647074" w:rsidRDefault="0018128C" w:rsidP="0018128C">
      <w:r>
        <w:t>The Office of Parking and Transit Services serves as a one-stop location for information on transit around campus</w:t>
      </w:r>
      <w:proofErr w:type="gramStart"/>
      <w:r>
        <w:t xml:space="preserve">.  </w:t>
      </w:r>
      <w:proofErr w:type="gramEnd"/>
      <w:r>
        <w:t xml:space="preserve">On their website at </w:t>
      </w:r>
      <w:r w:rsidRPr="00844E0B">
        <w:rPr>
          <w:i/>
        </w:rPr>
        <w:t>http://parking.syr.edu</w:t>
      </w:r>
      <w:r>
        <w:t xml:space="preserve">, you will be able to find information about student parking, bus schedules to and from campus, campus shuttle information, Zipcar rental, as well as how to reach the Walsh Transit Center and Hancock International Airport. </w:t>
      </w:r>
    </w:p>
    <w:p w14:paraId="5FB42410" w14:textId="77777777" w:rsidR="0018128C" w:rsidRDefault="0018128C" w:rsidP="0018128C">
      <w:pPr>
        <w:pStyle w:val="Heading3"/>
      </w:pPr>
      <w:bookmarkStart w:id="941" w:name="_Toc95997960"/>
      <w:bookmarkStart w:id="942" w:name="_Toc104889617"/>
      <w:bookmarkStart w:id="943" w:name="_Toc104909282"/>
      <w:bookmarkStart w:id="944" w:name="_Toc108517758"/>
      <w:bookmarkStart w:id="945" w:name="_Toc108538599"/>
      <w:bookmarkStart w:id="946" w:name="_Toc109401346"/>
      <w:r w:rsidRPr="00647074">
        <w:t>O</w:t>
      </w:r>
      <w:r>
        <w:t>FFICE OF THE REGISTRAR</w:t>
      </w:r>
      <w:bookmarkEnd w:id="941"/>
      <w:bookmarkEnd w:id="942"/>
      <w:bookmarkEnd w:id="943"/>
      <w:bookmarkEnd w:id="944"/>
      <w:bookmarkEnd w:id="945"/>
      <w:bookmarkEnd w:id="946"/>
    </w:p>
    <w:p w14:paraId="1CD870CD" w14:textId="77777777" w:rsidR="0018128C" w:rsidRPr="006C5B8B" w:rsidRDefault="0018128C" w:rsidP="0018128C">
      <w:r>
        <w:t xml:space="preserve">The Office of the Registrar maintains and secures student records and is responsible for the issuance of Enrollment and Degree Verification Letters, as well as official university transcripts. </w:t>
      </w:r>
    </w:p>
    <w:p w14:paraId="366C2D08" w14:textId="77777777" w:rsidR="0018128C" w:rsidRPr="00647074" w:rsidRDefault="0018128C" w:rsidP="0018128C">
      <w:pPr>
        <w:pStyle w:val="Heading3"/>
      </w:pPr>
      <w:bookmarkStart w:id="947" w:name="_Toc95997961"/>
      <w:bookmarkStart w:id="948" w:name="_Toc104889618"/>
      <w:bookmarkStart w:id="949" w:name="_Toc104909283"/>
      <w:bookmarkStart w:id="950" w:name="_Toc108517759"/>
      <w:bookmarkStart w:id="951" w:name="_Toc108538600"/>
      <w:bookmarkStart w:id="952" w:name="_Toc109401347"/>
      <w:r>
        <w:t>SYRACUSE UNIVERSITY HEALTH SERVICES (SUHS)</w:t>
      </w:r>
      <w:bookmarkEnd w:id="947"/>
      <w:bookmarkEnd w:id="948"/>
      <w:bookmarkEnd w:id="949"/>
      <w:bookmarkEnd w:id="950"/>
      <w:bookmarkEnd w:id="951"/>
      <w:bookmarkEnd w:id="952"/>
    </w:p>
    <w:p w14:paraId="6F086D76" w14:textId="77777777" w:rsidR="0018128C" w:rsidRPr="00ED3169" w:rsidRDefault="0018128C" w:rsidP="0018128C">
      <w:r w:rsidRPr="00ED3169">
        <w:t>Syracuse University Health Services (SUHS) specializes in college health and provides ambulatory healthcare for SU and SUNY-ESF students.</w:t>
      </w:r>
      <w:r>
        <w:t xml:space="preserve"> </w:t>
      </w:r>
      <w:r w:rsidRPr="00ED3169">
        <w:t>Services available at Health Services include office visits, pharmacy needs, laboratory services, health education, public health monitoring</w:t>
      </w:r>
      <w:r>
        <w:t>,</w:t>
      </w:r>
      <w:r w:rsidRPr="00ED3169">
        <w:t xml:space="preserve"> and travel services.</w:t>
      </w:r>
      <w:r>
        <w:t xml:space="preserve"> </w:t>
      </w:r>
      <w:r w:rsidRPr="00ED3169">
        <w:t xml:space="preserve">SUHS </w:t>
      </w:r>
      <w:r>
        <w:t xml:space="preserve">is located at the Barnes Center at the </w:t>
      </w:r>
      <w:proofErr w:type="gramStart"/>
      <w:r>
        <w:t xml:space="preserve">Arch.  </w:t>
      </w:r>
      <w:proofErr w:type="gramEnd"/>
      <w:r w:rsidRPr="00ED3169">
        <w:t>Appointme</w:t>
      </w:r>
      <w:r>
        <w:t xml:space="preserve">nts can </w:t>
      </w:r>
      <w:proofErr w:type="gramStart"/>
      <w:r>
        <w:t>be made</w:t>
      </w:r>
      <w:proofErr w:type="gramEnd"/>
      <w:r>
        <w:t xml:space="preserve"> by phone at 315.</w:t>
      </w:r>
      <w:r w:rsidRPr="00ED3169">
        <w:t>443</w:t>
      </w:r>
      <w:r>
        <w:t>.8000</w:t>
      </w:r>
      <w:r w:rsidRPr="00ED3169">
        <w:t xml:space="preserve">. </w:t>
      </w:r>
    </w:p>
    <w:p w14:paraId="5D375532" w14:textId="77777777" w:rsidR="009C207C" w:rsidRDefault="009C207C">
      <w:pPr>
        <w:spacing w:before="0" w:after="200"/>
        <w:rPr>
          <w:b/>
        </w:rPr>
      </w:pPr>
      <w:bookmarkStart w:id="953" w:name="_Toc95997962"/>
      <w:bookmarkStart w:id="954" w:name="_Toc104889619"/>
      <w:bookmarkStart w:id="955" w:name="_Toc104909284"/>
      <w:bookmarkStart w:id="956" w:name="_Toc108517760"/>
      <w:bookmarkStart w:id="957" w:name="_Toc108538601"/>
      <w:r>
        <w:br w:type="page"/>
      </w:r>
    </w:p>
    <w:p w14:paraId="315C34BD" w14:textId="10BA7C18" w:rsidR="0018128C" w:rsidRPr="00647074" w:rsidRDefault="0018128C" w:rsidP="0018128C">
      <w:pPr>
        <w:pStyle w:val="Heading3"/>
      </w:pPr>
      <w:bookmarkStart w:id="958" w:name="_Toc109401348"/>
      <w:r>
        <w:t>SYRACUSE UNIVERSITY RECREATION SERVICES</w:t>
      </w:r>
      <w:bookmarkEnd w:id="953"/>
      <w:bookmarkEnd w:id="954"/>
      <w:bookmarkEnd w:id="955"/>
      <w:bookmarkEnd w:id="956"/>
      <w:bookmarkEnd w:id="957"/>
      <w:bookmarkEnd w:id="958"/>
    </w:p>
    <w:p w14:paraId="39600DA7" w14:textId="77777777" w:rsidR="0018128C" w:rsidRDefault="0018128C" w:rsidP="0018128C">
      <w:r>
        <w:t xml:space="preserve">Syracuse University Recreation Services supports the university community in developing healthy lifestyle choices by enhancing learning opportunities and personal growth through the execution of quality recreation programs and services that support and promote the highest levels of citizenship, diversity, sportsmanship, responsibility, and leadership. </w:t>
      </w:r>
    </w:p>
    <w:p w14:paraId="34F89516" w14:textId="77777777" w:rsidR="0018128C" w:rsidRDefault="0018128C" w:rsidP="0018128C">
      <w:r>
        <w:t>Recreation Services operates six fitness centers across campus, which have aerobic, weight training, and aquatic facilities. They also serve as the on-campus hub for fitness classes, intramural sports, and University wellness programs</w:t>
      </w:r>
      <w:proofErr w:type="gramStart"/>
      <w:r>
        <w:t xml:space="preserve">.  </w:t>
      </w:r>
      <w:proofErr w:type="gramEnd"/>
      <w:r>
        <w:t xml:space="preserve">Recreation Services </w:t>
      </w:r>
      <w:proofErr w:type="gramStart"/>
      <w:r>
        <w:t>is housed</w:t>
      </w:r>
      <w:proofErr w:type="gramEnd"/>
      <w:r>
        <w:t xml:space="preserve"> in the Barnes Center at the Arch and is accessible online at </w:t>
      </w:r>
      <w:r w:rsidRPr="00844E0B">
        <w:rPr>
          <w:i/>
        </w:rPr>
        <w:t>http://recreationservices.syr.edu</w:t>
      </w:r>
      <w:r>
        <w:t xml:space="preserve">. </w:t>
      </w:r>
      <w:bookmarkEnd w:id="496"/>
      <w:bookmarkEnd w:id="853"/>
    </w:p>
    <w:sectPr w:rsidR="0018128C" w:rsidSect="00A00677">
      <w:pgSz w:w="12240" w:h="15840"/>
      <w:pgMar w:top="1440" w:right="1440" w:bottom="1440" w:left="1440" w:header="720" w:footer="720"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DB59" w14:textId="77777777" w:rsidR="00820C55" w:rsidRDefault="00820C55" w:rsidP="006D3091">
      <w:r>
        <w:separator/>
      </w:r>
    </w:p>
  </w:endnote>
  <w:endnote w:type="continuationSeparator" w:id="0">
    <w:p w14:paraId="55451514" w14:textId="77777777" w:rsidR="00820C55" w:rsidRDefault="00820C55" w:rsidP="006D3091">
      <w:r>
        <w:continuationSeparator/>
      </w:r>
    </w:p>
  </w:endnote>
  <w:endnote w:type="continuationNotice" w:id="1">
    <w:p w14:paraId="699BE5E8" w14:textId="77777777" w:rsidR="00820C55" w:rsidRDefault="00820C5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herman Sans Bold Italic">
    <w:altName w:val="Sherman Sans"/>
    <w:panose1 w:val="00000000000000000000"/>
    <w:charset w:val="4D"/>
    <w:family w:val="auto"/>
    <w:notTrueType/>
    <w:pitch w:val="variable"/>
    <w:sig w:usb0="A000003F" w:usb1="4200005B" w:usb2="00000000" w:usb3="00000000" w:csb0="0000019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325758"/>
      <w:docPartObj>
        <w:docPartGallery w:val="Page Numbers (Bottom of Page)"/>
        <w:docPartUnique/>
      </w:docPartObj>
    </w:sdtPr>
    <w:sdtEndPr>
      <w:rPr>
        <w:noProof/>
      </w:rPr>
    </w:sdtEndPr>
    <w:sdtContent>
      <w:p w14:paraId="330B745F" w14:textId="4147FF16" w:rsidR="00762FC5" w:rsidRDefault="00762F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746A43" w14:textId="77777777" w:rsidR="00762FC5" w:rsidRDefault="00762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979637"/>
      <w:docPartObj>
        <w:docPartGallery w:val="Page Numbers (Bottom of Page)"/>
        <w:docPartUnique/>
      </w:docPartObj>
    </w:sdtPr>
    <w:sdtEndPr>
      <w:rPr>
        <w:noProof/>
      </w:rPr>
    </w:sdtEndPr>
    <w:sdtContent>
      <w:p w14:paraId="6461E79A" w14:textId="52BBB733" w:rsidR="00762FC5" w:rsidRDefault="00762FC5">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1AFEF9E8" w14:textId="77777777" w:rsidR="00762FC5" w:rsidRDefault="00762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0756271"/>
      <w:docPartObj>
        <w:docPartGallery w:val="Page Numbers (Bottom of Page)"/>
        <w:docPartUnique/>
      </w:docPartObj>
    </w:sdtPr>
    <w:sdtEndPr>
      <w:rPr>
        <w:noProof/>
      </w:rPr>
    </w:sdtEndPr>
    <w:sdtContent>
      <w:p w14:paraId="1B4E36DF" w14:textId="0574523C" w:rsidR="00762FC5" w:rsidRDefault="00762FC5">
        <w:pPr>
          <w:pStyle w:val="Footer"/>
          <w:jc w:val="center"/>
        </w:pPr>
        <w:r>
          <w:fldChar w:fldCharType="begin"/>
        </w:r>
        <w:r>
          <w:instrText xml:space="preserve"> PAGE   \* MERGEFORMAT </w:instrText>
        </w:r>
        <w:r>
          <w:fldChar w:fldCharType="separate"/>
        </w:r>
        <w:r>
          <w:rPr>
            <w:noProof/>
          </w:rPr>
          <w:t>47</w:t>
        </w:r>
        <w:r>
          <w:rPr>
            <w:noProof/>
          </w:rPr>
          <w:fldChar w:fldCharType="end"/>
        </w:r>
      </w:p>
    </w:sdtContent>
  </w:sdt>
  <w:p w14:paraId="09EF49E3" w14:textId="77777777" w:rsidR="00762FC5" w:rsidRDefault="00762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CABD" w14:textId="77777777" w:rsidR="00820C55" w:rsidRDefault="00820C55" w:rsidP="006D3091">
      <w:r>
        <w:separator/>
      </w:r>
    </w:p>
  </w:footnote>
  <w:footnote w:type="continuationSeparator" w:id="0">
    <w:p w14:paraId="58DF455C" w14:textId="77777777" w:rsidR="00820C55" w:rsidRDefault="00820C55" w:rsidP="006D3091">
      <w:r>
        <w:continuationSeparator/>
      </w:r>
    </w:p>
  </w:footnote>
  <w:footnote w:type="continuationNotice" w:id="1">
    <w:p w14:paraId="0056BE77" w14:textId="77777777" w:rsidR="00820C55" w:rsidRDefault="00820C55">
      <w:pPr>
        <w:spacing w:before="0" w:line="240" w:lineRule="auto"/>
      </w:pPr>
    </w:p>
  </w:footnote>
  <w:footnote w:id="2">
    <w:p w14:paraId="0AA4257A" w14:textId="77777777" w:rsidR="00762FC5" w:rsidRDefault="00762FC5" w:rsidP="003962C0">
      <w:pPr>
        <w:pStyle w:val="FootnoteText"/>
        <w:spacing w:before="0"/>
      </w:pPr>
      <w:r>
        <w:rPr>
          <w:rStyle w:val="FootnoteReference"/>
        </w:rPr>
        <w:footnoteRef/>
      </w:r>
      <w:r>
        <w:t xml:space="preserve"> The Department of Public Administration and International Affairs considers the advanced intermediate level met through the completion of four semesters of university-level language study.</w:t>
      </w:r>
    </w:p>
  </w:footnote>
  <w:footnote w:id="3">
    <w:p w14:paraId="0768DDA3" w14:textId="4C461AF9" w:rsidR="00762FC5" w:rsidRDefault="00762FC5" w:rsidP="0096346E">
      <w:pPr>
        <w:pStyle w:val="FootnoteText"/>
        <w:spacing w:before="0"/>
      </w:pPr>
      <w:r>
        <w:rPr>
          <w:rStyle w:val="FootnoteReference"/>
        </w:rPr>
        <w:footnoteRef/>
      </w:r>
      <w:r>
        <w:t xml:space="preserve"> These courses carry a departmental prefix of a Maxwell School social sciences department (</w:t>
      </w:r>
      <w:r w:rsidR="005E2C9E">
        <w:t>e.g.,</w:t>
      </w:r>
      <w:r>
        <w:t xml:space="preserve"> PAI, PSC, or HST). </w:t>
      </w:r>
    </w:p>
  </w:footnote>
  <w:footnote w:id="4">
    <w:p w14:paraId="563E8166" w14:textId="25950804" w:rsidR="00762FC5" w:rsidRDefault="00762FC5" w:rsidP="00B8527B">
      <w:pPr>
        <w:pStyle w:val="FootnoteText"/>
        <w:spacing w:before="0"/>
      </w:pPr>
      <w:r>
        <w:rPr>
          <w:rStyle w:val="FootnoteReference"/>
        </w:rPr>
        <w:footnoteRef/>
      </w:r>
      <w:r>
        <w:t xml:space="preserve"> Departments at Syracuse University are represented in the following pages by the following abbreviations: Anthropology (ANT), Geography and the Environment (GEO), College of Law (LAW), Economics (ECN)</w:t>
      </w:r>
      <w:r w:rsidR="00210A9A">
        <w:t>,</w:t>
      </w:r>
      <w:r>
        <w:t xml:space="preserve"> Political Science (PSC), Public Administration and International Affairs (PAI), and Sociology (SOC)</w:t>
      </w:r>
    </w:p>
  </w:footnote>
  <w:footnote w:id="5">
    <w:p w14:paraId="385EAD2A" w14:textId="76F41490" w:rsidR="00762FC5" w:rsidRDefault="00762FC5" w:rsidP="00B8527B">
      <w:pPr>
        <w:pStyle w:val="FootnoteText"/>
        <w:spacing w:before="0"/>
      </w:pPr>
      <w:r>
        <w:rPr>
          <w:rStyle w:val="FootnoteReference"/>
        </w:rPr>
        <w:footnoteRef/>
      </w:r>
      <w:r>
        <w:t xml:space="preserve"> Faculty and courses identified with an asterisk are part of the Maxwell-in-Washington program. </w:t>
      </w:r>
    </w:p>
  </w:footnote>
  <w:footnote w:id="6">
    <w:p w14:paraId="6441FDF9" w14:textId="77777777" w:rsidR="00003A6D" w:rsidRPr="0041475D" w:rsidRDefault="00003A6D" w:rsidP="00003A6D">
      <w:pPr>
        <w:pStyle w:val="FootnoteText"/>
        <w:spacing w:before="0"/>
        <w:rPr>
          <w:sz w:val="24"/>
        </w:rPr>
      </w:pPr>
      <w:r w:rsidRPr="0041475D">
        <w:rPr>
          <w:rStyle w:val="FootnoteReference"/>
          <w:sz w:val="24"/>
        </w:rPr>
        <w:footnoteRef/>
      </w:r>
      <w:r w:rsidRPr="0041475D">
        <w:rPr>
          <w:sz w:val="24"/>
        </w:rPr>
        <w:t xml:space="preserve"> </w:t>
      </w:r>
      <w:r w:rsidRPr="00A51A97">
        <w:rPr>
          <w:szCs w:val="16"/>
        </w:rPr>
        <w:t>If a student uses PAI 722 to fulfill the IR research design requirement, they will still have to complete 58 credits of coursework for the dual degree</w:t>
      </w:r>
      <w:r w:rsidRPr="0041475D">
        <w:rPr>
          <w:sz w:val="24"/>
        </w:rPr>
        <w:t xml:space="preserve">. </w:t>
      </w:r>
    </w:p>
  </w:footnote>
  <w:footnote w:id="7">
    <w:p w14:paraId="231D25A7" w14:textId="77777777" w:rsidR="00003A6D" w:rsidRDefault="00003A6D" w:rsidP="00003A6D">
      <w:pPr>
        <w:pStyle w:val="FootnoteText"/>
        <w:spacing w:before="0"/>
      </w:pPr>
      <w:r w:rsidRPr="0041475D">
        <w:rPr>
          <w:rStyle w:val="FootnoteReference"/>
          <w:sz w:val="24"/>
        </w:rPr>
        <w:footnoteRef/>
      </w:r>
      <w:r w:rsidRPr="0041475D">
        <w:rPr>
          <w:sz w:val="24"/>
        </w:rPr>
        <w:t xml:space="preserve"> </w:t>
      </w:r>
      <w:r w:rsidRPr="00A51A97">
        <w:rPr>
          <w:szCs w:val="16"/>
        </w:rPr>
        <w:t>With faculty permission</w:t>
      </w:r>
    </w:p>
  </w:footnote>
  <w:footnote w:id="8">
    <w:p w14:paraId="303A326A" w14:textId="77777777" w:rsidR="00003A6D" w:rsidRDefault="00003A6D" w:rsidP="00003A6D">
      <w:pPr>
        <w:pStyle w:val="FootnoteText"/>
        <w:spacing w:before="0"/>
      </w:pPr>
      <w:r w:rsidRPr="0041475D">
        <w:rPr>
          <w:rStyle w:val="FootnoteReference"/>
          <w:sz w:val="24"/>
        </w:rPr>
        <w:footnoteRef/>
      </w:r>
      <w:r w:rsidRPr="0041475D">
        <w:rPr>
          <w:sz w:val="24"/>
        </w:rPr>
        <w:t xml:space="preserve"> </w:t>
      </w:r>
      <w:r w:rsidRPr="00A51A97">
        <w:rPr>
          <w:szCs w:val="16"/>
        </w:rPr>
        <w:t>If a student uses PAI 722 to fulfill the IR research design requirement, they will still have to complete 58 credits of coursework for the dual degree.</w:t>
      </w:r>
    </w:p>
  </w:footnote>
  <w:footnote w:id="9">
    <w:p w14:paraId="5D24023C" w14:textId="66C1D747" w:rsidR="00762FC5" w:rsidRDefault="00762FC5" w:rsidP="00AD16F2">
      <w:pPr>
        <w:pStyle w:val="FootnoteText"/>
        <w:spacing w:before="0"/>
      </w:pPr>
      <w:r>
        <w:rPr>
          <w:rStyle w:val="FootnoteReference"/>
        </w:rPr>
        <w:footnoteRef/>
      </w:r>
      <w:r>
        <w:t xml:space="preserve"> ECN 521 is also used to fulfill the statistics requirement for the MA in international relations.</w:t>
      </w:r>
    </w:p>
  </w:footnote>
  <w:footnote w:id="10">
    <w:p w14:paraId="6FCF1D2E" w14:textId="443847FD" w:rsidR="00762FC5" w:rsidRDefault="00762FC5" w:rsidP="0046326F">
      <w:pPr>
        <w:pStyle w:val="FootnoteText"/>
        <w:spacing w:before="0"/>
      </w:pPr>
      <w:r>
        <w:rPr>
          <w:rStyle w:val="FootnoteReference"/>
        </w:rPr>
        <w:footnoteRef/>
      </w:r>
      <w:r>
        <w:t xml:space="preserve"> Students </w:t>
      </w:r>
      <w:r w:rsidR="00B432FD">
        <w:t>using</w:t>
      </w:r>
      <w:r>
        <w:t xml:space="preserve"> ECN 522 </w:t>
      </w:r>
      <w:r w:rsidR="00B432FD">
        <w:t xml:space="preserve">for the </w:t>
      </w:r>
      <w:r>
        <w:t>research design requirement will need to take an additional PAI-prefixed class.</w:t>
      </w:r>
    </w:p>
  </w:footnote>
  <w:footnote w:id="11">
    <w:p w14:paraId="350F67F0" w14:textId="56453CD2" w:rsidR="00762FC5" w:rsidRDefault="00762FC5" w:rsidP="00AD16F2">
      <w:pPr>
        <w:pStyle w:val="FootnoteText"/>
        <w:spacing w:before="0"/>
      </w:pPr>
      <w:r>
        <w:rPr>
          <w:rStyle w:val="FootnoteReference"/>
        </w:rPr>
        <w:footnoteRef/>
      </w:r>
      <w:r>
        <w:t xml:space="preserve"> ECN 601 is also used to fulfill the economics requirement for the MA in international relations.</w:t>
      </w:r>
    </w:p>
  </w:footnote>
  <w:footnote w:id="12">
    <w:p w14:paraId="5C96E950" w14:textId="5C481A7B" w:rsidR="00762FC5" w:rsidRDefault="00762FC5" w:rsidP="00AD16F2">
      <w:pPr>
        <w:pStyle w:val="FootnoteText"/>
        <w:spacing w:before="0"/>
      </w:pPr>
      <w:r>
        <w:rPr>
          <w:rStyle w:val="FootnoteReference"/>
        </w:rPr>
        <w:footnoteRef/>
      </w:r>
      <w:r>
        <w:t xml:space="preserve"> Students may also use PAI 716/ECN 610 Economic Dimensions of Global Power to fulfill this requirement. </w:t>
      </w:r>
    </w:p>
  </w:footnote>
  <w:footnote w:id="13">
    <w:p w14:paraId="0A61715B" w14:textId="77777777" w:rsidR="00762FC5" w:rsidRDefault="00762FC5" w:rsidP="00B8527B">
      <w:pPr>
        <w:pStyle w:val="FootnoteText"/>
        <w:spacing w:before="0"/>
      </w:pPr>
      <w:r>
        <w:rPr>
          <w:rStyle w:val="FootnoteReference"/>
        </w:rPr>
        <w:footnoteRef/>
      </w:r>
      <w:r>
        <w:t xml:space="preserve"> Note that 6 credits of Syracuse University graduate coursework are equivalent to 12 European Credit Transfer and Accumulation System (ECTS) credits. </w:t>
      </w:r>
    </w:p>
  </w:footnote>
  <w:footnote w:id="14">
    <w:p w14:paraId="244FEFD0" w14:textId="589B7E5B" w:rsidR="00762FC5" w:rsidRDefault="00762FC5" w:rsidP="00EE326F">
      <w:pPr>
        <w:pStyle w:val="FootnoteText"/>
        <w:spacing w:before="0"/>
      </w:pPr>
      <w:r>
        <w:rPr>
          <w:rStyle w:val="FootnoteReference"/>
        </w:rPr>
        <w:footnoteRef/>
      </w:r>
      <w:r>
        <w:t xml:space="preserve"> Students may also have to submit a Certificate of Full-Time Status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1FC8" w14:textId="77777777" w:rsidR="00762FC5" w:rsidRDefault="00762FC5" w:rsidP="007F342C">
    <w:pPr>
      <w:pStyle w:val="Header"/>
      <w:tabs>
        <w:tab w:val="clear" w:pos="4680"/>
        <w:tab w:val="clear" w:pos="9360"/>
        <w:tab w:val="left" w:pos="30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765"/>
    <w:multiLevelType w:val="hybridMultilevel"/>
    <w:tmpl w:val="67B069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B41C27"/>
    <w:multiLevelType w:val="hybridMultilevel"/>
    <w:tmpl w:val="68A4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69ED"/>
    <w:multiLevelType w:val="hybridMultilevel"/>
    <w:tmpl w:val="0C28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359E"/>
    <w:multiLevelType w:val="hybridMultilevel"/>
    <w:tmpl w:val="799824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6C520A"/>
    <w:multiLevelType w:val="hybridMultilevel"/>
    <w:tmpl w:val="0FF6B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A5413B"/>
    <w:multiLevelType w:val="hybridMultilevel"/>
    <w:tmpl w:val="7C4C0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07160"/>
    <w:multiLevelType w:val="hybridMultilevel"/>
    <w:tmpl w:val="8E9C97D6"/>
    <w:lvl w:ilvl="0" w:tplc="68D2DFC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9B5E80"/>
    <w:multiLevelType w:val="hybridMultilevel"/>
    <w:tmpl w:val="22E8A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626D84"/>
    <w:multiLevelType w:val="hybridMultilevel"/>
    <w:tmpl w:val="7A1019F4"/>
    <w:lvl w:ilvl="0" w:tplc="E3A010B4">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54378F"/>
    <w:multiLevelType w:val="hybridMultilevel"/>
    <w:tmpl w:val="FFCC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6710F"/>
    <w:multiLevelType w:val="hybridMultilevel"/>
    <w:tmpl w:val="50AE9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837565"/>
    <w:multiLevelType w:val="hybridMultilevel"/>
    <w:tmpl w:val="D94025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7E6C89"/>
    <w:multiLevelType w:val="hybridMultilevel"/>
    <w:tmpl w:val="8A7A0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44111B"/>
    <w:multiLevelType w:val="hybridMultilevel"/>
    <w:tmpl w:val="E6FCE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F0EA9"/>
    <w:multiLevelType w:val="hybridMultilevel"/>
    <w:tmpl w:val="6FFC7110"/>
    <w:lvl w:ilvl="0" w:tplc="E3E8E80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A767A3"/>
    <w:multiLevelType w:val="hybridMultilevel"/>
    <w:tmpl w:val="6AB2C4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EE20BA"/>
    <w:multiLevelType w:val="hybridMultilevel"/>
    <w:tmpl w:val="8D1C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E22B5"/>
    <w:multiLevelType w:val="hybridMultilevel"/>
    <w:tmpl w:val="E6FCE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7088035">
    <w:abstractNumId w:val="9"/>
  </w:num>
  <w:num w:numId="2" w16cid:durableId="192964350">
    <w:abstractNumId w:val="15"/>
  </w:num>
  <w:num w:numId="3" w16cid:durableId="731737844">
    <w:abstractNumId w:val="7"/>
  </w:num>
  <w:num w:numId="4" w16cid:durableId="382487534">
    <w:abstractNumId w:val="16"/>
  </w:num>
  <w:num w:numId="5" w16cid:durableId="2132092627">
    <w:abstractNumId w:val="0"/>
  </w:num>
  <w:num w:numId="6" w16cid:durableId="1585332979">
    <w:abstractNumId w:val="13"/>
  </w:num>
  <w:num w:numId="7" w16cid:durableId="291601480">
    <w:abstractNumId w:val="17"/>
  </w:num>
  <w:num w:numId="8" w16cid:durableId="1509443653">
    <w:abstractNumId w:val="5"/>
  </w:num>
  <w:num w:numId="9" w16cid:durableId="956374348">
    <w:abstractNumId w:val="11"/>
  </w:num>
  <w:num w:numId="10" w16cid:durableId="1901212011">
    <w:abstractNumId w:val="2"/>
  </w:num>
  <w:num w:numId="11" w16cid:durableId="1397898435">
    <w:abstractNumId w:val="12"/>
  </w:num>
  <w:num w:numId="12" w16cid:durableId="1415781605">
    <w:abstractNumId w:val="8"/>
  </w:num>
  <w:num w:numId="13" w16cid:durableId="2049572995">
    <w:abstractNumId w:val="14"/>
  </w:num>
  <w:num w:numId="14" w16cid:durableId="1876507304">
    <w:abstractNumId w:val="3"/>
  </w:num>
  <w:num w:numId="15" w16cid:durableId="1139955341">
    <w:abstractNumId w:val="10"/>
  </w:num>
  <w:num w:numId="16" w16cid:durableId="496458187">
    <w:abstractNumId w:val="6"/>
  </w:num>
  <w:num w:numId="17" w16cid:durableId="1556165782">
    <w:abstractNumId w:val="4"/>
  </w:num>
  <w:num w:numId="18" w16cid:durableId="145335505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de-DE"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FF"/>
    <w:rsid w:val="00000E7A"/>
    <w:rsid w:val="00001C00"/>
    <w:rsid w:val="000028D2"/>
    <w:rsid w:val="00002FDE"/>
    <w:rsid w:val="000033B3"/>
    <w:rsid w:val="00003A6D"/>
    <w:rsid w:val="00005DAD"/>
    <w:rsid w:val="00005FAB"/>
    <w:rsid w:val="000066EB"/>
    <w:rsid w:val="00007A4C"/>
    <w:rsid w:val="00007B20"/>
    <w:rsid w:val="00007E1A"/>
    <w:rsid w:val="00011677"/>
    <w:rsid w:val="000119F0"/>
    <w:rsid w:val="00011C95"/>
    <w:rsid w:val="00012DCF"/>
    <w:rsid w:val="00014CDB"/>
    <w:rsid w:val="000166D5"/>
    <w:rsid w:val="00016820"/>
    <w:rsid w:val="00016A81"/>
    <w:rsid w:val="00016B72"/>
    <w:rsid w:val="00017157"/>
    <w:rsid w:val="00017214"/>
    <w:rsid w:val="000200B3"/>
    <w:rsid w:val="00020259"/>
    <w:rsid w:val="00020F9B"/>
    <w:rsid w:val="00022271"/>
    <w:rsid w:val="0002284A"/>
    <w:rsid w:val="00022850"/>
    <w:rsid w:val="00022E78"/>
    <w:rsid w:val="00022FB6"/>
    <w:rsid w:val="0002335D"/>
    <w:rsid w:val="000243CA"/>
    <w:rsid w:val="00026014"/>
    <w:rsid w:val="00026A30"/>
    <w:rsid w:val="00027268"/>
    <w:rsid w:val="000273A3"/>
    <w:rsid w:val="00027ADB"/>
    <w:rsid w:val="00027EC2"/>
    <w:rsid w:val="00031B34"/>
    <w:rsid w:val="0003607E"/>
    <w:rsid w:val="00036947"/>
    <w:rsid w:val="00036A70"/>
    <w:rsid w:val="0004071D"/>
    <w:rsid w:val="000417FA"/>
    <w:rsid w:val="00043453"/>
    <w:rsid w:val="000448F3"/>
    <w:rsid w:val="00044FCD"/>
    <w:rsid w:val="00047DF1"/>
    <w:rsid w:val="0005209E"/>
    <w:rsid w:val="00052C63"/>
    <w:rsid w:val="00053493"/>
    <w:rsid w:val="00054AFD"/>
    <w:rsid w:val="00055E0A"/>
    <w:rsid w:val="000564D3"/>
    <w:rsid w:val="00057031"/>
    <w:rsid w:val="00060123"/>
    <w:rsid w:val="00060228"/>
    <w:rsid w:val="000626D5"/>
    <w:rsid w:val="00062F34"/>
    <w:rsid w:val="00063281"/>
    <w:rsid w:val="000632E6"/>
    <w:rsid w:val="00063A6A"/>
    <w:rsid w:val="00064546"/>
    <w:rsid w:val="00065350"/>
    <w:rsid w:val="000659B5"/>
    <w:rsid w:val="00065BD2"/>
    <w:rsid w:val="00070360"/>
    <w:rsid w:val="0007118E"/>
    <w:rsid w:val="000712AE"/>
    <w:rsid w:val="00071640"/>
    <w:rsid w:val="000721DA"/>
    <w:rsid w:val="00072202"/>
    <w:rsid w:val="00072352"/>
    <w:rsid w:val="000738CC"/>
    <w:rsid w:val="00073C6E"/>
    <w:rsid w:val="00074312"/>
    <w:rsid w:val="00076B84"/>
    <w:rsid w:val="00076E5A"/>
    <w:rsid w:val="00077D8E"/>
    <w:rsid w:val="000814AD"/>
    <w:rsid w:val="000814C2"/>
    <w:rsid w:val="00081E95"/>
    <w:rsid w:val="0008297C"/>
    <w:rsid w:val="0008311A"/>
    <w:rsid w:val="00083234"/>
    <w:rsid w:val="000862E4"/>
    <w:rsid w:val="000866B7"/>
    <w:rsid w:val="00090572"/>
    <w:rsid w:val="0009142D"/>
    <w:rsid w:val="00093F13"/>
    <w:rsid w:val="00094798"/>
    <w:rsid w:val="00094A03"/>
    <w:rsid w:val="00094D0B"/>
    <w:rsid w:val="000959D7"/>
    <w:rsid w:val="00096E74"/>
    <w:rsid w:val="0009731D"/>
    <w:rsid w:val="000978F0"/>
    <w:rsid w:val="00097AE6"/>
    <w:rsid w:val="000A0F0D"/>
    <w:rsid w:val="000A1D7A"/>
    <w:rsid w:val="000A22FF"/>
    <w:rsid w:val="000A23EF"/>
    <w:rsid w:val="000A2436"/>
    <w:rsid w:val="000A2721"/>
    <w:rsid w:val="000A2CBF"/>
    <w:rsid w:val="000A6032"/>
    <w:rsid w:val="000A605D"/>
    <w:rsid w:val="000A636C"/>
    <w:rsid w:val="000B1EAD"/>
    <w:rsid w:val="000B2392"/>
    <w:rsid w:val="000C0698"/>
    <w:rsid w:val="000C0E86"/>
    <w:rsid w:val="000C2460"/>
    <w:rsid w:val="000C2B3E"/>
    <w:rsid w:val="000C407E"/>
    <w:rsid w:val="000C5221"/>
    <w:rsid w:val="000C61CD"/>
    <w:rsid w:val="000C64D5"/>
    <w:rsid w:val="000C6D88"/>
    <w:rsid w:val="000C6E0D"/>
    <w:rsid w:val="000C7EBF"/>
    <w:rsid w:val="000D0FA5"/>
    <w:rsid w:val="000D130C"/>
    <w:rsid w:val="000D1425"/>
    <w:rsid w:val="000D164B"/>
    <w:rsid w:val="000D1767"/>
    <w:rsid w:val="000D3AEB"/>
    <w:rsid w:val="000D4939"/>
    <w:rsid w:val="000D5EE7"/>
    <w:rsid w:val="000D6561"/>
    <w:rsid w:val="000D6A6C"/>
    <w:rsid w:val="000D6FF5"/>
    <w:rsid w:val="000D7012"/>
    <w:rsid w:val="000E1C45"/>
    <w:rsid w:val="000E3D3A"/>
    <w:rsid w:val="000E6B2D"/>
    <w:rsid w:val="000E7885"/>
    <w:rsid w:val="000F3917"/>
    <w:rsid w:val="000F3C58"/>
    <w:rsid w:val="000F4916"/>
    <w:rsid w:val="000F4E6A"/>
    <w:rsid w:val="000F6739"/>
    <w:rsid w:val="000F6A1A"/>
    <w:rsid w:val="000F738A"/>
    <w:rsid w:val="000F7B2B"/>
    <w:rsid w:val="000F7F4F"/>
    <w:rsid w:val="00100033"/>
    <w:rsid w:val="001004CB"/>
    <w:rsid w:val="001023EE"/>
    <w:rsid w:val="0010245D"/>
    <w:rsid w:val="001029B6"/>
    <w:rsid w:val="0010312F"/>
    <w:rsid w:val="00103777"/>
    <w:rsid w:val="00104045"/>
    <w:rsid w:val="00104049"/>
    <w:rsid w:val="00104A18"/>
    <w:rsid w:val="00105011"/>
    <w:rsid w:val="001054A0"/>
    <w:rsid w:val="001063BF"/>
    <w:rsid w:val="00106992"/>
    <w:rsid w:val="00106F9A"/>
    <w:rsid w:val="0010768F"/>
    <w:rsid w:val="001079C2"/>
    <w:rsid w:val="00107AD7"/>
    <w:rsid w:val="0011355C"/>
    <w:rsid w:val="0011364A"/>
    <w:rsid w:val="00113CAB"/>
    <w:rsid w:val="00115A79"/>
    <w:rsid w:val="00116ABC"/>
    <w:rsid w:val="00117685"/>
    <w:rsid w:val="00120FE4"/>
    <w:rsid w:val="001210EF"/>
    <w:rsid w:val="00122ACB"/>
    <w:rsid w:val="00122B10"/>
    <w:rsid w:val="00123B4E"/>
    <w:rsid w:val="00131063"/>
    <w:rsid w:val="00133257"/>
    <w:rsid w:val="0013348B"/>
    <w:rsid w:val="001334A1"/>
    <w:rsid w:val="001336C8"/>
    <w:rsid w:val="00133D42"/>
    <w:rsid w:val="001345BF"/>
    <w:rsid w:val="00135390"/>
    <w:rsid w:val="0013601D"/>
    <w:rsid w:val="001361EF"/>
    <w:rsid w:val="001365E4"/>
    <w:rsid w:val="00137735"/>
    <w:rsid w:val="00137A8D"/>
    <w:rsid w:val="0014003F"/>
    <w:rsid w:val="00140AEC"/>
    <w:rsid w:val="00142395"/>
    <w:rsid w:val="0014298E"/>
    <w:rsid w:val="00142E90"/>
    <w:rsid w:val="001432E9"/>
    <w:rsid w:val="00144948"/>
    <w:rsid w:val="001471AD"/>
    <w:rsid w:val="001504F1"/>
    <w:rsid w:val="001534D8"/>
    <w:rsid w:val="00155F8A"/>
    <w:rsid w:val="001561B6"/>
    <w:rsid w:val="00156751"/>
    <w:rsid w:val="0015746B"/>
    <w:rsid w:val="00157823"/>
    <w:rsid w:val="00161533"/>
    <w:rsid w:val="00161F29"/>
    <w:rsid w:val="00163C30"/>
    <w:rsid w:val="00163C44"/>
    <w:rsid w:val="00164874"/>
    <w:rsid w:val="00164D30"/>
    <w:rsid w:val="0016618B"/>
    <w:rsid w:val="00170F4F"/>
    <w:rsid w:val="00171124"/>
    <w:rsid w:val="001719C5"/>
    <w:rsid w:val="0017248D"/>
    <w:rsid w:val="00175D0F"/>
    <w:rsid w:val="00177019"/>
    <w:rsid w:val="00177A9F"/>
    <w:rsid w:val="00177F26"/>
    <w:rsid w:val="0018128C"/>
    <w:rsid w:val="0018451D"/>
    <w:rsid w:val="00184F95"/>
    <w:rsid w:val="00185360"/>
    <w:rsid w:val="00185712"/>
    <w:rsid w:val="00186DB9"/>
    <w:rsid w:val="00187134"/>
    <w:rsid w:val="0018714F"/>
    <w:rsid w:val="0019161B"/>
    <w:rsid w:val="00192D5D"/>
    <w:rsid w:val="0019335C"/>
    <w:rsid w:val="00196C47"/>
    <w:rsid w:val="001974F2"/>
    <w:rsid w:val="00197F77"/>
    <w:rsid w:val="001A0EC1"/>
    <w:rsid w:val="001A1438"/>
    <w:rsid w:val="001A1B82"/>
    <w:rsid w:val="001A3CC4"/>
    <w:rsid w:val="001A4622"/>
    <w:rsid w:val="001A5578"/>
    <w:rsid w:val="001A656A"/>
    <w:rsid w:val="001B03D9"/>
    <w:rsid w:val="001B1014"/>
    <w:rsid w:val="001B2330"/>
    <w:rsid w:val="001B2A22"/>
    <w:rsid w:val="001B46CE"/>
    <w:rsid w:val="001B4D0F"/>
    <w:rsid w:val="001B795D"/>
    <w:rsid w:val="001C1599"/>
    <w:rsid w:val="001C167A"/>
    <w:rsid w:val="001C2856"/>
    <w:rsid w:val="001C32FA"/>
    <w:rsid w:val="001C3CB8"/>
    <w:rsid w:val="001C3CEE"/>
    <w:rsid w:val="001C424C"/>
    <w:rsid w:val="001C485F"/>
    <w:rsid w:val="001C57D0"/>
    <w:rsid w:val="001C66FF"/>
    <w:rsid w:val="001C6BBE"/>
    <w:rsid w:val="001C6FEC"/>
    <w:rsid w:val="001D064A"/>
    <w:rsid w:val="001D1356"/>
    <w:rsid w:val="001D1FAE"/>
    <w:rsid w:val="001D36CF"/>
    <w:rsid w:val="001D3CD2"/>
    <w:rsid w:val="001D4895"/>
    <w:rsid w:val="001D4C53"/>
    <w:rsid w:val="001D5886"/>
    <w:rsid w:val="001D6E2D"/>
    <w:rsid w:val="001E0FB4"/>
    <w:rsid w:val="001E1EEE"/>
    <w:rsid w:val="001E34E9"/>
    <w:rsid w:val="001E3DB7"/>
    <w:rsid w:val="001E44AA"/>
    <w:rsid w:val="001E5ACE"/>
    <w:rsid w:val="001E5EB2"/>
    <w:rsid w:val="001E77BB"/>
    <w:rsid w:val="001E7E7C"/>
    <w:rsid w:val="001E7F37"/>
    <w:rsid w:val="001F00B8"/>
    <w:rsid w:val="001F1088"/>
    <w:rsid w:val="001F1957"/>
    <w:rsid w:val="001F4008"/>
    <w:rsid w:val="001F5A62"/>
    <w:rsid w:val="001F758A"/>
    <w:rsid w:val="001F78A7"/>
    <w:rsid w:val="001F7CF9"/>
    <w:rsid w:val="00202D95"/>
    <w:rsid w:val="0020315D"/>
    <w:rsid w:val="0020341E"/>
    <w:rsid w:val="002039E5"/>
    <w:rsid w:val="00204939"/>
    <w:rsid w:val="0020734E"/>
    <w:rsid w:val="0021007B"/>
    <w:rsid w:val="0021045C"/>
    <w:rsid w:val="00210A9A"/>
    <w:rsid w:val="002112E3"/>
    <w:rsid w:val="00211816"/>
    <w:rsid w:val="00211D69"/>
    <w:rsid w:val="002120C4"/>
    <w:rsid w:val="0021357D"/>
    <w:rsid w:val="00213A30"/>
    <w:rsid w:val="00213CD6"/>
    <w:rsid w:val="00213F58"/>
    <w:rsid w:val="0021504E"/>
    <w:rsid w:val="00216ACD"/>
    <w:rsid w:val="002170DD"/>
    <w:rsid w:val="002172E7"/>
    <w:rsid w:val="00217341"/>
    <w:rsid w:val="00217B5C"/>
    <w:rsid w:val="00217FF9"/>
    <w:rsid w:val="00220DCE"/>
    <w:rsid w:val="00223C5D"/>
    <w:rsid w:val="00224C0A"/>
    <w:rsid w:val="002264DF"/>
    <w:rsid w:val="00227AE0"/>
    <w:rsid w:val="00230EA2"/>
    <w:rsid w:val="002313B1"/>
    <w:rsid w:val="00232970"/>
    <w:rsid w:val="00235132"/>
    <w:rsid w:val="0023577B"/>
    <w:rsid w:val="002359B8"/>
    <w:rsid w:val="002360D5"/>
    <w:rsid w:val="00237A3F"/>
    <w:rsid w:val="002406F0"/>
    <w:rsid w:val="00240EE2"/>
    <w:rsid w:val="00240F6A"/>
    <w:rsid w:val="00243408"/>
    <w:rsid w:val="0024592B"/>
    <w:rsid w:val="00246571"/>
    <w:rsid w:val="0024722B"/>
    <w:rsid w:val="00251821"/>
    <w:rsid w:val="00251BBE"/>
    <w:rsid w:val="00252D98"/>
    <w:rsid w:val="00253DC1"/>
    <w:rsid w:val="00254659"/>
    <w:rsid w:val="002564B1"/>
    <w:rsid w:val="00256629"/>
    <w:rsid w:val="00257090"/>
    <w:rsid w:val="002579DC"/>
    <w:rsid w:val="00260987"/>
    <w:rsid w:val="002613AD"/>
    <w:rsid w:val="00262124"/>
    <w:rsid w:val="00263356"/>
    <w:rsid w:val="00264605"/>
    <w:rsid w:val="002664F3"/>
    <w:rsid w:val="00266863"/>
    <w:rsid w:val="00267288"/>
    <w:rsid w:val="002701AD"/>
    <w:rsid w:val="002703F1"/>
    <w:rsid w:val="00271A25"/>
    <w:rsid w:val="00271E4F"/>
    <w:rsid w:val="00272510"/>
    <w:rsid w:val="00273B71"/>
    <w:rsid w:val="0027496B"/>
    <w:rsid w:val="00275B70"/>
    <w:rsid w:val="00275E4F"/>
    <w:rsid w:val="002762AC"/>
    <w:rsid w:val="002764C9"/>
    <w:rsid w:val="002768CC"/>
    <w:rsid w:val="00276B53"/>
    <w:rsid w:val="00276F3D"/>
    <w:rsid w:val="00280287"/>
    <w:rsid w:val="00281FA9"/>
    <w:rsid w:val="00283813"/>
    <w:rsid w:val="00285839"/>
    <w:rsid w:val="00286CBF"/>
    <w:rsid w:val="00290E80"/>
    <w:rsid w:val="00291BDC"/>
    <w:rsid w:val="00291EB9"/>
    <w:rsid w:val="00292DFB"/>
    <w:rsid w:val="00294600"/>
    <w:rsid w:val="00295804"/>
    <w:rsid w:val="002964B4"/>
    <w:rsid w:val="0029685D"/>
    <w:rsid w:val="00297878"/>
    <w:rsid w:val="00297CB0"/>
    <w:rsid w:val="00297D9D"/>
    <w:rsid w:val="002A095D"/>
    <w:rsid w:val="002A0FFE"/>
    <w:rsid w:val="002A164C"/>
    <w:rsid w:val="002A1E77"/>
    <w:rsid w:val="002A409F"/>
    <w:rsid w:val="002A64B7"/>
    <w:rsid w:val="002B221A"/>
    <w:rsid w:val="002B23B5"/>
    <w:rsid w:val="002B2595"/>
    <w:rsid w:val="002B6581"/>
    <w:rsid w:val="002B71F5"/>
    <w:rsid w:val="002B7223"/>
    <w:rsid w:val="002B7FB1"/>
    <w:rsid w:val="002C0A68"/>
    <w:rsid w:val="002C31C4"/>
    <w:rsid w:val="002C5084"/>
    <w:rsid w:val="002C5DCF"/>
    <w:rsid w:val="002C66A4"/>
    <w:rsid w:val="002C70B5"/>
    <w:rsid w:val="002C77DF"/>
    <w:rsid w:val="002D0EC0"/>
    <w:rsid w:val="002D0FBE"/>
    <w:rsid w:val="002D1262"/>
    <w:rsid w:val="002D23DE"/>
    <w:rsid w:val="002D3026"/>
    <w:rsid w:val="002D3AD7"/>
    <w:rsid w:val="002D483D"/>
    <w:rsid w:val="002D7D77"/>
    <w:rsid w:val="002E1CAC"/>
    <w:rsid w:val="002E1E21"/>
    <w:rsid w:val="002E1EE6"/>
    <w:rsid w:val="002E25FF"/>
    <w:rsid w:val="002E2927"/>
    <w:rsid w:val="002E38C9"/>
    <w:rsid w:val="002E5E6B"/>
    <w:rsid w:val="002E6A76"/>
    <w:rsid w:val="002E7850"/>
    <w:rsid w:val="002F078F"/>
    <w:rsid w:val="002F0D71"/>
    <w:rsid w:val="002F1AD5"/>
    <w:rsid w:val="002F1CC6"/>
    <w:rsid w:val="002F1E00"/>
    <w:rsid w:val="002F3AD4"/>
    <w:rsid w:val="002F45E9"/>
    <w:rsid w:val="002F5089"/>
    <w:rsid w:val="002F589D"/>
    <w:rsid w:val="002F5B68"/>
    <w:rsid w:val="002F6AC6"/>
    <w:rsid w:val="002F7664"/>
    <w:rsid w:val="00300641"/>
    <w:rsid w:val="00301033"/>
    <w:rsid w:val="0030276B"/>
    <w:rsid w:val="00302949"/>
    <w:rsid w:val="00302A36"/>
    <w:rsid w:val="00302AB1"/>
    <w:rsid w:val="00302CE3"/>
    <w:rsid w:val="00302E66"/>
    <w:rsid w:val="00303493"/>
    <w:rsid w:val="00303B05"/>
    <w:rsid w:val="00304C37"/>
    <w:rsid w:val="00304E0B"/>
    <w:rsid w:val="00305E66"/>
    <w:rsid w:val="0030652D"/>
    <w:rsid w:val="00307A30"/>
    <w:rsid w:val="003136EE"/>
    <w:rsid w:val="00313C61"/>
    <w:rsid w:val="00313D94"/>
    <w:rsid w:val="00314016"/>
    <w:rsid w:val="003160A6"/>
    <w:rsid w:val="00316BBF"/>
    <w:rsid w:val="00316CDE"/>
    <w:rsid w:val="003174C2"/>
    <w:rsid w:val="00317EDE"/>
    <w:rsid w:val="00320D2C"/>
    <w:rsid w:val="00320E00"/>
    <w:rsid w:val="0032278C"/>
    <w:rsid w:val="003243A2"/>
    <w:rsid w:val="00324DD2"/>
    <w:rsid w:val="00325B5D"/>
    <w:rsid w:val="00326183"/>
    <w:rsid w:val="003267EC"/>
    <w:rsid w:val="003269A6"/>
    <w:rsid w:val="00330E3A"/>
    <w:rsid w:val="00331E53"/>
    <w:rsid w:val="003323F3"/>
    <w:rsid w:val="00332C7E"/>
    <w:rsid w:val="003342EE"/>
    <w:rsid w:val="003344C0"/>
    <w:rsid w:val="00336ED7"/>
    <w:rsid w:val="003403C1"/>
    <w:rsid w:val="0034087B"/>
    <w:rsid w:val="00341BDB"/>
    <w:rsid w:val="003421DF"/>
    <w:rsid w:val="00342896"/>
    <w:rsid w:val="003432F6"/>
    <w:rsid w:val="00343B65"/>
    <w:rsid w:val="00343C9E"/>
    <w:rsid w:val="00344C49"/>
    <w:rsid w:val="00345994"/>
    <w:rsid w:val="00345B49"/>
    <w:rsid w:val="003478CF"/>
    <w:rsid w:val="00351744"/>
    <w:rsid w:val="00351A3B"/>
    <w:rsid w:val="00352AD4"/>
    <w:rsid w:val="0035580F"/>
    <w:rsid w:val="00355D45"/>
    <w:rsid w:val="00356A74"/>
    <w:rsid w:val="003574B0"/>
    <w:rsid w:val="003600AD"/>
    <w:rsid w:val="00360304"/>
    <w:rsid w:val="00360911"/>
    <w:rsid w:val="0036136E"/>
    <w:rsid w:val="003629FE"/>
    <w:rsid w:val="0036389A"/>
    <w:rsid w:val="00364B06"/>
    <w:rsid w:val="00365925"/>
    <w:rsid w:val="00365E12"/>
    <w:rsid w:val="0036771C"/>
    <w:rsid w:val="0037275B"/>
    <w:rsid w:val="003759E0"/>
    <w:rsid w:val="00377104"/>
    <w:rsid w:val="00380C3E"/>
    <w:rsid w:val="00380FC6"/>
    <w:rsid w:val="00381148"/>
    <w:rsid w:val="00381D5A"/>
    <w:rsid w:val="00382003"/>
    <w:rsid w:val="00382C73"/>
    <w:rsid w:val="0038495A"/>
    <w:rsid w:val="00385365"/>
    <w:rsid w:val="0038605E"/>
    <w:rsid w:val="00387018"/>
    <w:rsid w:val="0038713C"/>
    <w:rsid w:val="003875D6"/>
    <w:rsid w:val="00391351"/>
    <w:rsid w:val="0039186D"/>
    <w:rsid w:val="00392661"/>
    <w:rsid w:val="00392BC7"/>
    <w:rsid w:val="003948B9"/>
    <w:rsid w:val="00395707"/>
    <w:rsid w:val="003962C0"/>
    <w:rsid w:val="00396326"/>
    <w:rsid w:val="003976CD"/>
    <w:rsid w:val="003A0BA0"/>
    <w:rsid w:val="003A1F9B"/>
    <w:rsid w:val="003A289F"/>
    <w:rsid w:val="003A3124"/>
    <w:rsid w:val="003A3B76"/>
    <w:rsid w:val="003A5C92"/>
    <w:rsid w:val="003A66CC"/>
    <w:rsid w:val="003B4713"/>
    <w:rsid w:val="003B4DF9"/>
    <w:rsid w:val="003B55BC"/>
    <w:rsid w:val="003B5A2D"/>
    <w:rsid w:val="003B6445"/>
    <w:rsid w:val="003B65AC"/>
    <w:rsid w:val="003B69F2"/>
    <w:rsid w:val="003B6A15"/>
    <w:rsid w:val="003B71B6"/>
    <w:rsid w:val="003B79BD"/>
    <w:rsid w:val="003C1183"/>
    <w:rsid w:val="003C1A4A"/>
    <w:rsid w:val="003C2571"/>
    <w:rsid w:val="003C350C"/>
    <w:rsid w:val="003C380D"/>
    <w:rsid w:val="003C5277"/>
    <w:rsid w:val="003C632A"/>
    <w:rsid w:val="003C6F92"/>
    <w:rsid w:val="003D0483"/>
    <w:rsid w:val="003D0CB5"/>
    <w:rsid w:val="003D2650"/>
    <w:rsid w:val="003D34F2"/>
    <w:rsid w:val="003D3D2D"/>
    <w:rsid w:val="003D4DF9"/>
    <w:rsid w:val="003D5736"/>
    <w:rsid w:val="003E1600"/>
    <w:rsid w:val="003E1BDC"/>
    <w:rsid w:val="003E231F"/>
    <w:rsid w:val="003E387C"/>
    <w:rsid w:val="003E44EE"/>
    <w:rsid w:val="003E4C8E"/>
    <w:rsid w:val="003E5898"/>
    <w:rsid w:val="003E5B22"/>
    <w:rsid w:val="003E69D3"/>
    <w:rsid w:val="003E6F1F"/>
    <w:rsid w:val="003E7354"/>
    <w:rsid w:val="003F1FA0"/>
    <w:rsid w:val="003F1FC0"/>
    <w:rsid w:val="003F4655"/>
    <w:rsid w:val="003F5976"/>
    <w:rsid w:val="003F5FFE"/>
    <w:rsid w:val="003F6E15"/>
    <w:rsid w:val="003F71D0"/>
    <w:rsid w:val="003F72EC"/>
    <w:rsid w:val="003F7901"/>
    <w:rsid w:val="003F7DF7"/>
    <w:rsid w:val="0040106E"/>
    <w:rsid w:val="00401E92"/>
    <w:rsid w:val="004029EC"/>
    <w:rsid w:val="00405CC8"/>
    <w:rsid w:val="004069EA"/>
    <w:rsid w:val="00406A5F"/>
    <w:rsid w:val="00410FFA"/>
    <w:rsid w:val="00412407"/>
    <w:rsid w:val="00413134"/>
    <w:rsid w:val="00415CF3"/>
    <w:rsid w:val="0041689A"/>
    <w:rsid w:val="00417244"/>
    <w:rsid w:val="0042219E"/>
    <w:rsid w:val="00422273"/>
    <w:rsid w:val="00422FEB"/>
    <w:rsid w:val="00427AEB"/>
    <w:rsid w:val="00430174"/>
    <w:rsid w:val="00430D98"/>
    <w:rsid w:val="0043233D"/>
    <w:rsid w:val="00433D14"/>
    <w:rsid w:val="00435289"/>
    <w:rsid w:val="00435E0D"/>
    <w:rsid w:val="0044410A"/>
    <w:rsid w:val="00444B81"/>
    <w:rsid w:val="00444E0B"/>
    <w:rsid w:val="0044522F"/>
    <w:rsid w:val="004455BD"/>
    <w:rsid w:val="004466F2"/>
    <w:rsid w:val="00446D95"/>
    <w:rsid w:val="004472BE"/>
    <w:rsid w:val="00447F30"/>
    <w:rsid w:val="0045082F"/>
    <w:rsid w:val="00450D15"/>
    <w:rsid w:val="0045114F"/>
    <w:rsid w:val="00451683"/>
    <w:rsid w:val="00453680"/>
    <w:rsid w:val="0045370A"/>
    <w:rsid w:val="004548ED"/>
    <w:rsid w:val="00456611"/>
    <w:rsid w:val="00456AA0"/>
    <w:rsid w:val="004575CE"/>
    <w:rsid w:val="004577D6"/>
    <w:rsid w:val="004601F3"/>
    <w:rsid w:val="004611A6"/>
    <w:rsid w:val="0046266C"/>
    <w:rsid w:val="0046326F"/>
    <w:rsid w:val="00463898"/>
    <w:rsid w:val="00463A70"/>
    <w:rsid w:val="00464D31"/>
    <w:rsid w:val="00471C53"/>
    <w:rsid w:val="00472B9F"/>
    <w:rsid w:val="00472ECE"/>
    <w:rsid w:val="00474759"/>
    <w:rsid w:val="00474A0B"/>
    <w:rsid w:val="00476E03"/>
    <w:rsid w:val="004772B2"/>
    <w:rsid w:val="004773F6"/>
    <w:rsid w:val="004779A8"/>
    <w:rsid w:val="00480113"/>
    <w:rsid w:val="004807FE"/>
    <w:rsid w:val="0048277D"/>
    <w:rsid w:val="004828EC"/>
    <w:rsid w:val="00482B22"/>
    <w:rsid w:val="004830CC"/>
    <w:rsid w:val="004838DB"/>
    <w:rsid w:val="0048447F"/>
    <w:rsid w:val="00485C19"/>
    <w:rsid w:val="00486BCB"/>
    <w:rsid w:val="00487518"/>
    <w:rsid w:val="004875D2"/>
    <w:rsid w:val="00491FDF"/>
    <w:rsid w:val="00492E6B"/>
    <w:rsid w:val="0049355E"/>
    <w:rsid w:val="00495940"/>
    <w:rsid w:val="0049603B"/>
    <w:rsid w:val="004960FF"/>
    <w:rsid w:val="00496E68"/>
    <w:rsid w:val="0049759B"/>
    <w:rsid w:val="00497876"/>
    <w:rsid w:val="004A2F19"/>
    <w:rsid w:val="004A3EE7"/>
    <w:rsid w:val="004A441A"/>
    <w:rsid w:val="004A55BF"/>
    <w:rsid w:val="004A55E5"/>
    <w:rsid w:val="004A5A7C"/>
    <w:rsid w:val="004A5AE6"/>
    <w:rsid w:val="004A5F30"/>
    <w:rsid w:val="004A7748"/>
    <w:rsid w:val="004B088F"/>
    <w:rsid w:val="004B0939"/>
    <w:rsid w:val="004B17D6"/>
    <w:rsid w:val="004B2089"/>
    <w:rsid w:val="004B3528"/>
    <w:rsid w:val="004B47B1"/>
    <w:rsid w:val="004B6031"/>
    <w:rsid w:val="004B7FD9"/>
    <w:rsid w:val="004C182F"/>
    <w:rsid w:val="004C3475"/>
    <w:rsid w:val="004C356E"/>
    <w:rsid w:val="004C38B1"/>
    <w:rsid w:val="004C4235"/>
    <w:rsid w:val="004C74B6"/>
    <w:rsid w:val="004D1DBC"/>
    <w:rsid w:val="004D279E"/>
    <w:rsid w:val="004D27E0"/>
    <w:rsid w:val="004D346E"/>
    <w:rsid w:val="004D37D2"/>
    <w:rsid w:val="004D3E10"/>
    <w:rsid w:val="004D4BC0"/>
    <w:rsid w:val="004D4D6E"/>
    <w:rsid w:val="004D5BBF"/>
    <w:rsid w:val="004D789D"/>
    <w:rsid w:val="004E0137"/>
    <w:rsid w:val="004E01BF"/>
    <w:rsid w:val="004E1FEA"/>
    <w:rsid w:val="004E36C8"/>
    <w:rsid w:val="004E47FE"/>
    <w:rsid w:val="004E4B1D"/>
    <w:rsid w:val="004E547E"/>
    <w:rsid w:val="004E6824"/>
    <w:rsid w:val="004E78F4"/>
    <w:rsid w:val="004E7A11"/>
    <w:rsid w:val="004F1CAB"/>
    <w:rsid w:val="004F255E"/>
    <w:rsid w:val="004F27C0"/>
    <w:rsid w:val="004F3933"/>
    <w:rsid w:val="004F4B18"/>
    <w:rsid w:val="004F760A"/>
    <w:rsid w:val="00507622"/>
    <w:rsid w:val="00507D84"/>
    <w:rsid w:val="00510048"/>
    <w:rsid w:val="00510634"/>
    <w:rsid w:val="00511D33"/>
    <w:rsid w:val="005131E5"/>
    <w:rsid w:val="00514481"/>
    <w:rsid w:val="00514823"/>
    <w:rsid w:val="00514C1C"/>
    <w:rsid w:val="00514C60"/>
    <w:rsid w:val="00516F68"/>
    <w:rsid w:val="0051781A"/>
    <w:rsid w:val="00517CD0"/>
    <w:rsid w:val="00517DE6"/>
    <w:rsid w:val="0052315F"/>
    <w:rsid w:val="00525BFC"/>
    <w:rsid w:val="00532C35"/>
    <w:rsid w:val="00533805"/>
    <w:rsid w:val="005345E7"/>
    <w:rsid w:val="005346A9"/>
    <w:rsid w:val="005359D2"/>
    <w:rsid w:val="00537C58"/>
    <w:rsid w:val="00540416"/>
    <w:rsid w:val="005438BC"/>
    <w:rsid w:val="00543D8E"/>
    <w:rsid w:val="00544AEA"/>
    <w:rsid w:val="00550579"/>
    <w:rsid w:val="00552213"/>
    <w:rsid w:val="005526F5"/>
    <w:rsid w:val="00554731"/>
    <w:rsid w:val="00554F06"/>
    <w:rsid w:val="005551C4"/>
    <w:rsid w:val="0055605F"/>
    <w:rsid w:val="005560C1"/>
    <w:rsid w:val="0055678E"/>
    <w:rsid w:val="00556D6C"/>
    <w:rsid w:val="005572EF"/>
    <w:rsid w:val="00557BF3"/>
    <w:rsid w:val="00560737"/>
    <w:rsid w:val="0056085F"/>
    <w:rsid w:val="0056191A"/>
    <w:rsid w:val="0056393F"/>
    <w:rsid w:val="00564A34"/>
    <w:rsid w:val="005655DA"/>
    <w:rsid w:val="005671CD"/>
    <w:rsid w:val="00567A02"/>
    <w:rsid w:val="00570A2C"/>
    <w:rsid w:val="0057182C"/>
    <w:rsid w:val="00572918"/>
    <w:rsid w:val="00573773"/>
    <w:rsid w:val="005740E1"/>
    <w:rsid w:val="005750B2"/>
    <w:rsid w:val="00576F93"/>
    <w:rsid w:val="00577AAF"/>
    <w:rsid w:val="005803B0"/>
    <w:rsid w:val="0058098C"/>
    <w:rsid w:val="005815BC"/>
    <w:rsid w:val="00582BFE"/>
    <w:rsid w:val="005837D8"/>
    <w:rsid w:val="00587738"/>
    <w:rsid w:val="00590682"/>
    <w:rsid w:val="00590C54"/>
    <w:rsid w:val="00591182"/>
    <w:rsid w:val="005919F5"/>
    <w:rsid w:val="0059239F"/>
    <w:rsid w:val="00592406"/>
    <w:rsid w:val="00594A7F"/>
    <w:rsid w:val="00594AA4"/>
    <w:rsid w:val="005967E5"/>
    <w:rsid w:val="00596B54"/>
    <w:rsid w:val="005A1535"/>
    <w:rsid w:val="005A2BFF"/>
    <w:rsid w:val="005A5912"/>
    <w:rsid w:val="005A6739"/>
    <w:rsid w:val="005A7400"/>
    <w:rsid w:val="005A7738"/>
    <w:rsid w:val="005A7795"/>
    <w:rsid w:val="005A7DE3"/>
    <w:rsid w:val="005B04DB"/>
    <w:rsid w:val="005B1C24"/>
    <w:rsid w:val="005B4CF5"/>
    <w:rsid w:val="005B527B"/>
    <w:rsid w:val="005B5872"/>
    <w:rsid w:val="005B6710"/>
    <w:rsid w:val="005C010F"/>
    <w:rsid w:val="005C0974"/>
    <w:rsid w:val="005C1182"/>
    <w:rsid w:val="005C184E"/>
    <w:rsid w:val="005C3A37"/>
    <w:rsid w:val="005C3F60"/>
    <w:rsid w:val="005C649F"/>
    <w:rsid w:val="005C7A9B"/>
    <w:rsid w:val="005C7FB5"/>
    <w:rsid w:val="005D021A"/>
    <w:rsid w:val="005D036F"/>
    <w:rsid w:val="005D1B1A"/>
    <w:rsid w:val="005D1B8C"/>
    <w:rsid w:val="005D1CB2"/>
    <w:rsid w:val="005D26C8"/>
    <w:rsid w:val="005D2790"/>
    <w:rsid w:val="005D35F3"/>
    <w:rsid w:val="005D3F24"/>
    <w:rsid w:val="005D4AFA"/>
    <w:rsid w:val="005D5B72"/>
    <w:rsid w:val="005D7BF5"/>
    <w:rsid w:val="005E0BCF"/>
    <w:rsid w:val="005E156C"/>
    <w:rsid w:val="005E19B9"/>
    <w:rsid w:val="005E1EB1"/>
    <w:rsid w:val="005E1F7E"/>
    <w:rsid w:val="005E2A72"/>
    <w:rsid w:val="005E2C9E"/>
    <w:rsid w:val="005E38C1"/>
    <w:rsid w:val="005E4189"/>
    <w:rsid w:val="005E435D"/>
    <w:rsid w:val="005E71E2"/>
    <w:rsid w:val="005F1C4E"/>
    <w:rsid w:val="005F3459"/>
    <w:rsid w:val="005F60D7"/>
    <w:rsid w:val="005F622A"/>
    <w:rsid w:val="005F6A33"/>
    <w:rsid w:val="005F7BE0"/>
    <w:rsid w:val="00600189"/>
    <w:rsid w:val="00601493"/>
    <w:rsid w:val="00602F06"/>
    <w:rsid w:val="00603230"/>
    <w:rsid w:val="00603C9B"/>
    <w:rsid w:val="00604087"/>
    <w:rsid w:val="006045DC"/>
    <w:rsid w:val="00604EE0"/>
    <w:rsid w:val="0060500E"/>
    <w:rsid w:val="00606275"/>
    <w:rsid w:val="00607175"/>
    <w:rsid w:val="006075EB"/>
    <w:rsid w:val="0061041E"/>
    <w:rsid w:val="00613311"/>
    <w:rsid w:val="006134E2"/>
    <w:rsid w:val="00613A93"/>
    <w:rsid w:val="0061492E"/>
    <w:rsid w:val="00614DF7"/>
    <w:rsid w:val="00614E57"/>
    <w:rsid w:val="00614FD6"/>
    <w:rsid w:val="006157D9"/>
    <w:rsid w:val="00616632"/>
    <w:rsid w:val="006171EA"/>
    <w:rsid w:val="006176E7"/>
    <w:rsid w:val="00620225"/>
    <w:rsid w:val="00622D67"/>
    <w:rsid w:val="00625687"/>
    <w:rsid w:val="00626857"/>
    <w:rsid w:val="006314F0"/>
    <w:rsid w:val="00634907"/>
    <w:rsid w:val="00634F69"/>
    <w:rsid w:val="0063549B"/>
    <w:rsid w:val="00635EF6"/>
    <w:rsid w:val="00636062"/>
    <w:rsid w:val="0063751B"/>
    <w:rsid w:val="00637BE6"/>
    <w:rsid w:val="00640601"/>
    <w:rsid w:val="006411F2"/>
    <w:rsid w:val="006413BB"/>
    <w:rsid w:val="006423E7"/>
    <w:rsid w:val="00642D37"/>
    <w:rsid w:val="00643089"/>
    <w:rsid w:val="006437F1"/>
    <w:rsid w:val="006446DE"/>
    <w:rsid w:val="0064722D"/>
    <w:rsid w:val="006475C6"/>
    <w:rsid w:val="00647B9D"/>
    <w:rsid w:val="0065346E"/>
    <w:rsid w:val="0065364B"/>
    <w:rsid w:val="00654A94"/>
    <w:rsid w:val="006573D0"/>
    <w:rsid w:val="0066017D"/>
    <w:rsid w:val="006605C6"/>
    <w:rsid w:val="00661868"/>
    <w:rsid w:val="00661D8D"/>
    <w:rsid w:val="006635EF"/>
    <w:rsid w:val="0066383C"/>
    <w:rsid w:val="006651F0"/>
    <w:rsid w:val="0066526B"/>
    <w:rsid w:val="006662E4"/>
    <w:rsid w:val="00666891"/>
    <w:rsid w:val="00667B5F"/>
    <w:rsid w:val="00667C86"/>
    <w:rsid w:val="00670DC7"/>
    <w:rsid w:val="0067359E"/>
    <w:rsid w:val="00674E08"/>
    <w:rsid w:val="006773F5"/>
    <w:rsid w:val="00677B51"/>
    <w:rsid w:val="00680637"/>
    <w:rsid w:val="00680C79"/>
    <w:rsid w:val="00681AFA"/>
    <w:rsid w:val="00681F28"/>
    <w:rsid w:val="00683ED6"/>
    <w:rsid w:val="006911E9"/>
    <w:rsid w:val="00691638"/>
    <w:rsid w:val="0069170B"/>
    <w:rsid w:val="00695221"/>
    <w:rsid w:val="00695664"/>
    <w:rsid w:val="00695F81"/>
    <w:rsid w:val="006963D9"/>
    <w:rsid w:val="0069697B"/>
    <w:rsid w:val="0069772B"/>
    <w:rsid w:val="006A01AD"/>
    <w:rsid w:val="006A307A"/>
    <w:rsid w:val="006A3870"/>
    <w:rsid w:val="006A4AB4"/>
    <w:rsid w:val="006A5066"/>
    <w:rsid w:val="006A5B92"/>
    <w:rsid w:val="006A5D1C"/>
    <w:rsid w:val="006A5D71"/>
    <w:rsid w:val="006A5D8C"/>
    <w:rsid w:val="006A6285"/>
    <w:rsid w:val="006B048F"/>
    <w:rsid w:val="006B0F6B"/>
    <w:rsid w:val="006B18F1"/>
    <w:rsid w:val="006B1F10"/>
    <w:rsid w:val="006B2E8B"/>
    <w:rsid w:val="006B32D6"/>
    <w:rsid w:val="006B418F"/>
    <w:rsid w:val="006B4210"/>
    <w:rsid w:val="006B47EB"/>
    <w:rsid w:val="006B490A"/>
    <w:rsid w:val="006C07F4"/>
    <w:rsid w:val="006C0A6F"/>
    <w:rsid w:val="006C2CDD"/>
    <w:rsid w:val="006C2D62"/>
    <w:rsid w:val="006C5931"/>
    <w:rsid w:val="006C5EE0"/>
    <w:rsid w:val="006C77FA"/>
    <w:rsid w:val="006D1C2A"/>
    <w:rsid w:val="006D25CC"/>
    <w:rsid w:val="006D27BE"/>
    <w:rsid w:val="006D3091"/>
    <w:rsid w:val="006D4C55"/>
    <w:rsid w:val="006D6A04"/>
    <w:rsid w:val="006E0303"/>
    <w:rsid w:val="006E31C6"/>
    <w:rsid w:val="006E55CF"/>
    <w:rsid w:val="006E560A"/>
    <w:rsid w:val="006E580A"/>
    <w:rsid w:val="006E69FA"/>
    <w:rsid w:val="006E7BC6"/>
    <w:rsid w:val="006F0528"/>
    <w:rsid w:val="006F0800"/>
    <w:rsid w:val="006F0B2A"/>
    <w:rsid w:val="006F1BE6"/>
    <w:rsid w:val="006F1F16"/>
    <w:rsid w:val="006F2571"/>
    <w:rsid w:val="006F25AE"/>
    <w:rsid w:val="006F346D"/>
    <w:rsid w:val="006F489D"/>
    <w:rsid w:val="006F6389"/>
    <w:rsid w:val="006F6C88"/>
    <w:rsid w:val="006F7155"/>
    <w:rsid w:val="006F7C06"/>
    <w:rsid w:val="006F7DF0"/>
    <w:rsid w:val="00701BF8"/>
    <w:rsid w:val="007039ED"/>
    <w:rsid w:val="00703FA4"/>
    <w:rsid w:val="00704D91"/>
    <w:rsid w:val="00705412"/>
    <w:rsid w:val="007062DB"/>
    <w:rsid w:val="00706D3E"/>
    <w:rsid w:val="00707030"/>
    <w:rsid w:val="00707805"/>
    <w:rsid w:val="007107EC"/>
    <w:rsid w:val="007127BA"/>
    <w:rsid w:val="00712D24"/>
    <w:rsid w:val="00715536"/>
    <w:rsid w:val="007158AC"/>
    <w:rsid w:val="00715C05"/>
    <w:rsid w:val="0071685C"/>
    <w:rsid w:val="0071798C"/>
    <w:rsid w:val="00721423"/>
    <w:rsid w:val="0072179D"/>
    <w:rsid w:val="00724D08"/>
    <w:rsid w:val="00724F9B"/>
    <w:rsid w:val="00725F2B"/>
    <w:rsid w:val="007263D6"/>
    <w:rsid w:val="00726F1A"/>
    <w:rsid w:val="00727010"/>
    <w:rsid w:val="00727F78"/>
    <w:rsid w:val="007311D9"/>
    <w:rsid w:val="00732B8A"/>
    <w:rsid w:val="00733354"/>
    <w:rsid w:val="0073480E"/>
    <w:rsid w:val="00734C19"/>
    <w:rsid w:val="00735B45"/>
    <w:rsid w:val="00740F61"/>
    <w:rsid w:val="00742388"/>
    <w:rsid w:val="00744C99"/>
    <w:rsid w:val="00744CB7"/>
    <w:rsid w:val="007459CD"/>
    <w:rsid w:val="007465C3"/>
    <w:rsid w:val="007465DB"/>
    <w:rsid w:val="007477A6"/>
    <w:rsid w:val="00750824"/>
    <w:rsid w:val="007514E6"/>
    <w:rsid w:val="007519E9"/>
    <w:rsid w:val="00752360"/>
    <w:rsid w:val="00753676"/>
    <w:rsid w:val="0075649C"/>
    <w:rsid w:val="007567D3"/>
    <w:rsid w:val="00756CF2"/>
    <w:rsid w:val="0075702E"/>
    <w:rsid w:val="007571C3"/>
    <w:rsid w:val="007572AA"/>
    <w:rsid w:val="0075799F"/>
    <w:rsid w:val="00761D62"/>
    <w:rsid w:val="00762FC5"/>
    <w:rsid w:val="00763306"/>
    <w:rsid w:val="00763AF9"/>
    <w:rsid w:val="00766EA5"/>
    <w:rsid w:val="00766F96"/>
    <w:rsid w:val="007676D7"/>
    <w:rsid w:val="00767BDD"/>
    <w:rsid w:val="007711FE"/>
    <w:rsid w:val="00771A25"/>
    <w:rsid w:val="00771D57"/>
    <w:rsid w:val="00772BFC"/>
    <w:rsid w:val="00773EAB"/>
    <w:rsid w:val="007745AC"/>
    <w:rsid w:val="007746B3"/>
    <w:rsid w:val="00774E3C"/>
    <w:rsid w:val="00775394"/>
    <w:rsid w:val="007762E5"/>
    <w:rsid w:val="00777AC6"/>
    <w:rsid w:val="00781119"/>
    <w:rsid w:val="00781FB8"/>
    <w:rsid w:val="007824BC"/>
    <w:rsid w:val="00782D8C"/>
    <w:rsid w:val="00782E63"/>
    <w:rsid w:val="007832B2"/>
    <w:rsid w:val="00783667"/>
    <w:rsid w:val="00783E9F"/>
    <w:rsid w:val="00786BC0"/>
    <w:rsid w:val="0078728B"/>
    <w:rsid w:val="007920FF"/>
    <w:rsid w:val="007A044D"/>
    <w:rsid w:val="007A0DE9"/>
    <w:rsid w:val="007A15F3"/>
    <w:rsid w:val="007A2020"/>
    <w:rsid w:val="007A2073"/>
    <w:rsid w:val="007A318D"/>
    <w:rsid w:val="007A31BF"/>
    <w:rsid w:val="007A5232"/>
    <w:rsid w:val="007A56F8"/>
    <w:rsid w:val="007A7988"/>
    <w:rsid w:val="007B1AAF"/>
    <w:rsid w:val="007B2264"/>
    <w:rsid w:val="007B56D7"/>
    <w:rsid w:val="007B7971"/>
    <w:rsid w:val="007B7E9A"/>
    <w:rsid w:val="007C04F1"/>
    <w:rsid w:val="007C21F9"/>
    <w:rsid w:val="007C226C"/>
    <w:rsid w:val="007C2328"/>
    <w:rsid w:val="007C3C52"/>
    <w:rsid w:val="007C3EE1"/>
    <w:rsid w:val="007C5194"/>
    <w:rsid w:val="007C5641"/>
    <w:rsid w:val="007C62A8"/>
    <w:rsid w:val="007D1909"/>
    <w:rsid w:val="007D1937"/>
    <w:rsid w:val="007D1BD5"/>
    <w:rsid w:val="007D2E26"/>
    <w:rsid w:val="007D3897"/>
    <w:rsid w:val="007D4189"/>
    <w:rsid w:val="007D446C"/>
    <w:rsid w:val="007D7FB6"/>
    <w:rsid w:val="007E1E83"/>
    <w:rsid w:val="007E2407"/>
    <w:rsid w:val="007E3C01"/>
    <w:rsid w:val="007E442E"/>
    <w:rsid w:val="007E7F54"/>
    <w:rsid w:val="007F2637"/>
    <w:rsid w:val="007F342C"/>
    <w:rsid w:val="007F3D47"/>
    <w:rsid w:val="007F3E66"/>
    <w:rsid w:val="007F46CA"/>
    <w:rsid w:val="007F65B7"/>
    <w:rsid w:val="007F73E2"/>
    <w:rsid w:val="00800513"/>
    <w:rsid w:val="00803857"/>
    <w:rsid w:val="00804A99"/>
    <w:rsid w:val="00804AF2"/>
    <w:rsid w:val="008055A3"/>
    <w:rsid w:val="008056D1"/>
    <w:rsid w:val="00805AB6"/>
    <w:rsid w:val="00806A13"/>
    <w:rsid w:val="00807611"/>
    <w:rsid w:val="00807E5A"/>
    <w:rsid w:val="00807F37"/>
    <w:rsid w:val="00813F1B"/>
    <w:rsid w:val="0081403A"/>
    <w:rsid w:val="0081457A"/>
    <w:rsid w:val="00814613"/>
    <w:rsid w:val="00814712"/>
    <w:rsid w:val="0081491B"/>
    <w:rsid w:val="00816080"/>
    <w:rsid w:val="00820C55"/>
    <w:rsid w:val="0082100C"/>
    <w:rsid w:val="00821DCF"/>
    <w:rsid w:val="00821E79"/>
    <w:rsid w:val="008222FA"/>
    <w:rsid w:val="00822328"/>
    <w:rsid w:val="008253E1"/>
    <w:rsid w:val="00825AF7"/>
    <w:rsid w:val="00826173"/>
    <w:rsid w:val="0082653E"/>
    <w:rsid w:val="00826B5A"/>
    <w:rsid w:val="00826BC7"/>
    <w:rsid w:val="008306F3"/>
    <w:rsid w:val="0083118E"/>
    <w:rsid w:val="00835397"/>
    <w:rsid w:val="00835EF9"/>
    <w:rsid w:val="00837487"/>
    <w:rsid w:val="00841494"/>
    <w:rsid w:val="008415B2"/>
    <w:rsid w:val="00841E65"/>
    <w:rsid w:val="00842C6C"/>
    <w:rsid w:val="008434DE"/>
    <w:rsid w:val="00843B5C"/>
    <w:rsid w:val="00843D98"/>
    <w:rsid w:val="00845D1F"/>
    <w:rsid w:val="00846687"/>
    <w:rsid w:val="00847AD9"/>
    <w:rsid w:val="008516C7"/>
    <w:rsid w:val="008522B5"/>
    <w:rsid w:val="00855A4C"/>
    <w:rsid w:val="00856774"/>
    <w:rsid w:val="00856B42"/>
    <w:rsid w:val="00857C3F"/>
    <w:rsid w:val="00860C4A"/>
    <w:rsid w:val="00860C6D"/>
    <w:rsid w:val="00861E79"/>
    <w:rsid w:val="00865AD3"/>
    <w:rsid w:val="0086637E"/>
    <w:rsid w:val="00866ABD"/>
    <w:rsid w:val="0087009E"/>
    <w:rsid w:val="00871A27"/>
    <w:rsid w:val="0087280D"/>
    <w:rsid w:val="00873417"/>
    <w:rsid w:val="00873B57"/>
    <w:rsid w:val="00876A29"/>
    <w:rsid w:val="00876B22"/>
    <w:rsid w:val="00876CE6"/>
    <w:rsid w:val="00877AA9"/>
    <w:rsid w:val="00882DE3"/>
    <w:rsid w:val="008846DD"/>
    <w:rsid w:val="00884C14"/>
    <w:rsid w:val="008857E7"/>
    <w:rsid w:val="00886824"/>
    <w:rsid w:val="00887362"/>
    <w:rsid w:val="0089232D"/>
    <w:rsid w:val="008927E7"/>
    <w:rsid w:val="00894D55"/>
    <w:rsid w:val="00895754"/>
    <w:rsid w:val="00897EB0"/>
    <w:rsid w:val="008A03D9"/>
    <w:rsid w:val="008A4109"/>
    <w:rsid w:val="008A5868"/>
    <w:rsid w:val="008A6751"/>
    <w:rsid w:val="008B184F"/>
    <w:rsid w:val="008B218C"/>
    <w:rsid w:val="008B35BB"/>
    <w:rsid w:val="008B376C"/>
    <w:rsid w:val="008B44BF"/>
    <w:rsid w:val="008B5188"/>
    <w:rsid w:val="008B54CA"/>
    <w:rsid w:val="008B5659"/>
    <w:rsid w:val="008B62E9"/>
    <w:rsid w:val="008C0C9F"/>
    <w:rsid w:val="008C112C"/>
    <w:rsid w:val="008C280C"/>
    <w:rsid w:val="008C41B9"/>
    <w:rsid w:val="008C534D"/>
    <w:rsid w:val="008C73F4"/>
    <w:rsid w:val="008D0374"/>
    <w:rsid w:val="008D14CD"/>
    <w:rsid w:val="008D4A5A"/>
    <w:rsid w:val="008D4D91"/>
    <w:rsid w:val="008D53B7"/>
    <w:rsid w:val="008D5604"/>
    <w:rsid w:val="008D5942"/>
    <w:rsid w:val="008D760C"/>
    <w:rsid w:val="008E0459"/>
    <w:rsid w:val="008E0AB6"/>
    <w:rsid w:val="008E31E1"/>
    <w:rsid w:val="008E33A0"/>
    <w:rsid w:val="008E5AC9"/>
    <w:rsid w:val="008E72E0"/>
    <w:rsid w:val="008E7C00"/>
    <w:rsid w:val="008F1643"/>
    <w:rsid w:val="008F1EB4"/>
    <w:rsid w:val="008F1F4C"/>
    <w:rsid w:val="008F1FC9"/>
    <w:rsid w:val="008F25DF"/>
    <w:rsid w:val="008F2A5B"/>
    <w:rsid w:val="008F37C5"/>
    <w:rsid w:val="008F5EA8"/>
    <w:rsid w:val="008F6A8B"/>
    <w:rsid w:val="008F7B2E"/>
    <w:rsid w:val="0090005B"/>
    <w:rsid w:val="0090145A"/>
    <w:rsid w:val="009034F4"/>
    <w:rsid w:val="0090657B"/>
    <w:rsid w:val="009075EB"/>
    <w:rsid w:val="00907ABA"/>
    <w:rsid w:val="009111A3"/>
    <w:rsid w:val="00911349"/>
    <w:rsid w:val="00911735"/>
    <w:rsid w:val="00917EDA"/>
    <w:rsid w:val="009212AB"/>
    <w:rsid w:val="00921830"/>
    <w:rsid w:val="00922620"/>
    <w:rsid w:val="00924BF9"/>
    <w:rsid w:val="00924F09"/>
    <w:rsid w:val="00926E5E"/>
    <w:rsid w:val="00927D38"/>
    <w:rsid w:val="00930613"/>
    <w:rsid w:val="00930676"/>
    <w:rsid w:val="00932C2B"/>
    <w:rsid w:val="00932DBF"/>
    <w:rsid w:val="00933B74"/>
    <w:rsid w:val="00936267"/>
    <w:rsid w:val="009363DD"/>
    <w:rsid w:val="00936D6A"/>
    <w:rsid w:val="0093708D"/>
    <w:rsid w:val="00937647"/>
    <w:rsid w:val="00941310"/>
    <w:rsid w:val="00942D26"/>
    <w:rsid w:val="00943409"/>
    <w:rsid w:val="00943D96"/>
    <w:rsid w:val="00950E3E"/>
    <w:rsid w:val="00953972"/>
    <w:rsid w:val="00953B51"/>
    <w:rsid w:val="00957339"/>
    <w:rsid w:val="00957EE4"/>
    <w:rsid w:val="009607D9"/>
    <w:rsid w:val="00962049"/>
    <w:rsid w:val="00962446"/>
    <w:rsid w:val="0096346E"/>
    <w:rsid w:val="009635EC"/>
    <w:rsid w:val="00963AB5"/>
    <w:rsid w:val="00964374"/>
    <w:rsid w:val="00965836"/>
    <w:rsid w:val="00965F9E"/>
    <w:rsid w:val="00967B6A"/>
    <w:rsid w:val="00970223"/>
    <w:rsid w:val="0097216A"/>
    <w:rsid w:val="00972265"/>
    <w:rsid w:val="00972B78"/>
    <w:rsid w:val="0097387E"/>
    <w:rsid w:val="009738B1"/>
    <w:rsid w:val="00973BA9"/>
    <w:rsid w:val="00973D4E"/>
    <w:rsid w:val="00973D4F"/>
    <w:rsid w:val="00974EF6"/>
    <w:rsid w:val="0097648E"/>
    <w:rsid w:val="00977EA9"/>
    <w:rsid w:val="00980E36"/>
    <w:rsid w:val="009818C9"/>
    <w:rsid w:val="00981A52"/>
    <w:rsid w:val="00981C04"/>
    <w:rsid w:val="00981DCC"/>
    <w:rsid w:val="00984682"/>
    <w:rsid w:val="00987EBF"/>
    <w:rsid w:val="009900FB"/>
    <w:rsid w:val="00992CA3"/>
    <w:rsid w:val="009935D4"/>
    <w:rsid w:val="0099545C"/>
    <w:rsid w:val="00997B09"/>
    <w:rsid w:val="009A0041"/>
    <w:rsid w:val="009A1E34"/>
    <w:rsid w:val="009A21D3"/>
    <w:rsid w:val="009A2E11"/>
    <w:rsid w:val="009A3537"/>
    <w:rsid w:val="009A4761"/>
    <w:rsid w:val="009A4CBA"/>
    <w:rsid w:val="009A6930"/>
    <w:rsid w:val="009B04BF"/>
    <w:rsid w:val="009B0F11"/>
    <w:rsid w:val="009B316F"/>
    <w:rsid w:val="009B3510"/>
    <w:rsid w:val="009B4465"/>
    <w:rsid w:val="009B47A1"/>
    <w:rsid w:val="009B4F7E"/>
    <w:rsid w:val="009B578E"/>
    <w:rsid w:val="009C207C"/>
    <w:rsid w:val="009C2096"/>
    <w:rsid w:val="009C2674"/>
    <w:rsid w:val="009C43EA"/>
    <w:rsid w:val="009C45A1"/>
    <w:rsid w:val="009C48CD"/>
    <w:rsid w:val="009C50F1"/>
    <w:rsid w:val="009C5ED1"/>
    <w:rsid w:val="009C6D65"/>
    <w:rsid w:val="009D23AD"/>
    <w:rsid w:val="009D30B0"/>
    <w:rsid w:val="009D57AE"/>
    <w:rsid w:val="009D5DC2"/>
    <w:rsid w:val="009E0529"/>
    <w:rsid w:val="009E071C"/>
    <w:rsid w:val="009E1487"/>
    <w:rsid w:val="009E1693"/>
    <w:rsid w:val="009E1907"/>
    <w:rsid w:val="009E1E95"/>
    <w:rsid w:val="009E4B88"/>
    <w:rsid w:val="009E6918"/>
    <w:rsid w:val="009F1573"/>
    <w:rsid w:val="009F176D"/>
    <w:rsid w:val="009F30D9"/>
    <w:rsid w:val="009F314C"/>
    <w:rsid w:val="009F4D33"/>
    <w:rsid w:val="009F4D6F"/>
    <w:rsid w:val="009F51B5"/>
    <w:rsid w:val="00A00677"/>
    <w:rsid w:val="00A06774"/>
    <w:rsid w:val="00A0708D"/>
    <w:rsid w:val="00A10048"/>
    <w:rsid w:val="00A112E2"/>
    <w:rsid w:val="00A13FF8"/>
    <w:rsid w:val="00A14A44"/>
    <w:rsid w:val="00A15072"/>
    <w:rsid w:val="00A16178"/>
    <w:rsid w:val="00A165A3"/>
    <w:rsid w:val="00A17147"/>
    <w:rsid w:val="00A20B1C"/>
    <w:rsid w:val="00A210B7"/>
    <w:rsid w:val="00A213AB"/>
    <w:rsid w:val="00A21BCC"/>
    <w:rsid w:val="00A249E0"/>
    <w:rsid w:val="00A25AA4"/>
    <w:rsid w:val="00A25CC2"/>
    <w:rsid w:val="00A30B9C"/>
    <w:rsid w:val="00A316C8"/>
    <w:rsid w:val="00A3257C"/>
    <w:rsid w:val="00A33549"/>
    <w:rsid w:val="00A33591"/>
    <w:rsid w:val="00A339B3"/>
    <w:rsid w:val="00A33F1D"/>
    <w:rsid w:val="00A36EE7"/>
    <w:rsid w:val="00A40313"/>
    <w:rsid w:val="00A41BC5"/>
    <w:rsid w:val="00A423FA"/>
    <w:rsid w:val="00A42F7C"/>
    <w:rsid w:val="00A43CF4"/>
    <w:rsid w:val="00A44EDE"/>
    <w:rsid w:val="00A47B74"/>
    <w:rsid w:val="00A50DA2"/>
    <w:rsid w:val="00A50E21"/>
    <w:rsid w:val="00A518CB"/>
    <w:rsid w:val="00A54B4B"/>
    <w:rsid w:val="00A54E40"/>
    <w:rsid w:val="00A566F3"/>
    <w:rsid w:val="00A578EB"/>
    <w:rsid w:val="00A57A56"/>
    <w:rsid w:val="00A57B64"/>
    <w:rsid w:val="00A57DB2"/>
    <w:rsid w:val="00A6025B"/>
    <w:rsid w:val="00A617F8"/>
    <w:rsid w:val="00A6184D"/>
    <w:rsid w:val="00A631B2"/>
    <w:rsid w:val="00A6566A"/>
    <w:rsid w:val="00A667D9"/>
    <w:rsid w:val="00A6744D"/>
    <w:rsid w:val="00A67B63"/>
    <w:rsid w:val="00A712D7"/>
    <w:rsid w:val="00A73467"/>
    <w:rsid w:val="00A746A1"/>
    <w:rsid w:val="00A746F9"/>
    <w:rsid w:val="00A755A1"/>
    <w:rsid w:val="00A7581A"/>
    <w:rsid w:val="00A75D58"/>
    <w:rsid w:val="00A763CF"/>
    <w:rsid w:val="00A76420"/>
    <w:rsid w:val="00A764A0"/>
    <w:rsid w:val="00A77088"/>
    <w:rsid w:val="00A77714"/>
    <w:rsid w:val="00A77E59"/>
    <w:rsid w:val="00A80DD4"/>
    <w:rsid w:val="00A83CE7"/>
    <w:rsid w:val="00A84C1B"/>
    <w:rsid w:val="00A90AB8"/>
    <w:rsid w:val="00A90BC5"/>
    <w:rsid w:val="00A90F8B"/>
    <w:rsid w:val="00A91CE2"/>
    <w:rsid w:val="00A92927"/>
    <w:rsid w:val="00A950A1"/>
    <w:rsid w:val="00A95376"/>
    <w:rsid w:val="00A9628D"/>
    <w:rsid w:val="00A96DD9"/>
    <w:rsid w:val="00AA1BDC"/>
    <w:rsid w:val="00AA2636"/>
    <w:rsid w:val="00AA3C1E"/>
    <w:rsid w:val="00AA573E"/>
    <w:rsid w:val="00AB051C"/>
    <w:rsid w:val="00AB2EF6"/>
    <w:rsid w:val="00AB3908"/>
    <w:rsid w:val="00AB3B42"/>
    <w:rsid w:val="00AB3D14"/>
    <w:rsid w:val="00AB4B10"/>
    <w:rsid w:val="00AB54E4"/>
    <w:rsid w:val="00AB6D8B"/>
    <w:rsid w:val="00AB74A5"/>
    <w:rsid w:val="00AB75B3"/>
    <w:rsid w:val="00AC0975"/>
    <w:rsid w:val="00AC1F9F"/>
    <w:rsid w:val="00AC2B93"/>
    <w:rsid w:val="00AC307E"/>
    <w:rsid w:val="00AC3DF6"/>
    <w:rsid w:val="00AC3F4F"/>
    <w:rsid w:val="00AC4A7D"/>
    <w:rsid w:val="00AC5E32"/>
    <w:rsid w:val="00AC6B80"/>
    <w:rsid w:val="00AC712B"/>
    <w:rsid w:val="00AC7727"/>
    <w:rsid w:val="00AD0531"/>
    <w:rsid w:val="00AD115C"/>
    <w:rsid w:val="00AD15E7"/>
    <w:rsid w:val="00AD16F2"/>
    <w:rsid w:val="00AD351B"/>
    <w:rsid w:val="00AD3636"/>
    <w:rsid w:val="00AD3F38"/>
    <w:rsid w:val="00AD406A"/>
    <w:rsid w:val="00AD46B1"/>
    <w:rsid w:val="00AD78F1"/>
    <w:rsid w:val="00AE169B"/>
    <w:rsid w:val="00AE1E4C"/>
    <w:rsid w:val="00AE2B8C"/>
    <w:rsid w:val="00AE5323"/>
    <w:rsid w:val="00AE5352"/>
    <w:rsid w:val="00AE646C"/>
    <w:rsid w:val="00AE6815"/>
    <w:rsid w:val="00AF054C"/>
    <w:rsid w:val="00AF0D94"/>
    <w:rsid w:val="00AF2452"/>
    <w:rsid w:val="00AF3935"/>
    <w:rsid w:val="00AF3C26"/>
    <w:rsid w:val="00AF5200"/>
    <w:rsid w:val="00B005E5"/>
    <w:rsid w:val="00B00C2A"/>
    <w:rsid w:val="00B015E9"/>
    <w:rsid w:val="00B02AF7"/>
    <w:rsid w:val="00B02CDE"/>
    <w:rsid w:val="00B04F09"/>
    <w:rsid w:val="00B05BAA"/>
    <w:rsid w:val="00B073A3"/>
    <w:rsid w:val="00B07412"/>
    <w:rsid w:val="00B07CE6"/>
    <w:rsid w:val="00B105D8"/>
    <w:rsid w:val="00B1108C"/>
    <w:rsid w:val="00B12568"/>
    <w:rsid w:val="00B12C8A"/>
    <w:rsid w:val="00B14ED3"/>
    <w:rsid w:val="00B165B4"/>
    <w:rsid w:val="00B172B4"/>
    <w:rsid w:val="00B17FAC"/>
    <w:rsid w:val="00B21B67"/>
    <w:rsid w:val="00B220E3"/>
    <w:rsid w:val="00B24105"/>
    <w:rsid w:val="00B24287"/>
    <w:rsid w:val="00B25579"/>
    <w:rsid w:val="00B260A5"/>
    <w:rsid w:val="00B26E08"/>
    <w:rsid w:val="00B2714C"/>
    <w:rsid w:val="00B3012C"/>
    <w:rsid w:val="00B3042A"/>
    <w:rsid w:val="00B319C2"/>
    <w:rsid w:val="00B31B81"/>
    <w:rsid w:val="00B31C4D"/>
    <w:rsid w:val="00B36531"/>
    <w:rsid w:val="00B36E4A"/>
    <w:rsid w:val="00B37127"/>
    <w:rsid w:val="00B37D8E"/>
    <w:rsid w:val="00B4015A"/>
    <w:rsid w:val="00B41D39"/>
    <w:rsid w:val="00B432FD"/>
    <w:rsid w:val="00B43F95"/>
    <w:rsid w:val="00B440D2"/>
    <w:rsid w:val="00B441DB"/>
    <w:rsid w:val="00B46DC6"/>
    <w:rsid w:val="00B474E2"/>
    <w:rsid w:val="00B503AD"/>
    <w:rsid w:val="00B508EA"/>
    <w:rsid w:val="00B50A3D"/>
    <w:rsid w:val="00B51246"/>
    <w:rsid w:val="00B51918"/>
    <w:rsid w:val="00B5193F"/>
    <w:rsid w:val="00B53B86"/>
    <w:rsid w:val="00B54894"/>
    <w:rsid w:val="00B55901"/>
    <w:rsid w:val="00B55B86"/>
    <w:rsid w:val="00B56538"/>
    <w:rsid w:val="00B56583"/>
    <w:rsid w:val="00B570AC"/>
    <w:rsid w:val="00B600A4"/>
    <w:rsid w:val="00B60F4C"/>
    <w:rsid w:val="00B60F6F"/>
    <w:rsid w:val="00B6126F"/>
    <w:rsid w:val="00B629DE"/>
    <w:rsid w:val="00B63083"/>
    <w:rsid w:val="00B640F9"/>
    <w:rsid w:val="00B66043"/>
    <w:rsid w:val="00B67098"/>
    <w:rsid w:val="00B70026"/>
    <w:rsid w:val="00B70B94"/>
    <w:rsid w:val="00B70F53"/>
    <w:rsid w:val="00B72161"/>
    <w:rsid w:val="00B7299E"/>
    <w:rsid w:val="00B731C6"/>
    <w:rsid w:val="00B73AD4"/>
    <w:rsid w:val="00B74E74"/>
    <w:rsid w:val="00B7568B"/>
    <w:rsid w:val="00B76BD9"/>
    <w:rsid w:val="00B76CAF"/>
    <w:rsid w:val="00B800CF"/>
    <w:rsid w:val="00B81004"/>
    <w:rsid w:val="00B81F95"/>
    <w:rsid w:val="00B8263D"/>
    <w:rsid w:val="00B833D9"/>
    <w:rsid w:val="00B8527B"/>
    <w:rsid w:val="00B85B4C"/>
    <w:rsid w:val="00B85FF3"/>
    <w:rsid w:val="00B8610D"/>
    <w:rsid w:val="00B86514"/>
    <w:rsid w:val="00B937BA"/>
    <w:rsid w:val="00B95BEA"/>
    <w:rsid w:val="00BA0275"/>
    <w:rsid w:val="00BA052D"/>
    <w:rsid w:val="00BA1FF6"/>
    <w:rsid w:val="00BA36A8"/>
    <w:rsid w:val="00BA37AE"/>
    <w:rsid w:val="00BA3AF6"/>
    <w:rsid w:val="00BA449A"/>
    <w:rsid w:val="00BA5E76"/>
    <w:rsid w:val="00BA6DCF"/>
    <w:rsid w:val="00BB0AFC"/>
    <w:rsid w:val="00BB118E"/>
    <w:rsid w:val="00BB24D9"/>
    <w:rsid w:val="00BB3D64"/>
    <w:rsid w:val="00BB5636"/>
    <w:rsid w:val="00BB5FE7"/>
    <w:rsid w:val="00BB6AD7"/>
    <w:rsid w:val="00BB7C8A"/>
    <w:rsid w:val="00BC1149"/>
    <w:rsid w:val="00BC2F73"/>
    <w:rsid w:val="00BC4012"/>
    <w:rsid w:val="00BC5ACE"/>
    <w:rsid w:val="00BC6187"/>
    <w:rsid w:val="00BC6C7D"/>
    <w:rsid w:val="00BC7031"/>
    <w:rsid w:val="00BD19D5"/>
    <w:rsid w:val="00BD20D2"/>
    <w:rsid w:val="00BD23C2"/>
    <w:rsid w:val="00BD2D65"/>
    <w:rsid w:val="00BD2D6A"/>
    <w:rsid w:val="00BD3106"/>
    <w:rsid w:val="00BD3708"/>
    <w:rsid w:val="00BD46A2"/>
    <w:rsid w:val="00BD4CCA"/>
    <w:rsid w:val="00BD7E86"/>
    <w:rsid w:val="00BE01E7"/>
    <w:rsid w:val="00BE14BE"/>
    <w:rsid w:val="00BE1764"/>
    <w:rsid w:val="00BE25FC"/>
    <w:rsid w:val="00BE2F81"/>
    <w:rsid w:val="00BE3E71"/>
    <w:rsid w:val="00BE3EA1"/>
    <w:rsid w:val="00BE48F6"/>
    <w:rsid w:val="00BE5032"/>
    <w:rsid w:val="00BE52EE"/>
    <w:rsid w:val="00BE5DA1"/>
    <w:rsid w:val="00BE68E4"/>
    <w:rsid w:val="00BE6B88"/>
    <w:rsid w:val="00BE6F18"/>
    <w:rsid w:val="00BE7884"/>
    <w:rsid w:val="00BE7B15"/>
    <w:rsid w:val="00BF05D9"/>
    <w:rsid w:val="00BF099B"/>
    <w:rsid w:val="00BF1326"/>
    <w:rsid w:val="00BF1615"/>
    <w:rsid w:val="00BF18AD"/>
    <w:rsid w:val="00BF36C0"/>
    <w:rsid w:val="00BF4354"/>
    <w:rsid w:val="00BF47B5"/>
    <w:rsid w:val="00BF69CD"/>
    <w:rsid w:val="00BF6ECD"/>
    <w:rsid w:val="00BF72D7"/>
    <w:rsid w:val="00BF77A3"/>
    <w:rsid w:val="00C031F9"/>
    <w:rsid w:val="00C03E99"/>
    <w:rsid w:val="00C06198"/>
    <w:rsid w:val="00C12398"/>
    <w:rsid w:val="00C1378D"/>
    <w:rsid w:val="00C13AE6"/>
    <w:rsid w:val="00C15852"/>
    <w:rsid w:val="00C171D6"/>
    <w:rsid w:val="00C21CB1"/>
    <w:rsid w:val="00C21DAA"/>
    <w:rsid w:val="00C234F9"/>
    <w:rsid w:val="00C237F5"/>
    <w:rsid w:val="00C244E2"/>
    <w:rsid w:val="00C304DF"/>
    <w:rsid w:val="00C30A19"/>
    <w:rsid w:val="00C32188"/>
    <w:rsid w:val="00C321F2"/>
    <w:rsid w:val="00C328CE"/>
    <w:rsid w:val="00C3391B"/>
    <w:rsid w:val="00C3517F"/>
    <w:rsid w:val="00C359DE"/>
    <w:rsid w:val="00C36C9A"/>
    <w:rsid w:val="00C40CE9"/>
    <w:rsid w:val="00C4103D"/>
    <w:rsid w:val="00C41873"/>
    <w:rsid w:val="00C41C49"/>
    <w:rsid w:val="00C43358"/>
    <w:rsid w:val="00C43936"/>
    <w:rsid w:val="00C45A15"/>
    <w:rsid w:val="00C45E1D"/>
    <w:rsid w:val="00C47105"/>
    <w:rsid w:val="00C4763A"/>
    <w:rsid w:val="00C50349"/>
    <w:rsid w:val="00C50B14"/>
    <w:rsid w:val="00C50FE8"/>
    <w:rsid w:val="00C54DF1"/>
    <w:rsid w:val="00C55CD9"/>
    <w:rsid w:val="00C563EB"/>
    <w:rsid w:val="00C57F0C"/>
    <w:rsid w:val="00C61D53"/>
    <w:rsid w:val="00C61DD9"/>
    <w:rsid w:val="00C6226C"/>
    <w:rsid w:val="00C64804"/>
    <w:rsid w:val="00C67BC5"/>
    <w:rsid w:val="00C70154"/>
    <w:rsid w:val="00C70BD3"/>
    <w:rsid w:val="00C70D52"/>
    <w:rsid w:val="00C74DEF"/>
    <w:rsid w:val="00C76086"/>
    <w:rsid w:val="00C77478"/>
    <w:rsid w:val="00C77A41"/>
    <w:rsid w:val="00C77D34"/>
    <w:rsid w:val="00C80888"/>
    <w:rsid w:val="00C80C25"/>
    <w:rsid w:val="00C80D39"/>
    <w:rsid w:val="00C82CC1"/>
    <w:rsid w:val="00C82EEC"/>
    <w:rsid w:val="00C83A27"/>
    <w:rsid w:val="00C83E9C"/>
    <w:rsid w:val="00C84C54"/>
    <w:rsid w:val="00C850C6"/>
    <w:rsid w:val="00C86B3C"/>
    <w:rsid w:val="00C8787D"/>
    <w:rsid w:val="00C912F5"/>
    <w:rsid w:val="00C9229D"/>
    <w:rsid w:val="00C93E33"/>
    <w:rsid w:val="00C94367"/>
    <w:rsid w:val="00C97FE8"/>
    <w:rsid w:val="00CA0AC3"/>
    <w:rsid w:val="00CA114B"/>
    <w:rsid w:val="00CA1F6E"/>
    <w:rsid w:val="00CA3325"/>
    <w:rsid w:val="00CA3B96"/>
    <w:rsid w:val="00CA4220"/>
    <w:rsid w:val="00CA426B"/>
    <w:rsid w:val="00CA478A"/>
    <w:rsid w:val="00CA4F86"/>
    <w:rsid w:val="00CA59D6"/>
    <w:rsid w:val="00CA5B04"/>
    <w:rsid w:val="00CA75DC"/>
    <w:rsid w:val="00CB0D7F"/>
    <w:rsid w:val="00CB1013"/>
    <w:rsid w:val="00CB1A2A"/>
    <w:rsid w:val="00CB2246"/>
    <w:rsid w:val="00CB2890"/>
    <w:rsid w:val="00CB3D4D"/>
    <w:rsid w:val="00CB49F5"/>
    <w:rsid w:val="00CB526C"/>
    <w:rsid w:val="00CB6303"/>
    <w:rsid w:val="00CB77E2"/>
    <w:rsid w:val="00CB7CC9"/>
    <w:rsid w:val="00CB7EF4"/>
    <w:rsid w:val="00CC086B"/>
    <w:rsid w:val="00CC18C6"/>
    <w:rsid w:val="00CC3CA1"/>
    <w:rsid w:val="00CC4076"/>
    <w:rsid w:val="00CC5C8D"/>
    <w:rsid w:val="00CC610B"/>
    <w:rsid w:val="00CC76E8"/>
    <w:rsid w:val="00CD1070"/>
    <w:rsid w:val="00CD1EE9"/>
    <w:rsid w:val="00CD2198"/>
    <w:rsid w:val="00CD25FC"/>
    <w:rsid w:val="00CD2F38"/>
    <w:rsid w:val="00CD3B59"/>
    <w:rsid w:val="00CD472B"/>
    <w:rsid w:val="00CD52CD"/>
    <w:rsid w:val="00CD58F2"/>
    <w:rsid w:val="00CD7591"/>
    <w:rsid w:val="00CE0DD3"/>
    <w:rsid w:val="00CE0E98"/>
    <w:rsid w:val="00CE12AA"/>
    <w:rsid w:val="00CE2172"/>
    <w:rsid w:val="00CE610D"/>
    <w:rsid w:val="00CE6969"/>
    <w:rsid w:val="00CE7EAB"/>
    <w:rsid w:val="00CF038C"/>
    <w:rsid w:val="00CF1090"/>
    <w:rsid w:val="00CF10D6"/>
    <w:rsid w:val="00CF7F20"/>
    <w:rsid w:val="00D00D6D"/>
    <w:rsid w:val="00D0145A"/>
    <w:rsid w:val="00D037ED"/>
    <w:rsid w:val="00D1265C"/>
    <w:rsid w:val="00D135FD"/>
    <w:rsid w:val="00D13802"/>
    <w:rsid w:val="00D14BD7"/>
    <w:rsid w:val="00D14F24"/>
    <w:rsid w:val="00D1530F"/>
    <w:rsid w:val="00D1564F"/>
    <w:rsid w:val="00D15A7B"/>
    <w:rsid w:val="00D15D1E"/>
    <w:rsid w:val="00D173A5"/>
    <w:rsid w:val="00D208CB"/>
    <w:rsid w:val="00D20B05"/>
    <w:rsid w:val="00D2159D"/>
    <w:rsid w:val="00D21FD3"/>
    <w:rsid w:val="00D25930"/>
    <w:rsid w:val="00D267CA"/>
    <w:rsid w:val="00D26802"/>
    <w:rsid w:val="00D2681C"/>
    <w:rsid w:val="00D27857"/>
    <w:rsid w:val="00D303F3"/>
    <w:rsid w:val="00D30BE3"/>
    <w:rsid w:val="00D30D2E"/>
    <w:rsid w:val="00D30FFB"/>
    <w:rsid w:val="00D319A9"/>
    <w:rsid w:val="00D319BE"/>
    <w:rsid w:val="00D32BB0"/>
    <w:rsid w:val="00D34A61"/>
    <w:rsid w:val="00D3663A"/>
    <w:rsid w:val="00D36DD9"/>
    <w:rsid w:val="00D3735A"/>
    <w:rsid w:val="00D40442"/>
    <w:rsid w:val="00D4083D"/>
    <w:rsid w:val="00D413B2"/>
    <w:rsid w:val="00D42278"/>
    <w:rsid w:val="00D43C17"/>
    <w:rsid w:val="00D441F1"/>
    <w:rsid w:val="00D45144"/>
    <w:rsid w:val="00D45377"/>
    <w:rsid w:val="00D45BCD"/>
    <w:rsid w:val="00D4623A"/>
    <w:rsid w:val="00D463C7"/>
    <w:rsid w:val="00D4640A"/>
    <w:rsid w:val="00D46468"/>
    <w:rsid w:val="00D46B8B"/>
    <w:rsid w:val="00D46F33"/>
    <w:rsid w:val="00D46F3C"/>
    <w:rsid w:val="00D47B4B"/>
    <w:rsid w:val="00D52074"/>
    <w:rsid w:val="00D523EC"/>
    <w:rsid w:val="00D537D7"/>
    <w:rsid w:val="00D54119"/>
    <w:rsid w:val="00D54B82"/>
    <w:rsid w:val="00D55E69"/>
    <w:rsid w:val="00D5698D"/>
    <w:rsid w:val="00D60A21"/>
    <w:rsid w:val="00D61035"/>
    <w:rsid w:val="00D61047"/>
    <w:rsid w:val="00D6149C"/>
    <w:rsid w:val="00D61713"/>
    <w:rsid w:val="00D62D37"/>
    <w:rsid w:val="00D63B66"/>
    <w:rsid w:val="00D643CD"/>
    <w:rsid w:val="00D65C4C"/>
    <w:rsid w:val="00D66587"/>
    <w:rsid w:val="00D67572"/>
    <w:rsid w:val="00D70A9A"/>
    <w:rsid w:val="00D7116D"/>
    <w:rsid w:val="00D7146A"/>
    <w:rsid w:val="00D7207D"/>
    <w:rsid w:val="00D72F07"/>
    <w:rsid w:val="00D730C7"/>
    <w:rsid w:val="00D73239"/>
    <w:rsid w:val="00D74809"/>
    <w:rsid w:val="00D74916"/>
    <w:rsid w:val="00D74BD4"/>
    <w:rsid w:val="00D74F44"/>
    <w:rsid w:val="00D75ACC"/>
    <w:rsid w:val="00D76D25"/>
    <w:rsid w:val="00D77041"/>
    <w:rsid w:val="00D8043C"/>
    <w:rsid w:val="00D8093C"/>
    <w:rsid w:val="00D80942"/>
    <w:rsid w:val="00D81D9D"/>
    <w:rsid w:val="00D83F88"/>
    <w:rsid w:val="00D86001"/>
    <w:rsid w:val="00D8624B"/>
    <w:rsid w:val="00D863DE"/>
    <w:rsid w:val="00D869EB"/>
    <w:rsid w:val="00D86FCD"/>
    <w:rsid w:val="00D8761F"/>
    <w:rsid w:val="00D90396"/>
    <w:rsid w:val="00D9298F"/>
    <w:rsid w:val="00D92A4C"/>
    <w:rsid w:val="00D97F33"/>
    <w:rsid w:val="00DA0BD2"/>
    <w:rsid w:val="00DA15CC"/>
    <w:rsid w:val="00DA1D78"/>
    <w:rsid w:val="00DA34AA"/>
    <w:rsid w:val="00DA37A0"/>
    <w:rsid w:val="00DA48BD"/>
    <w:rsid w:val="00DA4B12"/>
    <w:rsid w:val="00DA6932"/>
    <w:rsid w:val="00DA7675"/>
    <w:rsid w:val="00DA7899"/>
    <w:rsid w:val="00DA7E0C"/>
    <w:rsid w:val="00DB06D3"/>
    <w:rsid w:val="00DB262F"/>
    <w:rsid w:val="00DB2B85"/>
    <w:rsid w:val="00DB43BD"/>
    <w:rsid w:val="00DB6D51"/>
    <w:rsid w:val="00DB75CA"/>
    <w:rsid w:val="00DC0037"/>
    <w:rsid w:val="00DC0214"/>
    <w:rsid w:val="00DC1312"/>
    <w:rsid w:val="00DC1B23"/>
    <w:rsid w:val="00DC201A"/>
    <w:rsid w:val="00DC47FA"/>
    <w:rsid w:val="00DC4C01"/>
    <w:rsid w:val="00DC61D5"/>
    <w:rsid w:val="00DC66B8"/>
    <w:rsid w:val="00DC67A9"/>
    <w:rsid w:val="00DD0337"/>
    <w:rsid w:val="00DD059A"/>
    <w:rsid w:val="00DD13CF"/>
    <w:rsid w:val="00DD1F59"/>
    <w:rsid w:val="00DD27D6"/>
    <w:rsid w:val="00DD2837"/>
    <w:rsid w:val="00DD3273"/>
    <w:rsid w:val="00DD40AF"/>
    <w:rsid w:val="00DD50AB"/>
    <w:rsid w:val="00DD528A"/>
    <w:rsid w:val="00DD57ED"/>
    <w:rsid w:val="00DD630D"/>
    <w:rsid w:val="00DD6720"/>
    <w:rsid w:val="00DD70E4"/>
    <w:rsid w:val="00DD7980"/>
    <w:rsid w:val="00DE0608"/>
    <w:rsid w:val="00DE0AC8"/>
    <w:rsid w:val="00DE272A"/>
    <w:rsid w:val="00DE3824"/>
    <w:rsid w:val="00DE4F7E"/>
    <w:rsid w:val="00DE56AD"/>
    <w:rsid w:val="00DE5EB5"/>
    <w:rsid w:val="00DF006C"/>
    <w:rsid w:val="00DF0F00"/>
    <w:rsid w:val="00DF1A23"/>
    <w:rsid w:val="00DF1F6A"/>
    <w:rsid w:val="00DF3319"/>
    <w:rsid w:val="00DF4E21"/>
    <w:rsid w:val="00DF78CE"/>
    <w:rsid w:val="00DF7E7C"/>
    <w:rsid w:val="00E00E48"/>
    <w:rsid w:val="00E01A9B"/>
    <w:rsid w:val="00E01C02"/>
    <w:rsid w:val="00E01E78"/>
    <w:rsid w:val="00E02467"/>
    <w:rsid w:val="00E02C69"/>
    <w:rsid w:val="00E038E3"/>
    <w:rsid w:val="00E059BC"/>
    <w:rsid w:val="00E05B65"/>
    <w:rsid w:val="00E06114"/>
    <w:rsid w:val="00E11269"/>
    <w:rsid w:val="00E135D4"/>
    <w:rsid w:val="00E15694"/>
    <w:rsid w:val="00E16B92"/>
    <w:rsid w:val="00E16DEA"/>
    <w:rsid w:val="00E17238"/>
    <w:rsid w:val="00E17283"/>
    <w:rsid w:val="00E20929"/>
    <w:rsid w:val="00E20DE7"/>
    <w:rsid w:val="00E21DD3"/>
    <w:rsid w:val="00E221E0"/>
    <w:rsid w:val="00E223C9"/>
    <w:rsid w:val="00E23329"/>
    <w:rsid w:val="00E23721"/>
    <w:rsid w:val="00E25423"/>
    <w:rsid w:val="00E25BAA"/>
    <w:rsid w:val="00E2683E"/>
    <w:rsid w:val="00E26949"/>
    <w:rsid w:val="00E26B5F"/>
    <w:rsid w:val="00E27C71"/>
    <w:rsid w:val="00E31870"/>
    <w:rsid w:val="00E31A43"/>
    <w:rsid w:val="00E328F2"/>
    <w:rsid w:val="00E32F3B"/>
    <w:rsid w:val="00E3321E"/>
    <w:rsid w:val="00E33A3E"/>
    <w:rsid w:val="00E33DE6"/>
    <w:rsid w:val="00E35C93"/>
    <w:rsid w:val="00E3630C"/>
    <w:rsid w:val="00E376E8"/>
    <w:rsid w:val="00E414E3"/>
    <w:rsid w:val="00E41795"/>
    <w:rsid w:val="00E45417"/>
    <w:rsid w:val="00E47A3C"/>
    <w:rsid w:val="00E50228"/>
    <w:rsid w:val="00E51196"/>
    <w:rsid w:val="00E52543"/>
    <w:rsid w:val="00E5284F"/>
    <w:rsid w:val="00E535A9"/>
    <w:rsid w:val="00E5399A"/>
    <w:rsid w:val="00E53C9D"/>
    <w:rsid w:val="00E53E8B"/>
    <w:rsid w:val="00E54BBD"/>
    <w:rsid w:val="00E565AC"/>
    <w:rsid w:val="00E565BC"/>
    <w:rsid w:val="00E57D52"/>
    <w:rsid w:val="00E6044E"/>
    <w:rsid w:val="00E60EB4"/>
    <w:rsid w:val="00E6261C"/>
    <w:rsid w:val="00E62D3B"/>
    <w:rsid w:val="00E65BB8"/>
    <w:rsid w:val="00E66A96"/>
    <w:rsid w:val="00E67F4E"/>
    <w:rsid w:val="00E70BEB"/>
    <w:rsid w:val="00E71955"/>
    <w:rsid w:val="00E71FC9"/>
    <w:rsid w:val="00E72306"/>
    <w:rsid w:val="00E7251C"/>
    <w:rsid w:val="00E75AC6"/>
    <w:rsid w:val="00E75D40"/>
    <w:rsid w:val="00E760EA"/>
    <w:rsid w:val="00E774A2"/>
    <w:rsid w:val="00E830C9"/>
    <w:rsid w:val="00E83513"/>
    <w:rsid w:val="00E83ACF"/>
    <w:rsid w:val="00E84D5E"/>
    <w:rsid w:val="00E86837"/>
    <w:rsid w:val="00E87EFA"/>
    <w:rsid w:val="00E9073A"/>
    <w:rsid w:val="00E9296B"/>
    <w:rsid w:val="00E92C5D"/>
    <w:rsid w:val="00E92D80"/>
    <w:rsid w:val="00E93FA7"/>
    <w:rsid w:val="00E94EC0"/>
    <w:rsid w:val="00E9504B"/>
    <w:rsid w:val="00E97861"/>
    <w:rsid w:val="00E97913"/>
    <w:rsid w:val="00EA0A0B"/>
    <w:rsid w:val="00EA203A"/>
    <w:rsid w:val="00EA3086"/>
    <w:rsid w:val="00EA3FB3"/>
    <w:rsid w:val="00EA49A6"/>
    <w:rsid w:val="00EA6796"/>
    <w:rsid w:val="00EA693B"/>
    <w:rsid w:val="00EA6947"/>
    <w:rsid w:val="00EA7D85"/>
    <w:rsid w:val="00EB17AF"/>
    <w:rsid w:val="00EB296C"/>
    <w:rsid w:val="00EB2F43"/>
    <w:rsid w:val="00EB3159"/>
    <w:rsid w:val="00EB5E49"/>
    <w:rsid w:val="00EB631B"/>
    <w:rsid w:val="00EB63D2"/>
    <w:rsid w:val="00EB75F7"/>
    <w:rsid w:val="00EB7E64"/>
    <w:rsid w:val="00EC2F32"/>
    <w:rsid w:val="00EC48E9"/>
    <w:rsid w:val="00EC5FAB"/>
    <w:rsid w:val="00EC61C1"/>
    <w:rsid w:val="00EC68AD"/>
    <w:rsid w:val="00EC6B8E"/>
    <w:rsid w:val="00ED09A7"/>
    <w:rsid w:val="00ED0F0C"/>
    <w:rsid w:val="00ED2146"/>
    <w:rsid w:val="00ED2227"/>
    <w:rsid w:val="00ED25EC"/>
    <w:rsid w:val="00ED3D27"/>
    <w:rsid w:val="00ED6013"/>
    <w:rsid w:val="00ED7362"/>
    <w:rsid w:val="00EE0A27"/>
    <w:rsid w:val="00EE3117"/>
    <w:rsid w:val="00EE326F"/>
    <w:rsid w:val="00EE36AA"/>
    <w:rsid w:val="00EE3ADB"/>
    <w:rsid w:val="00EE3F1B"/>
    <w:rsid w:val="00EE55B9"/>
    <w:rsid w:val="00EE628C"/>
    <w:rsid w:val="00EF096F"/>
    <w:rsid w:val="00EF296B"/>
    <w:rsid w:val="00EF3FAB"/>
    <w:rsid w:val="00EF720D"/>
    <w:rsid w:val="00F017DC"/>
    <w:rsid w:val="00F02388"/>
    <w:rsid w:val="00F046B4"/>
    <w:rsid w:val="00F065EF"/>
    <w:rsid w:val="00F07128"/>
    <w:rsid w:val="00F072A2"/>
    <w:rsid w:val="00F076FA"/>
    <w:rsid w:val="00F114F7"/>
    <w:rsid w:val="00F11692"/>
    <w:rsid w:val="00F11D8A"/>
    <w:rsid w:val="00F1296F"/>
    <w:rsid w:val="00F13517"/>
    <w:rsid w:val="00F135B6"/>
    <w:rsid w:val="00F136F4"/>
    <w:rsid w:val="00F13FD0"/>
    <w:rsid w:val="00F144EF"/>
    <w:rsid w:val="00F15CDA"/>
    <w:rsid w:val="00F15DAC"/>
    <w:rsid w:val="00F1634B"/>
    <w:rsid w:val="00F169D7"/>
    <w:rsid w:val="00F16D52"/>
    <w:rsid w:val="00F16DF5"/>
    <w:rsid w:val="00F17598"/>
    <w:rsid w:val="00F20D50"/>
    <w:rsid w:val="00F2255D"/>
    <w:rsid w:val="00F22CCD"/>
    <w:rsid w:val="00F23ED7"/>
    <w:rsid w:val="00F250BE"/>
    <w:rsid w:val="00F264CA"/>
    <w:rsid w:val="00F26E6A"/>
    <w:rsid w:val="00F27267"/>
    <w:rsid w:val="00F27AA6"/>
    <w:rsid w:val="00F3021E"/>
    <w:rsid w:val="00F31A27"/>
    <w:rsid w:val="00F31B8F"/>
    <w:rsid w:val="00F31E26"/>
    <w:rsid w:val="00F33739"/>
    <w:rsid w:val="00F33853"/>
    <w:rsid w:val="00F33B24"/>
    <w:rsid w:val="00F33C6D"/>
    <w:rsid w:val="00F36CF4"/>
    <w:rsid w:val="00F419E3"/>
    <w:rsid w:val="00F420F0"/>
    <w:rsid w:val="00F426EB"/>
    <w:rsid w:val="00F43F5F"/>
    <w:rsid w:val="00F44578"/>
    <w:rsid w:val="00F44875"/>
    <w:rsid w:val="00F4496A"/>
    <w:rsid w:val="00F460B5"/>
    <w:rsid w:val="00F47EFB"/>
    <w:rsid w:val="00F5124A"/>
    <w:rsid w:val="00F52661"/>
    <w:rsid w:val="00F52CD3"/>
    <w:rsid w:val="00F5374A"/>
    <w:rsid w:val="00F53785"/>
    <w:rsid w:val="00F53DEF"/>
    <w:rsid w:val="00F55919"/>
    <w:rsid w:val="00F56032"/>
    <w:rsid w:val="00F571AB"/>
    <w:rsid w:val="00F63CD3"/>
    <w:rsid w:val="00F65F90"/>
    <w:rsid w:val="00F672A5"/>
    <w:rsid w:val="00F67A95"/>
    <w:rsid w:val="00F709AB"/>
    <w:rsid w:val="00F70BF9"/>
    <w:rsid w:val="00F720DA"/>
    <w:rsid w:val="00F73ADA"/>
    <w:rsid w:val="00F74FEC"/>
    <w:rsid w:val="00F75DEA"/>
    <w:rsid w:val="00F761E5"/>
    <w:rsid w:val="00F76303"/>
    <w:rsid w:val="00F769A8"/>
    <w:rsid w:val="00F76BFC"/>
    <w:rsid w:val="00F773DA"/>
    <w:rsid w:val="00F8185D"/>
    <w:rsid w:val="00F834D2"/>
    <w:rsid w:val="00F84440"/>
    <w:rsid w:val="00F85089"/>
    <w:rsid w:val="00F8762C"/>
    <w:rsid w:val="00F91D3E"/>
    <w:rsid w:val="00F92747"/>
    <w:rsid w:val="00F93B93"/>
    <w:rsid w:val="00F94540"/>
    <w:rsid w:val="00F9493A"/>
    <w:rsid w:val="00F956FE"/>
    <w:rsid w:val="00F95ABC"/>
    <w:rsid w:val="00FA13C5"/>
    <w:rsid w:val="00FA2191"/>
    <w:rsid w:val="00FA2C44"/>
    <w:rsid w:val="00FA37F6"/>
    <w:rsid w:val="00FA3847"/>
    <w:rsid w:val="00FA5673"/>
    <w:rsid w:val="00FA7B03"/>
    <w:rsid w:val="00FB14BF"/>
    <w:rsid w:val="00FB1EBD"/>
    <w:rsid w:val="00FB3B02"/>
    <w:rsid w:val="00FB429F"/>
    <w:rsid w:val="00FB4679"/>
    <w:rsid w:val="00FB683D"/>
    <w:rsid w:val="00FB6B3C"/>
    <w:rsid w:val="00FB7126"/>
    <w:rsid w:val="00FC247E"/>
    <w:rsid w:val="00FC32C2"/>
    <w:rsid w:val="00FC3F29"/>
    <w:rsid w:val="00FC4629"/>
    <w:rsid w:val="00FC6165"/>
    <w:rsid w:val="00FD1DAC"/>
    <w:rsid w:val="00FD2D6C"/>
    <w:rsid w:val="00FD2ED2"/>
    <w:rsid w:val="00FD300D"/>
    <w:rsid w:val="00FD5AE2"/>
    <w:rsid w:val="00FD5D65"/>
    <w:rsid w:val="00FD5DE1"/>
    <w:rsid w:val="00FD7AA5"/>
    <w:rsid w:val="00FE10A2"/>
    <w:rsid w:val="00FE2113"/>
    <w:rsid w:val="00FE3F75"/>
    <w:rsid w:val="00FE4553"/>
    <w:rsid w:val="00FE4FCE"/>
    <w:rsid w:val="00FE6ABD"/>
    <w:rsid w:val="00FE7F83"/>
    <w:rsid w:val="00FF2587"/>
    <w:rsid w:val="00FF3BD3"/>
    <w:rsid w:val="00FF4CA2"/>
    <w:rsid w:val="00FF5796"/>
    <w:rsid w:val="00FF6227"/>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B2461"/>
  <w15:docId w15:val="{460CC435-7D4C-4C48-B7AC-F3C29933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4CA"/>
    <w:pPr>
      <w:spacing w:before="120" w:after="0"/>
    </w:pPr>
    <w:rPr>
      <w:rFonts w:ascii="Calibri Light" w:hAnsi="Calibri Light"/>
      <w:sz w:val="24"/>
    </w:rPr>
  </w:style>
  <w:style w:type="paragraph" w:styleId="Heading1">
    <w:name w:val="heading 1"/>
    <w:basedOn w:val="Normal"/>
    <w:next w:val="Normal"/>
    <w:link w:val="Heading1Char"/>
    <w:qFormat/>
    <w:rsid w:val="00D869EB"/>
    <w:pPr>
      <w:pBdr>
        <w:bottom w:val="single" w:sz="4" w:space="1" w:color="D44500"/>
      </w:pBdr>
      <w:tabs>
        <w:tab w:val="left" w:pos="9360"/>
      </w:tabs>
      <w:spacing w:line="240" w:lineRule="auto"/>
      <w:outlineLvl w:val="0"/>
    </w:pPr>
    <w:rPr>
      <w:b/>
      <w:caps/>
      <w:color w:val="D44500"/>
      <w:sz w:val="28"/>
      <w:szCs w:val="24"/>
    </w:rPr>
  </w:style>
  <w:style w:type="paragraph" w:styleId="Heading2">
    <w:name w:val="heading 2"/>
    <w:basedOn w:val="Normal"/>
    <w:next w:val="Normal"/>
    <w:link w:val="Heading2Char"/>
    <w:uiPriority w:val="9"/>
    <w:unhideWhenUsed/>
    <w:qFormat/>
    <w:rsid w:val="00262124"/>
    <w:pPr>
      <w:outlineLvl w:val="1"/>
    </w:pPr>
    <w:rPr>
      <w:b/>
    </w:rPr>
  </w:style>
  <w:style w:type="paragraph" w:styleId="Heading3">
    <w:name w:val="heading 3"/>
    <w:basedOn w:val="Normal"/>
    <w:next w:val="Normal"/>
    <w:link w:val="Heading3Char"/>
    <w:uiPriority w:val="9"/>
    <w:unhideWhenUsed/>
    <w:qFormat/>
    <w:rsid w:val="00C76086"/>
    <w:pPr>
      <w:spacing w:before="180" w:after="80"/>
      <w:outlineLvl w:val="2"/>
    </w:pPr>
    <w:rPr>
      <w:b/>
    </w:rPr>
  </w:style>
  <w:style w:type="paragraph" w:styleId="Heading4">
    <w:name w:val="heading 4"/>
    <w:basedOn w:val="Normal"/>
    <w:next w:val="Normal"/>
    <w:link w:val="Heading4Char"/>
    <w:uiPriority w:val="9"/>
    <w:unhideWhenUsed/>
    <w:qFormat/>
    <w:rsid w:val="006F1F16"/>
    <w:pPr>
      <w:keepNext/>
      <w:keepLines/>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25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5FF"/>
    <w:rPr>
      <w:rFonts w:ascii="Tahoma" w:hAnsi="Tahoma" w:cs="Tahoma"/>
      <w:sz w:val="16"/>
      <w:szCs w:val="16"/>
    </w:rPr>
  </w:style>
  <w:style w:type="paragraph" w:styleId="Header">
    <w:name w:val="header"/>
    <w:basedOn w:val="Normal"/>
    <w:link w:val="HeaderChar"/>
    <w:uiPriority w:val="99"/>
    <w:unhideWhenUsed/>
    <w:rsid w:val="002E25FF"/>
    <w:pPr>
      <w:tabs>
        <w:tab w:val="center" w:pos="4680"/>
        <w:tab w:val="right" w:pos="9360"/>
      </w:tabs>
      <w:spacing w:line="240" w:lineRule="auto"/>
    </w:pPr>
  </w:style>
  <w:style w:type="character" w:customStyle="1" w:styleId="HeaderChar">
    <w:name w:val="Header Char"/>
    <w:basedOn w:val="DefaultParagraphFont"/>
    <w:link w:val="Header"/>
    <w:uiPriority w:val="99"/>
    <w:rsid w:val="002E25FF"/>
  </w:style>
  <w:style w:type="paragraph" w:styleId="Footer">
    <w:name w:val="footer"/>
    <w:basedOn w:val="Normal"/>
    <w:link w:val="FooterChar"/>
    <w:uiPriority w:val="99"/>
    <w:unhideWhenUsed/>
    <w:rsid w:val="002E25FF"/>
    <w:pPr>
      <w:tabs>
        <w:tab w:val="center" w:pos="4680"/>
        <w:tab w:val="right" w:pos="9360"/>
      </w:tabs>
      <w:spacing w:line="240" w:lineRule="auto"/>
    </w:pPr>
  </w:style>
  <w:style w:type="character" w:customStyle="1" w:styleId="FooterChar">
    <w:name w:val="Footer Char"/>
    <w:basedOn w:val="DefaultParagraphFont"/>
    <w:link w:val="Footer"/>
    <w:uiPriority w:val="99"/>
    <w:rsid w:val="002E25FF"/>
  </w:style>
  <w:style w:type="character" w:customStyle="1" w:styleId="Heading1Char">
    <w:name w:val="Heading 1 Char"/>
    <w:basedOn w:val="DefaultParagraphFont"/>
    <w:link w:val="Heading1"/>
    <w:rsid w:val="00D869EB"/>
    <w:rPr>
      <w:rFonts w:ascii="Sherman Sans Bold Italic" w:hAnsi="Sherman Sans Bold Italic"/>
      <w:b/>
      <w:caps/>
      <w:color w:val="D44500"/>
      <w:sz w:val="28"/>
      <w:szCs w:val="24"/>
    </w:rPr>
  </w:style>
  <w:style w:type="paragraph" w:styleId="Subtitle">
    <w:name w:val="Subtitle"/>
    <w:basedOn w:val="Normal"/>
    <w:link w:val="SubtitleChar"/>
    <w:qFormat/>
    <w:rsid w:val="008B218C"/>
    <w:pPr>
      <w:spacing w:line="240" w:lineRule="auto"/>
      <w:jc w:val="center"/>
    </w:pPr>
    <w:rPr>
      <w:rFonts w:ascii="Times New Roman" w:eastAsia="Times New Roman" w:hAnsi="Times New Roman" w:cs="Times New Roman"/>
      <w:b/>
      <w:bCs/>
      <w:sz w:val="20"/>
      <w:szCs w:val="20"/>
    </w:rPr>
  </w:style>
  <w:style w:type="character" w:customStyle="1" w:styleId="SubtitleChar">
    <w:name w:val="Subtitle Char"/>
    <w:basedOn w:val="DefaultParagraphFont"/>
    <w:link w:val="Subtitle"/>
    <w:rsid w:val="008B218C"/>
    <w:rPr>
      <w:rFonts w:ascii="Times New Roman" w:eastAsia="Times New Roman" w:hAnsi="Times New Roman" w:cs="Times New Roman"/>
      <w:b/>
      <w:bCs/>
      <w:sz w:val="20"/>
      <w:szCs w:val="20"/>
    </w:rPr>
  </w:style>
  <w:style w:type="paragraph" w:styleId="ListParagraph">
    <w:name w:val="List Paragraph"/>
    <w:basedOn w:val="Normal"/>
    <w:uiPriority w:val="34"/>
    <w:qFormat/>
    <w:rsid w:val="0020734E"/>
    <w:pPr>
      <w:ind w:left="720"/>
      <w:contextualSpacing/>
    </w:pPr>
  </w:style>
  <w:style w:type="paragraph" w:styleId="NormalWeb">
    <w:name w:val="Normal (Web)"/>
    <w:basedOn w:val="Normal"/>
    <w:uiPriority w:val="99"/>
    <w:rsid w:val="00360304"/>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rsid w:val="00F571AB"/>
    <w:rPr>
      <w:color w:val="0000FF"/>
      <w:u w:val="single"/>
    </w:rPr>
  </w:style>
  <w:style w:type="paragraph" w:styleId="PlainText">
    <w:name w:val="Plain Text"/>
    <w:basedOn w:val="Normal"/>
    <w:link w:val="PlainTextChar"/>
    <w:uiPriority w:val="99"/>
    <w:unhideWhenUsed/>
    <w:rsid w:val="00381148"/>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381148"/>
    <w:rPr>
      <w:rFonts w:ascii="Consolas" w:hAnsi="Consolas"/>
      <w:sz w:val="21"/>
      <w:szCs w:val="21"/>
    </w:rPr>
  </w:style>
  <w:style w:type="paragraph" w:customStyle="1" w:styleId="DecimalAligned">
    <w:name w:val="Decimal Aligned"/>
    <w:basedOn w:val="Normal"/>
    <w:uiPriority w:val="40"/>
    <w:qFormat/>
    <w:rsid w:val="00BC2F73"/>
    <w:pPr>
      <w:tabs>
        <w:tab w:val="decimal" w:pos="360"/>
      </w:tabs>
    </w:pPr>
  </w:style>
  <w:style w:type="paragraph" w:styleId="FootnoteText">
    <w:name w:val="footnote text"/>
    <w:basedOn w:val="Normal"/>
    <w:link w:val="FootnoteTextChar"/>
    <w:uiPriority w:val="99"/>
    <w:unhideWhenUsed/>
    <w:rsid w:val="00BC2F73"/>
    <w:pPr>
      <w:spacing w:line="240" w:lineRule="auto"/>
    </w:pPr>
    <w:rPr>
      <w:sz w:val="20"/>
      <w:szCs w:val="20"/>
    </w:rPr>
  </w:style>
  <w:style w:type="character" w:customStyle="1" w:styleId="FootnoteTextChar">
    <w:name w:val="Footnote Text Char"/>
    <w:basedOn w:val="DefaultParagraphFont"/>
    <w:link w:val="FootnoteText"/>
    <w:uiPriority w:val="99"/>
    <w:rsid w:val="00BC2F73"/>
    <w:rPr>
      <w:rFonts w:eastAsiaTheme="minorEastAsia"/>
      <w:sz w:val="20"/>
      <w:szCs w:val="20"/>
    </w:rPr>
  </w:style>
  <w:style w:type="character" w:styleId="SubtleEmphasis">
    <w:name w:val="Subtle Emphasis"/>
    <w:basedOn w:val="DefaultParagraphFont"/>
    <w:uiPriority w:val="19"/>
    <w:qFormat/>
    <w:rsid w:val="00BC2F73"/>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BC2F73"/>
    <w:pPr>
      <w:spacing w:after="0" w:line="240" w:lineRule="auto"/>
    </w:pPr>
    <w:rPr>
      <w:color w:val="365F91" w:themeColor="accent1" w:themeShade="BF"/>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
    <w:name w:val="Table Grid"/>
    <w:basedOn w:val="TableNormal"/>
    <w:uiPriority w:val="59"/>
    <w:rsid w:val="00DA1D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sid w:val="00C76086"/>
    <w:rPr>
      <w:rFonts w:ascii="Sherman Sans Bold Italic" w:hAnsi="Sherman Sans Bold Italic"/>
      <w:b/>
      <w:sz w:val="24"/>
    </w:rPr>
  </w:style>
  <w:style w:type="paragraph" w:styleId="BodyTextIndent3">
    <w:name w:val="Body Text Indent 3"/>
    <w:basedOn w:val="Normal"/>
    <w:link w:val="BodyTextIndent3Char"/>
    <w:rsid w:val="00B7299E"/>
    <w:pPr>
      <w:keepLines/>
      <w:spacing w:after="120" w:line="240" w:lineRule="auto"/>
      <w:ind w:left="720" w:hanging="720"/>
    </w:pP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sid w:val="00B7299E"/>
    <w:rPr>
      <w:rFonts w:ascii="Times New Roman" w:eastAsia="Times New Roman" w:hAnsi="Times New Roman" w:cs="Times New Roman"/>
      <w:sz w:val="20"/>
      <w:szCs w:val="20"/>
    </w:rPr>
  </w:style>
  <w:style w:type="paragraph" w:styleId="TOC1">
    <w:name w:val="toc 1"/>
    <w:basedOn w:val="Normal"/>
    <w:next w:val="Normal"/>
    <w:autoRedefine/>
    <w:uiPriority w:val="39"/>
    <w:unhideWhenUsed/>
    <w:rsid w:val="00A44EDE"/>
    <w:pPr>
      <w:tabs>
        <w:tab w:val="left" w:pos="720"/>
        <w:tab w:val="right" w:pos="9360"/>
        <w:tab w:val="right" w:pos="9720"/>
      </w:tabs>
      <w:spacing w:line="240" w:lineRule="auto"/>
    </w:pPr>
    <w:rPr>
      <w:rFonts w:cstheme="minorHAnsi"/>
      <w:b/>
      <w:bCs/>
      <w:caps/>
      <w:sz w:val="20"/>
      <w:szCs w:val="20"/>
    </w:rPr>
  </w:style>
  <w:style w:type="paragraph" w:styleId="TOC2">
    <w:name w:val="toc 2"/>
    <w:basedOn w:val="Normal"/>
    <w:next w:val="Normal"/>
    <w:autoRedefine/>
    <w:uiPriority w:val="39"/>
    <w:unhideWhenUsed/>
    <w:rsid w:val="0038605E"/>
    <w:pPr>
      <w:tabs>
        <w:tab w:val="left" w:pos="360"/>
      </w:tabs>
      <w:spacing w:before="0" w:line="240" w:lineRule="auto"/>
      <w:ind w:left="216"/>
    </w:pPr>
    <w:rPr>
      <w:rFonts w:cstheme="minorHAnsi"/>
      <w:smallCaps/>
      <w:sz w:val="20"/>
      <w:szCs w:val="20"/>
    </w:rPr>
  </w:style>
  <w:style w:type="paragraph" w:styleId="TOC3">
    <w:name w:val="toc 3"/>
    <w:basedOn w:val="Normal"/>
    <w:next w:val="Normal"/>
    <w:autoRedefine/>
    <w:uiPriority w:val="39"/>
    <w:unhideWhenUsed/>
    <w:rsid w:val="0067359E"/>
    <w:pPr>
      <w:tabs>
        <w:tab w:val="right" w:leader="dot" w:pos="9350"/>
      </w:tabs>
      <w:spacing w:line="240" w:lineRule="auto"/>
      <w:ind w:left="446"/>
    </w:pPr>
    <w:rPr>
      <w:rFonts w:cstheme="minorHAnsi"/>
      <w:i/>
      <w:iCs/>
      <w:sz w:val="20"/>
      <w:szCs w:val="20"/>
    </w:rPr>
  </w:style>
  <w:style w:type="paragraph" w:styleId="TOC4">
    <w:name w:val="toc 4"/>
    <w:basedOn w:val="Normal"/>
    <w:next w:val="Normal"/>
    <w:autoRedefine/>
    <w:uiPriority w:val="39"/>
    <w:unhideWhenUsed/>
    <w:rsid w:val="008F2A5B"/>
    <w:pPr>
      <w:ind w:left="660"/>
    </w:pPr>
    <w:rPr>
      <w:rFonts w:cstheme="minorHAnsi"/>
      <w:sz w:val="18"/>
      <w:szCs w:val="18"/>
    </w:rPr>
  </w:style>
  <w:style w:type="paragraph" w:styleId="TOC5">
    <w:name w:val="toc 5"/>
    <w:basedOn w:val="Normal"/>
    <w:next w:val="Normal"/>
    <w:autoRedefine/>
    <w:uiPriority w:val="39"/>
    <w:unhideWhenUsed/>
    <w:rsid w:val="008F2A5B"/>
    <w:pPr>
      <w:ind w:left="880"/>
    </w:pPr>
    <w:rPr>
      <w:rFonts w:cstheme="minorHAnsi"/>
      <w:sz w:val="18"/>
      <w:szCs w:val="18"/>
    </w:rPr>
  </w:style>
  <w:style w:type="paragraph" w:styleId="TOC6">
    <w:name w:val="toc 6"/>
    <w:basedOn w:val="Normal"/>
    <w:next w:val="Normal"/>
    <w:autoRedefine/>
    <w:uiPriority w:val="39"/>
    <w:unhideWhenUsed/>
    <w:rsid w:val="008F2A5B"/>
    <w:pPr>
      <w:ind w:left="1100"/>
    </w:pPr>
    <w:rPr>
      <w:rFonts w:cstheme="minorHAnsi"/>
      <w:sz w:val="18"/>
      <w:szCs w:val="18"/>
    </w:rPr>
  </w:style>
  <w:style w:type="paragraph" w:styleId="TOC7">
    <w:name w:val="toc 7"/>
    <w:basedOn w:val="Normal"/>
    <w:next w:val="Normal"/>
    <w:autoRedefine/>
    <w:uiPriority w:val="39"/>
    <w:unhideWhenUsed/>
    <w:rsid w:val="008F2A5B"/>
    <w:pPr>
      <w:ind w:left="1320"/>
    </w:pPr>
    <w:rPr>
      <w:rFonts w:cstheme="minorHAnsi"/>
      <w:sz w:val="18"/>
      <w:szCs w:val="18"/>
    </w:rPr>
  </w:style>
  <w:style w:type="paragraph" w:styleId="TOC8">
    <w:name w:val="toc 8"/>
    <w:basedOn w:val="Normal"/>
    <w:next w:val="Normal"/>
    <w:autoRedefine/>
    <w:uiPriority w:val="39"/>
    <w:unhideWhenUsed/>
    <w:rsid w:val="008F2A5B"/>
    <w:pPr>
      <w:ind w:left="1540"/>
    </w:pPr>
    <w:rPr>
      <w:rFonts w:cstheme="minorHAnsi"/>
      <w:sz w:val="18"/>
      <w:szCs w:val="18"/>
    </w:rPr>
  </w:style>
  <w:style w:type="paragraph" w:styleId="TOC9">
    <w:name w:val="toc 9"/>
    <w:basedOn w:val="Normal"/>
    <w:next w:val="Normal"/>
    <w:autoRedefine/>
    <w:uiPriority w:val="39"/>
    <w:unhideWhenUsed/>
    <w:rsid w:val="008F2A5B"/>
    <w:pPr>
      <w:ind w:left="1760"/>
    </w:pPr>
    <w:rPr>
      <w:rFonts w:cstheme="minorHAnsi"/>
      <w:sz w:val="18"/>
      <w:szCs w:val="18"/>
    </w:rPr>
  </w:style>
  <w:style w:type="paragraph" w:customStyle="1" w:styleId="calendarheadings">
    <w:name w:val="calendar headings"/>
    <w:basedOn w:val="Normal"/>
    <w:link w:val="calendarheadingsChar"/>
    <w:qFormat/>
    <w:rsid w:val="001F78A7"/>
    <w:pPr>
      <w:tabs>
        <w:tab w:val="right" w:leader="dot" w:pos="72"/>
        <w:tab w:val="right" w:leader="dot" w:pos="8640"/>
      </w:tabs>
      <w:jc w:val="center"/>
    </w:pPr>
    <w:rPr>
      <w:smallCaps/>
    </w:rPr>
  </w:style>
  <w:style w:type="character" w:customStyle="1" w:styleId="calendarheadingsChar">
    <w:name w:val="calendar headings Char"/>
    <w:basedOn w:val="DefaultParagraphFont"/>
    <w:link w:val="calendarheadings"/>
    <w:rsid w:val="001F78A7"/>
    <w:rPr>
      <w:smallCaps/>
    </w:rPr>
  </w:style>
  <w:style w:type="character" w:styleId="CommentReference">
    <w:name w:val="annotation reference"/>
    <w:basedOn w:val="DefaultParagraphFont"/>
    <w:uiPriority w:val="99"/>
    <w:semiHidden/>
    <w:unhideWhenUsed/>
    <w:rsid w:val="00E16DEA"/>
    <w:rPr>
      <w:sz w:val="16"/>
      <w:szCs w:val="16"/>
    </w:rPr>
  </w:style>
  <w:style w:type="paragraph" w:styleId="CommentText">
    <w:name w:val="annotation text"/>
    <w:basedOn w:val="Normal"/>
    <w:link w:val="CommentTextChar"/>
    <w:uiPriority w:val="99"/>
    <w:unhideWhenUsed/>
    <w:rsid w:val="00E16DEA"/>
    <w:pPr>
      <w:spacing w:line="240" w:lineRule="auto"/>
    </w:pPr>
    <w:rPr>
      <w:sz w:val="20"/>
      <w:szCs w:val="20"/>
    </w:rPr>
  </w:style>
  <w:style w:type="character" w:customStyle="1" w:styleId="CommentTextChar">
    <w:name w:val="Comment Text Char"/>
    <w:basedOn w:val="DefaultParagraphFont"/>
    <w:link w:val="CommentText"/>
    <w:uiPriority w:val="99"/>
    <w:rsid w:val="00E16DEA"/>
    <w:rPr>
      <w:sz w:val="20"/>
      <w:szCs w:val="20"/>
    </w:rPr>
  </w:style>
  <w:style w:type="paragraph" w:styleId="CommentSubject">
    <w:name w:val="annotation subject"/>
    <w:basedOn w:val="CommentText"/>
    <w:next w:val="CommentText"/>
    <w:link w:val="CommentSubjectChar"/>
    <w:uiPriority w:val="99"/>
    <w:semiHidden/>
    <w:unhideWhenUsed/>
    <w:rsid w:val="00E16DEA"/>
    <w:rPr>
      <w:b/>
      <w:bCs/>
    </w:rPr>
  </w:style>
  <w:style w:type="character" w:customStyle="1" w:styleId="CommentSubjectChar">
    <w:name w:val="Comment Subject Char"/>
    <w:basedOn w:val="CommentTextChar"/>
    <w:link w:val="CommentSubject"/>
    <w:uiPriority w:val="99"/>
    <w:semiHidden/>
    <w:rsid w:val="00E16DEA"/>
    <w:rPr>
      <w:b/>
      <w:bCs/>
      <w:sz w:val="20"/>
      <w:szCs w:val="20"/>
    </w:rPr>
  </w:style>
  <w:style w:type="character" w:customStyle="1" w:styleId="Heading2Char">
    <w:name w:val="Heading 2 Char"/>
    <w:basedOn w:val="DefaultParagraphFont"/>
    <w:link w:val="Heading2"/>
    <w:uiPriority w:val="9"/>
    <w:rsid w:val="00262124"/>
    <w:rPr>
      <w:rFonts w:ascii="Sherman Sans Bold Italic" w:hAnsi="Sherman Sans Bold Italic"/>
      <w:b/>
      <w:sz w:val="24"/>
    </w:rPr>
  </w:style>
  <w:style w:type="paragraph" w:customStyle="1" w:styleId="ecxmsonormal">
    <w:name w:val="ecxmsonormal"/>
    <w:basedOn w:val="Normal"/>
    <w:rsid w:val="00CE6969"/>
    <w:pPr>
      <w:spacing w:after="324" w:line="240" w:lineRule="auto"/>
    </w:pPr>
    <w:rPr>
      <w:rFonts w:ascii="Times New Roman" w:eastAsia="Times New Roman" w:hAnsi="Times New Roman" w:cs="Times New Roman"/>
      <w:szCs w:val="24"/>
    </w:rPr>
  </w:style>
  <w:style w:type="paragraph" w:styleId="BodyText">
    <w:name w:val="Body Text"/>
    <w:basedOn w:val="Normal"/>
    <w:link w:val="BodyTextChar"/>
    <w:uiPriority w:val="99"/>
    <w:semiHidden/>
    <w:unhideWhenUsed/>
    <w:rsid w:val="00FF6227"/>
    <w:pPr>
      <w:spacing w:after="120"/>
    </w:pPr>
  </w:style>
  <w:style w:type="character" w:customStyle="1" w:styleId="BodyTextChar">
    <w:name w:val="Body Text Char"/>
    <w:basedOn w:val="DefaultParagraphFont"/>
    <w:link w:val="BodyText"/>
    <w:uiPriority w:val="99"/>
    <w:semiHidden/>
    <w:rsid w:val="00FF6227"/>
  </w:style>
  <w:style w:type="paragraph" w:styleId="NoSpacing">
    <w:name w:val="No Spacing"/>
    <w:uiPriority w:val="1"/>
    <w:qFormat/>
    <w:rsid w:val="008056D1"/>
    <w:pPr>
      <w:spacing w:after="0" w:line="240" w:lineRule="auto"/>
    </w:pPr>
  </w:style>
  <w:style w:type="character" w:customStyle="1" w:styleId="pseditboxdisponly">
    <w:name w:val="pseditbox_disponly"/>
    <w:basedOn w:val="DefaultParagraphFont"/>
    <w:rsid w:val="005F60D7"/>
  </w:style>
  <w:style w:type="table" w:customStyle="1" w:styleId="TableGrid1">
    <w:name w:val="Table Grid1"/>
    <w:basedOn w:val="TableNormal"/>
    <w:next w:val="TableGrid"/>
    <w:uiPriority w:val="59"/>
    <w:rsid w:val="006C2D6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1">
    <w:name w:val="index 1"/>
    <w:basedOn w:val="Normal"/>
    <w:next w:val="Normal"/>
    <w:autoRedefine/>
    <w:uiPriority w:val="99"/>
    <w:semiHidden/>
    <w:unhideWhenUsed/>
    <w:rsid w:val="00706D3E"/>
    <w:pPr>
      <w:spacing w:line="240" w:lineRule="auto"/>
      <w:ind w:left="220" w:hanging="220"/>
    </w:pPr>
  </w:style>
  <w:style w:type="character" w:customStyle="1" w:styleId="Heading4Char">
    <w:name w:val="Heading 4 Char"/>
    <w:basedOn w:val="DefaultParagraphFont"/>
    <w:link w:val="Heading4"/>
    <w:uiPriority w:val="9"/>
    <w:rsid w:val="006F1F16"/>
    <w:rPr>
      <w:rFonts w:eastAsiaTheme="majorEastAsia" w:cstheme="majorBidi"/>
      <w:b/>
      <w:bCs/>
      <w:iCs/>
      <w:sz w:val="24"/>
    </w:rPr>
  </w:style>
  <w:style w:type="character" w:styleId="Strong">
    <w:name w:val="Strong"/>
    <w:basedOn w:val="DefaultParagraphFont"/>
    <w:uiPriority w:val="22"/>
    <w:qFormat/>
    <w:rsid w:val="0046266C"/>
    <w:rPr>
      <w:b/>
      <w:bCs/>
    </w:rPr>
  </w:style>
  <w:style w:type="character" w:customStyle="1" w:styleId="pullquote-right">
    <w:name w:val="pullquote-right"/>
    <w:basedOn w:val="DefaultParagraphFont"/>
    <w:rsid w:val="0046266C"/>
  </w:style>
  <w:style w:type="character" w:customStyle="1" w:styleId="apple-converted-space">
    <w:name w:val="apple-converted-space"/>
    <w:basedOn w:val="DefaultParagraphFont"/>
    <w:rsid w:val="0046266C"/>
  </w:style>
  <w:style w:type="paragraph" w:styleId="Revision">
    <w:name w:val="Revision"/>
    <w:hidden/>
    <w:uiPriority w:val="99"/>
    <w:semiHidden/>
    <w:rsid w:val="006A6285"/>
    <w:pPr>
      <w:spacing w:after="0" w:line="240" w:lineRule="auto"/>
    </w:pPr>
  </w:style>
  <w:style w:type="table" w:customStyle="1" w:styleId="TableGrid2">
    <w:name w:val="Table Grid2"/>
    <w:basedOn w:val="TableNormal"/>
    <w:next w:val="TableGrid"/>
    <w:uiPriority w:val="59"/>
    <w:rsid w:val="00B70B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B70B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ularInformation">
    <w:name w:val="Tabular Information"/>
    <w:basedOn w:val="Normal"/>
    <w:link w:val="TabularInformationChar"/>
    <w:qFormat/>
    <w:rsid w:val="006D3091"/>
    <w:pPr>
      <w:spacing w:before="0"/>
      <w:ind w:left="720"/>
    </w:pPr>
  </w:style>
  <w:style w:type="character" w:customStyle="1" w:styleId="TabularInformationChar">
    <w:name w:val="Tabular Information Char"/>
    <w:basedOn w:val="DefaultParagraphFont"/>
    <w:link w:val="TabularInformation"/>
    <w:rsid w:val="006D3091"/>
    <w:rPr>
      <w:sz w:val="24"/>
    </w:rPr>
  </w:style>
  <w:style w:type="character" w:styleId="FootnoteReference">
    <w:name w:val="footnote reference"/>
    <w:basedOn w:val="DefaultParagraphFont"/>
    <w:uiPriority w:val="99"/>
    <w:semiHidden/>
    <w:unhideWhenUsed/>
    <w:rsid w:val="00C84C54"/>
    <w:rPr>
      <w:vertAlign w:val="superscript"/>
    </w:rPr>
  </w:style>
  <w:style w:type="paragraph" w:customStyle="1" w:styleId="TabularList">
    <w:name w:val="Tabular List"/>
    <w:basedOn w:val="TabularInformation"/>
    <w:link w:val="TabularListChar"/>
    <w:rsid w:val="00544AEA"/>
  </w:style>
  <w:style w:type="paragraph" w:customStyle="1" w:styleId="PlanningFormStructure">
    <w:name w:val="Planning Form Structure"/>
    <w:basedOn w:val="Normal"/>
    <w:link w:val="PlanningFormStructureChar"/>
    <w:qFormat/>
    <w:rsid w:val="005D4AFA"/>
    <w:pPr>
      <w:tabs>
        <w:tab w:val="left" w:pos="1440"/>
        <w:tab w:val="left" w:pos="8640"/>
      </w:tabs>
      <w:spacing w:before="0"/>
    </w:pPr>
  </w:style>
  <w:style w:type="character" w:customStyle="1" w:styleId="TabularListChar">
    <w:name w:val="Tabular List Char"/>
    <w:basedOn w:val="TabularInformationChar"/>
    <w:link w:val="TabularList"/>
    <w:rsid w:val="00544AEA"/>
    <w:rPr>
      <w:sz w:val="24"/>
    </w:rPr>
  </w:style>
  <w:style w:type="character" w:customStyle="1" w:styleId="PlanningFormStructureChar">
    <w:name w:val="Planning Form Structure Char"/>
    <w:basedOn w:val="DefaultParagraphFont"/>
    <w:link w:val="PlanningFormStructure"/>
    <w:rsid w:val="005D4AFA"/>
    <w:rPr>
      <w:sz w:val="24"/>
    </w:rPr>
  </w:style>
  <w:style w:type="character" w:styleId="FollowedHyperlink">
    <w:name w:val="FollowedHyperlink"/>
    <w:basedOn w:val="DefaultParagraphFont"/>
    <w:uiPriority w:val="99"/>
    <w:semiHidden/>
    <w:unhideWhenUsed/>
    <w:rsid w:val="006B2E8B"/>
    <w:rPr>
      <w:color w:val="800080" w:themeColor="followedHyperlink"/>
      <w:u w:val="single"/>
    </w:rPr>
  </w:style>
  <w:style w:type="paragraph" w:customStyle="1" w:styleId="FacultyDetails">
    <w:name w:val="Faculty Details"/>
    <w:basedOn w:val="Normal"/>
    <w:link w:val="FacultyDetailsChar"/>
    <w:qFormat/>
    <w:rsid w:val="00805AB6"/>
    <w:pPr>
      <w:spacing w:before="0"/>
    </w:pPr>
  </w:style>
  <w:style w:type="character" w:customStyle="1" w:styleId="FacultyDetailsChar">
    <w:name w:val="Faculty Details Char"/>
    <w:basedOn w:val="DefaultParagraphFont"/>
    <w:link w:val="FacultyDetails"/>
    <w:rsid w:val="00805AB6"/>
    <w:rPr>
      <w:sz w:val="24"/>
    </w:rPr>
  </w:style>
  <w:style w:type="paragraph" w:customStyle="1" w:styleId="Programgeninfo">
    <w:name w:val="Program gen info"/>
    <w:basedOn w:val="Normal"/>
    <w:link w:val="ProgramgeninfoChar"/>
    <w:rsid w:val="00BE5032"/>
    <w:pPr>
      <w:tabs>
        <w:tab w:val="left" w:pos="3150"/>
        <w:tab w:val="left" w:pos="4410"/>
        <w:tab w:val="left" w:pos="7290"/>
        <w:tab w:val="left" w:pos="9360"/>
      </w:tabs>
      <w:spacing w:before="0" w:line="259" w:lineRule="auto"/>
    </w:pPr>
    <w:rPr>
      <w:rFonts w:eastAsiaTheme="minorHAnsi"/>
      <w:sz w:val="22"/>
    </w:rPr>
  </w:style>
  <w:style w:type="paragraph" w:customStyle="1" w:styleId="ProgramBaseInfo">
    <w:name w:val="Program Base Info"/>
    <w:basedOn w:val="Normal"/>
    <w:next w:val="Normal"/>
    <w:link w:val="ProgramBaseInfoChar"/>
    <w:qFormat/>
    <w:rsid w:val="00CA1F6E"/>
    <w:pPr>
      <w:keepNext/>
      <w:tabs>
        <w:tab w:val="left" w:pos="2070"/>
        <w:tab w:val="left" w:pos="3600"/>
        <w:tab w:val="left" w:pos="7470"/>
      </w:tabs>
      <w:spacing w:before="0" w:after="120" w:line="259" w:lineRule="auto"/>
    </w:pPr>
    <w:rPr>
      <w:rFonts w:eastAsiaTheme="minorHAnsi"/>
      <w:szCs w:val="24"/>
    </w:rPr>
  </w:style>
  <w:style w:type="character" w:customStyle="1" w:styleId="ProgramgeninfoChar">
    <w:name w:val="Program gen info Char"/>
    <w:basedOn w:val="DefaultParagraphFont"/>
    <w:link w:val="Programgeninfo"/>
    <w:rsid w:val="00BE5032"/>
    <w:rPr>
      <w:rFonts w:eastAsiaTheme="minorHAnsi"/>
    </w:rPr>
  </w:style>
  <w:style w:type="paragraph" w:customStyle="1" w:styleId="ProgramMaymesterBaseInfo">
    <w:name w:val="Program Maymester Base Info"/>
    <w:basedOn w:val="Normal"/>
    <w:next w:val="Normal"/>
    <w:link w:val="ProgramMaymesterBaseInfoChar"/>
    <w:rsid w:val="00BE5032"/>
    <w:pPr>
      <w:tabs>
        <w:tab w:val="left" w:pos="3060"/>
        <w:tab w:val="left" w:pos="4140"/>
        <w:tab w:val="left" w:pos="4320"/>
        <w:tab w:val="left" w:pos="7200"/>
        <w:tab w:val="left" w:pos="7560"/>
      </w:tabs>
      <w:spacing w:before="0" w:after="160" w:line="259" w:lineRule="auto"/>
    </w:pPr>
    <w:rPr>
      <w:rFonts w:eastAsiaTheme="minorHAnsi"/>
      <w:sz w:val="22"/>
    </w:rPr>
  </w:style>
  <w:style w:type="character" w:customStyle="1" w:styleId="ProgramBaseInfoChar">
    <w:name w:val="Program Base Info Char"/>
    <w:basedOn w:val="DefaultParagraphFont"/>
    <w:link w:val="ProgramBaseInfo"/>
    <w:rsid w:val="00CA1F6E"/>
    <w:rPr>
      <w:rFonts w:eastAsiaTheme="minorHAnsi"/>
      <w:sz w:val="24"/>
      <w:szCs w:val="24"/>
    </w:rPr>
  </w:style>
  <w:style w:type="character" w:customStyle="1" w:styleId="ProgramMaymesterBaseInfoChar">
    <w:name w:val="Program Maymester Base Info Char"/>
    <w:basedOn w:val="ProgramBaseInfoChar"/>
    <w:link w:val="ProgramMaymesterBaseInfo"/>
    <w:rsid w:val="00BE5032"/>
    <w:rPr>
      <w:rFonts w:eastAsiaTheme="minorHAnsi"/>
      <w:sz w:val="24"/>
      <w:szCs w:val="24"/>
    </w:rPr>
  </w:style>
  <w:style w:type="table" w:customStyle="1" w:styleId="GridTable2-Accent11">
    <w:name w:val="Grid Table 2 - Accent 11"/>
    <w:basedOn w:val="TableNormal"/>
    <w:uiPriority w:val="47"/>
    <w:rsid w:val="00BE5032"/>
    <w:pPr>
      <w:spacing w:after="0" w:line="240" w:lineRule="auto"/>
    </w:pPr>
    <w:rPr>
      <w:rFonts w:eastAsiaTheme="minorHAnsi"/>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rogrambaseinfoWashington">
    <w:name w:val="Program base info Washington"/>
    <w:basedOn w:val="ProgramBaseInfo"/>
    <w:link w:val="ProgrambaseinfoWashingtonChar"/>
    <w:rsid w:val="00EA0A0B"/>
    <w:pPr>
      <w:tabs>
        <w:tab w:val="clear" w:pos="2070"/>
        <w:tab w:val="left" w:pos="720"/>
        <w:tab w:val="left" w:pos="2700"/>
        <w:tab w:val="left" w:pos="3780"/>
      </w:tabs>
    </w:pPr>
  </w:style>
  <w:style w:type="character" w:customStyle="1" w:styleId="style5">
    <w:name w:val="style5"/>
    <w:basedOn w:val="DefaultParagraphFont"/>
    <w:rsid w:val="00A950A1"/>
  </w:style>
  <w:style w:type="character" w:customStyle="1" w:styleId="ProgrambaseinfoWashingtonChar">
    <w:name w:val="Program base info Washington Char"/>
    <w:basedOn w:val="ProgramBaseInfoChar"/>
    <w:link w:val="ProgrambaseinfoWashington"/>
    <w:rsid w:val="00EA0A0B"/>
    <w:rPr>
      <w:rFonts w:eastAsiaTheme="minorHAnsi"/>
      <w:sz w:val="24"/>
      <w:szCs w:val="24"/>
    </w:rPr>
  </w:style>
  <w:style w:type="paragraph" w:styleId="DocumentMap">
    <w:name w:val="Document Map"/>
    <w:basedOn w:val="Normal"/>
    <w:link w:val="DocumentMapChar"/>
    <w:uiPriority w:val="99"/>
    <w:semiHidden/>
    <w:unhideWhenUsed/>
    <w:rsid w:val="002112E3"/>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112E3"/>
    <w:rPr>
      <w:rFonts w:ascii="Tahoma" w:hAnsi="Tahoma" w:cs="Tahoma"/>
      <w:sz w:val="16"/>
      <w:szCs w:val="16"/>
    </w:rPr>
  </w:style>
  <w:style w:type="paragraph" w:styleId="TOCHeading">
    <w:name w:val="TOC Heading"/>
    <w:basedOn w:val="Heading1"/>
    <w:next w:val="Normal"/>
    <w:uiPriority w:val="39"/>
    <w:unhideWhenUsed/>
    <w:qFormat/>
    <w:rsid w:val="00A13FF8"/>
    <w:pPr>
      <w:keepNext/>
      <w:keepLines/>
      <w:pBdr>
        <w:bottom w:val="none" w:sz="0" w:space="0" w:color="auto"/>
      </w:pBdr>
      <w:tabs>
        <w:tab w:val="clear" w:pos="9360"/>
      </w:tabs>
      <w:spacing w:before="240" w:line="259" w:lineRule="auto"/>
      <w:outlineLvl w:val="9"/>
    </w:pPr>
    <w:rPr>
      <w:rFonts w:asciiTheme="majorHAnsi" w:eastAsiaTheme="majorEastAsia" w:hAnsiTheme="majorHAnsi" w:cstheme="majorBidi"/>
      <w:b w:val="0"/>
      <w:color w:val="365F91" w:themeColor="accent1" w:themeShade="BF"/>
      <w:szCs w:val="32"/>
    </w:rPr>
  </w:style>
  <w:style w:type="character" w:customStyle="1" w:styleId="syrpslongeditboxnowrap15em">
    <w:name w:val="syr_pslongeditbox_nowrap_15em"/>
    <w:basedOn w:val="DefaultParagraphFont"/>
    <w:rsid w:val="00DC4C01"/>
  </w:style>
  <w:style w:type="table" w:styleId="PlainTable1">
    <w:name w:val="Plain Table 1"/>
    <w:basedOn w:val="TableNormal"/>
    <w:uiPriority w:val="41"/>
    <w:rsid w:val="00A316C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435289"/>
    <w:pPr>
      <w:autoSpaceDE w:val="0"/>
      <w:autoSpaceDN w:val="0"/>
      <w:adjustRightInd w:val="0"/>
      <w:spacing w:after="0" w:line="240" w:lineRule="auto"/>
    </w:pPr>
    <w:rPr>
      <w:rFonts w:ascii="Sherman Sans Bold Italic" w:hAnsi="Sherman Sans Bold Italic" w:cs="Sherman Sans Bold Italic"/>
      <w:color w:val="000000"/>
      <w:sz w:val="24"/>
      <w:szCs w:val="24"/>
    </w:rPr>
  </w:style>
  <w:style w:type="table" w:styleId="GridTable4-Accent6">
    <w:name w:val="Grid Table 4 Accent 6"/>
    <w:basedOn w:val="TableNormal"/>
    <w:uiPriority w:val="49"/>
    <w:rsid w:val="00D7146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6">
    <w:name w:val="Grid Table 3 Accent 6"/>
    <w:basedOn w:val="TableNormal"/>
    <w:uiPriority w:val="48"/>
    <w:rsid w:val="00313C6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6Colorful">
    <w:name w:val="List Table 6 Colorful"/>
    <w:basedOn w:val="TableNormal"/>
    <w:uiPriority w:val="51"/>
    <w:rsid w:val="00AD3F3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71E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4">
    <w:name w:val="List Table 4"/>
    <w:basedOn w:val="TableNormal"/>
    <w:uiPriority w:val="49"/>
    <w:rsid w:val="006171E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61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6171E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3">
    <w:name w:val="A3"/>
    <w:uiPriority w:val="99"/>
    <w:rsid w:val="006A307A"/>
    <w:rPr>
      <w:rFonts w:cs="Sherman Sans Bold Italic"/>
      <w:color w:val="403F41"/>
      <w:sz w:val="22"/>
      <w:szCs w:val="22"/>
    </w:rPr>
  </w:style>
  <w:style w:type="character" w:styleId="UnresolvedMention">
    <w:name w:val="Unresolved Mention"/>
    <w:basedOn w:val="DefaultParagraphFont"/>
    <w:uiPriority w:val="99"/>
    <w:semiHidden/>
    <w:unhideWhenUsed/>
    <w:rsid w:val="002E7850"/>
    <w:rPr>
      <w:color w:val="605E5C"/>
      <w:shd w:val="clear" w:color="auto" w:fill="E1DFDD"/>
    </w:rPr>
  </w:style>
  <w:style w:type="table" w:styleId="PlainTable5">
    <w:name w:val="Plain Table 5"/>
    <w:basedOn w:val="TableNormal"/>
    <w:uiPriority w:val="45"/>
    <w:rsid w:val="00E414E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12">
      <w:bodyDiv w:val="1"/>
      <w:marLeft w:val="0"/>
      <w:marRight w:val="0"/>
      <w:marTop w:val="0"/>
      <w:marBottom w:val="0"/>
      <w:divBdr>
        <w:top w:val="none" w:sz="0" w:space="0" w:color="auto"/>
        <w:left w:val="none" w:sz="0" w:space="0" w:color="auto"/>
        <w:bottom w:val="none" w:sz="0" w:space="0" w:color="auto"/>
        <w:right w:val="none" w:sz="0" w:space="0" w:color="auto"/>
      </w:divBdr>
    </w:div>
    <w:div w:id="41448971">
      <w:bodyDiv w:val="1"/>
      <w:marLeft w:val="0"/>
      <w:marRight w:val="0"/>
      <w:marTop w:val="0"/>
      <w:marBottom w:val="0"/>
      <w:divBdr>
        <w:top w:val="none" w:sz="0" w:space="0" w:color="auto"/>
        <w:left w:val="none" w:sz="0" w:space="0" w:color="auto"/>
        <w:bottom w:val="none" w:sz="0" w:space="0" w:color="auto"/>
        <w:right w:val="none" w:sz="0" w:space="0" w:color="auto"/>
      </w:divBdr>
      <w:divsChild>
        <w:div w:id="2015179005">
          <w:marLeft w:val="0"/>
          <w:marRight w:val="0"/>
          <w:marTop w:val="0"/>
          <w:marBottom w:val="0"/>
          <w:divBdr>
            <w:top w:val="none" w:sz="0" w:space="0" w:color="auto"/>
            <w:left w:val="none" w:sz="0" w:space="0" w:color="auto"/>
            <w:bottom w:val="none" w:sz="0" w:space="0" w:color="auto"/>
            <w:right w:val="none" w:sz="0" w:space="0" w:color="auto"/>
          </w:divBdr>
          <w:divsChild>
            <w:div w:id="1432431158">
              <w:marLeft w:val="0"/>
              <w:marRight w:val="0"/>
              <w:marTop w:val="0"/>
              <w:marBottom w:val="0"/>
              <w:divBdr>
                <w:top w:val="none" w:sz="0" w:space="0" w:color="auto"/>
                <w:left w:val="none" w:sz="0" w:space="0" w:color="auto"/>
                <w:bottom w:val="none" w:sz="0" w:space="0" w:color="auto"/>
                <w:right w:val="none" w:sz="0" w:space="0" w:color="auto"/>
              </w:divBdr>
              <w:divsChild>
                <w:div w:id="797189672">
                  <w:marLeft w:val="0"/>
                  <w:marRight w:val="0"/>
                  <w:marTop w:val="0"/>
                  <w:marBottom w:val="0"/>
                  <w:divBdr>
                    <w:top w:val="none" w:sz="0" w:space="0" w:color="auto"/>
                    <w:left w:val="none" w:sz="0" w:space="0" w:color="auto"/>
                    <w:bottom w:val="none" w:sz="0" w:space="0" w:color="auto"/>
                    <w:right w:val="none" w:sz="0" w:space="0" w:color="auto"/>
                  </w:divBdr>
                  <w:divsChild>
                    <w:div w:id="727146894">
                      <w:marLeft w:val="0"/>
                      <w:marRight w:val="0"/>
                      <w:marTop w:val="0"/>
                      <w:marBottom w:val="0"/>
                      <w:divBdr>
                        <w:top w:val="none" w:sz="0" w:space="0" w:color="auto"/>
                        <w:left w:val="none" w:sz="0" w:space="0" w:color="auto"/>
                        <w:bottom w:val="none" w:sz="0" w:space="0" w:color="auto"/>
                        <w:right w:val="none" w:sz="0" w:space="0" w:color="auto"/>
                      </w:divBdr>
                      <w:divsChild>
                        <w:div w:id="1272201872">
                          <w:marLeft w:val="0"/>
                          <w:marRight w:val="0"/>
                          <w:marTop w:val="0"/>
                          <w:marBottom w:val="0"/>
                          <w:divBdr>
                            <w:top w:val="none" w:sz="0" w:space="0" w:color="auto"/>
                            <w:left w:val="none" w:sz="0" w:space="0" w:color="auto"/>
                            <w:bottom w:val="none" w:sz="0" w:space="0" w:color="auto"/>
                            <w:right w:val="none" w:sz="0" w:space="0" w:color="auto"/>
                          </w:divBdr>
                          <w:divsChild>
                            <w:div w:id="860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161646">
      <w:bodyDiv w:val="1"/>
      <w:marLeft w:val="0"/>
      <w:marRight w:val="0"/>
      <w:marTop w:val="0"/>
      <w:marBottom w:val="0"/>
      <w:divBdr>
        <w:top w:val="none" w:sz="0" w:space="0" w:color="auto"/>
        <w:left w:val="none" w:sz="0" w:space="0" w:color="auto"/>
        <w:bottom w:val="none" w:sz="0" w:space="0" w:color="auto"/>
        <w:right w:val="none" w:sz="0" w:space="0" w:color="auto"/>
      </w:divBdr>
    </w:div>
    <w:div w:id="56443635">
      <w:bodyDiv w:val="1"/>
      <w:marLeft w:val="0"/>
      <w:marRight w:val="0"/>
      <w:marTop w:val="0"/>
      <w:marBottom w:val="0"/>
      <w:divBdr>
        <w:top w:val="none" w:sz="0" w:space="0" w:color="auto"/>
        <w:left w:val="none" w:sz="0" w:space="0" w:color="auto"/>
        <w:bottom w:val="none" w:sz="0" w:space="0" w:color="auto"/>
        <w:right w:val="none" w:sz="0" w:space="0" w:color="auto"/>
      </w:divBdr>
    </w:div>
    <w:div w:id="102656287">
      <w:bodyDiv w:val="1"/>
      <w:marLeft w:val="0"/>
      <w:marRight w:val="0"/>
      <w:marTop w:val="0"/>
      <w:marBottom w:val="0"/>
      <w:divBdr>
        <w:top w:val="none" w:sz="0" w:space="0" w:color="auto"/>
        <w:left w:val="none" w:sz="0" w:space="0" w:color="auto"/>
        <w:bottom w:val="none" w:sz="0" w:space="0" w:color="auto"/>
        <w:right w:val="none" w:sz="0" w:space="0" w:color="auto"/>
      </w:divBdr>
    </w:div>
    <w:div w:id="147137792">
      <w:bodyDiv w:val="1"/>
      <w:marLeft w:val="0"/>
      <w:marRight w:val="0"/>
      <w:marTop w:val="0"/>
      <w:marBottom w:val="0"/>
      <w:divBdr>
        <w:top w:val="none" w:sz="0" w:space="0" w:color="auto"/>
        <w:left w:val="none" w:sz="0" w:space="0" w:color="auto"/>
        <w:bottom w:val="none" w:sz="0" w:space="0" w:color="auto"/>
        <w:right w:val="none" w:sz="0" w:space="0" w:color="auto"/>
      </w:divBdr>
    </w:div>
    <w:div w:id="197086871">
      <w:bodyDiv w:val="1"/>
      <w:marLeft w:val="0"/>
      <w:marRight w:val="0"/>
      <w:marTop w:val="0"/>
      <w:marBottom w:val="0"/>
      <w:divBdr>
        <w:top w:val="none" w:sz="0" w:space="0" w:color="auto"/>
        <w:left w:val="none" w:sz="0" w:space="0" w:color="auto"/>
        <w:bottom w:val="none" w:sz="0" w:space="0" w:color="auto"/>
        <w:right w:val="none" w:sz="0" w:space="0" w:color="auto"/>
      </w:divBdr>
    </w:div>
    <w:div w:id="269239054">
      <w:bodyDiv w:val="1"/>
      <w:marLeft w:val="0"/>
      <w:marRight w:val="0"/>
      <w:marTop w:val="0"/>
      <w:marBottom w:val="0"/>
      <w:divBdr>
        <w:top w:val="none" w:sz="0" w:space="0" w:color="auto"/>
        <w:left w:val="none" w:sz="0" w:space="0" w:color="auto"/>
        <w:bottom w:val="none" w:sz="0" w:space="0" w:color="auto"/>
        <w:right w:val="none" w:sz="0" w:space="0" w:color="auto"/>
      </w:divBdr>
    </w:div>
    <w:div w:id="294797710">
      <w:bodyDiv w:val="1"/>
      <w:marLeft w:val="0"/>
      <w:marRight w:val="0"/>
      <w:marTop w:val="0"/>
      <w:marBottom w:val="0"/>
      <w:divBdr>
        <w:top w:val="none" w:sz="0" w:space="0" w:color="auto"/>
        <w:left w:val="none" w:sz="0" w:space="0" w:color="auto"/>
        <w:bottom w:val="none" w:sz="0" w:space="0" w:color="auto"/>
        <w:right w:val="none" w:sz="0" w:space="0" w:color="auto"/>
      </w:divBdr>
    </w:div>
    <w:div w:id="321858595">
      <w:bodyDiv w:val="1"/>
      <w:marLeft w:val="0"/>
      <w:marRight w:val="0"/>
      <w:marTop w:val="0"/>
      <w:marBottom w:val="0"/>
      <w:divBdr>
        <w:top w:val="none" w:sz="0" w:space="0" w:color="auto"/>
        <w:left w:val="none" w:sz="0" w:space="0" w:color="auto"/>
        <w:bottom w:val="none" w:sz="0" w:space="0" w:color="auto"/>
        <w:right w:val="none" w:sz="0" w:space="0" w:color="auto"/>
      </w:divBdr>
    </w:div>
    <w:div w:id="412120668">
      <w:bodyDiv w:val="1"/>
      <w:marLeft w:val="0"/>
      <w:marRight w:val="0"/>
      <w:marTop w:val="0"/>
      <w:marBottom w:val="0"/>
      <w:divBdr>
        <w:top w:val="none" w:sz="0" w:space="0" w:color="auto"/>
        <w:left w:val="none" w:sz="0" w:space="0" w:color="auto"/>
        <w:bottom w:val="none" w:sz="0" w:space="0" w:color="auto"/>
        <w:right w:val="none" w:sz="0" w:space="0" w:color="auto"/>
      </w:divBdr>
    </w:div>
    <w:div w:id="418138128">
      <w:bodyDiv w:val="1"/>
      <w:marLeft w:val="0"/>
      <w:marRight w:val="0"/>
      <w:marTop w:val="0"/>
      <w:marBottom w:val="0"/>
      <w:divBdr>
        <w:top w:val="none" w:sz="0" w:space="0" w:color="auto"/>
        <w:left w:val="none" w:sz="0" w:space="0" w:color="auto"/>
        <w:bottom w:val="none" w:sz="0" w:space="0" w:color="auto"/>
        <w:right w:val="none" w:sz="0" w:space="0" w:color="auto"/>
      </w:divBdr>
    </w:div>
    <w:div w:id="504176079">
      <w:bodyDiv w:val="1"/>
      <w:marLeft w:val="0"/>
      <w:marRight w:val="0"/>
      <w:marTop w:val="0"/>
      <w:marBottom w:val="0"/>
      <w:divBdr>
        <w:top w:val="none" w:sz="0" w:space="0" w:color="auto"/>
        <w:left w:val="none" w:sz="0" w:space="0" w:color="auto"/>
        <w:bottom w:val="none" w:sz="0" w:space="0" w:color="auto"/>
        <w:right w:val="none" w:sz="0" w:space="0" w:color="auto"/>
      </w:divBdr>
    </w:div>
    <w:div w:id="512034670">
      <w:bodyDiv w:val="1"/>
      <w:marLeft w:val="0"/>
      <w:marRight w:val="0"/>
      <w:marTop w:val="0"/>
      <w:marBottom w:val="0"/>
      <w:divBdr>
        <w:top w:val="none" w:sz="0" w:space="0" w:color="auto"/>
        <w:left w:val="none" w:sz="0" w:space="0" w:color="auto"/>
        <w:bottom w:val="none" w:sz="0" w:space="0" w:color="auto"/>
        <w:right w:val="none" w:sz="0" w:space="0" w:color="auto"/>
      </w:divBdr>
    </w:div>
    <w:div w:id="561720428">
      <w:bodyDiv w:val="1"/>
      <w:marLeft w:val="0"/>
      <w:marRight w:val="0"/>
      <w:marTop w:val="0"/>
      <w:marBottom w:val="0"/>
      <w:divBdr>
        <w:top w:val="none" w:sz="0" w:space="0" w:color="auto"/>
        <w:left w:val="none" w:sz="0" w:space="0" w:color="auto"/>
        <w:bottom w:val="none" w:sz="0" w:space="0" w:color="auto"/>
        <w:right w:val="none" w:sz="0" w:space="0" w:color="auto"/>
      </w:divBdr>
    </w:div>
    <w:div w:id="574511623">
      <w:bodyDiv w:val="1"/>
      <w:marLeft w:val="0"/>
      <w:marRight w:val="0"/>
      <w:marTop w:val="0"/>
      <w:marBottom w:val="0"/>
      <w:divBdr>
        <w:top w:val="none" w:sz="0" w:space="0" w:color="auto"/>
        <w:left w:val="none" w:sz="0" w:space="0" w:color="auto"/>
        <w:bottom w:val="none" w:sz="0" w:space="0" w:color="auto"/>
        <w:right w:val="none" w:sz="0" w:space="0" w:color="auto"/>
      </w:divBdr>
    </w:div>
    <w:div w:id="603852336">
      <w:bodyDiv w:val="1"/>
      <w:marLeft w:val="0"/>
      <w:marRight w:val="0"/>
      <w:marTop w:val="0"/>
      <w:marBottom w:val="0"/>
      <w:divBdr>
        <w:top w:val="none" w:sz="0" w:space="0" w:color="auto"/>
        <w:left w:val="none" w:sz="0" w:space="0" w:color="auto"/>
        <w:bottom w:val="none" w:sz="0" w:space="0" w:color="auto"/>
        <w:right w:val="none" w:sz="0" w:space="0" w:color="auto"/>
      </w:divBdr>
    </w:div>
    <w:div w:id="734276536">
      <w:bodyDiv w:val="1"/>
      <w:marLeft w:val="0"/>
      <w:marRight w:val="0"/>
      <w:marTop w:val="0"/>
      <w:marBottom w:val="0"/>
      <w:divBdr>
        <w:top w:val="none" w:sz="0" w:space="0" w:color="auto"/>
        <w:left w:val="none" w:sz="0" w:space="0" w:color="auto"/>
        <w:bottom w:val="none" w:sz="0" w:space="0" w:color="auto"/>
        <w:right w:val="none" w:sz="0" w:space="0" w:color="auto"/>
      </w:divBdr>
    </w:div>
    <w:div w:id="769277327">
      <w:bodyDiv w:val="1"/>
      <w:marLeft w:val="0"/>
      <w:marRight w:val="0"/>
      <w:marTop w:val="0"/>
      <w:marBottom w:val="0"/>
      <w:divBdr>
        <w:top w:val="none" w:sz="0" w:space="0" w:color="auto"/>
        <w:left w:val="none" w:sz="0" w:space="0" w:color="auto"/>
        <w:bottom w:val="none" w:sz="0" w:space="0" w:color="auto"/>
        <w:right w:val="none" w:sz="0" w:space="0" w:color="auto"/>
      </w:divBdr>
      <w:divsChild>
        <w:div w:id="987317304">
          <w:marLeft w:val="0"/>
          <w:marRight w:val="0"/>
          <w:marTop w:val="0"/>
          <w:marBottom w:val="0"/>
          <w:divBdr>
            <w:top w:val="none" w:sz="0" w:space="0" w:color="auto"/>
            <w:left w:val="none" w:sz="0" w:space="0" w:color="auto"/>
            <w:bottom w:val="none" w:sz="0" w:space="0" w:color="auto"/>
            <w:right w:val="none" w:sz="0" w:space="0" w:color="auto"/>
          </w:divBdr>
        </w:div>
        <w:div w:id="1445342930">
          <w:marLeft w:val="0"/>
          <w:marRight w:val="0"/>
          <w:marTop w:val="0"/>
          <w:marBottom w:val="0"/>
          <w:divBdr>
            <w:top w:val="none" w:sz="0" w:space="0" w:color="auto"/>
            <w:left w:val="none" w:sz="0" w:space="0" w:color="auto"/>
            <w:bottom w:val="none" w:sz="0" w:space="0" w:color="auto"/>
            <w:right w:val="none" w:sz="0" w:space="0" w:color="auto"/>
          </w:divBdr>
        </w:div>
      </w:divsChild>
    </w:div>
    <w:div w:id="813066376">
      <w:bodyDiv w:val="1"/>
      <w:marLeft w:val="0"/>
      <w:marRight w:val="0"/>
      <w:marTop w:val="0"/>
      <w:marBottom w:val="0"/>
      <w:divBdr>
        <w:top w:val="none" w:sz="0" w:space="0" w:color="auto"/>
        <w:left w:val="none" w:sz="0" w:space="0" w:color="auto"/>
        <w:bottom w:val="none" w:sz="0" w:space="0" w:color="auto"/>
        <w:right w:val="none" w:sz="0" w:space="0" w:color="auto"/>
      </w:divBdr>
      <w:divsChild>
        <w:div w:id="632515976">
          <w:marLeft w:val="0"/>
          <w:marRight w:val="0"/>
          <w:marTop w:val="0"/>
          <w:marBottom w:val="0"/>
          <w:divBdr>
            <w:top w:val="none" w:sz="0" w:space="0" w:color="auto"/>
            <w:left w:val="none" w:sz="0" w:space="0" w:color="auto"/>
            <w:bottom w:val="none" w:sz="0" w:space="0" w:color="auto"/>
            <w:right w:val="none" w:sz="0" w:space="0" w:color="auto"/>
          </w:divBdr>
          <w:divsChild>
            <w:div w:id="249512021">
              <w:marLeft w:val="0"/>
              <w:marRight w:val="0"/>
              <w:marTop w:val="0"/>
              <w:marBottom w:val="0"/>
              <w:divBdr>
                <w:top w:val="none" w:sz="0" w:space="0" w:color="auto"/>
                <w:left w:val="none" w:sz="0" w:space="0" w:color="auto"/>
                <w:bottom w:val="none" w:sz="0" w:space="0" w:color="auto"/>
                <w:right w:val="none" w:sz="0" w:space="0" w:color="auto"/>
              </w:divBdr>
              <w:divsChild>
                <w:div w:id="922034946">
                  <w:marLeft w:val="0"/>
                  <w:marRight w:val="0"/>
                  <w:marTop w:val="0"/>
                  <w:marBottom w:val="0"/>
                  <w:divBdr>
                    <w:top w:val="none" w:sz="0" w:space="0" w:color="auto"/>
                    <w:left w:val="none" w:sz="0" w:space="0" w:color="auto"/>
                    <w:bottom w:val="none" w:sz="0" w:space="0" w:color="auto"/>
                    <w:right w:val="none" w:sz="0" w:space="0" w:color="auto"/>
                  </w:divBdr>
                  <w:divsChild>
                    <w:div w:id="17661468">
                      <w:marLeft w:val="0"/>
                      <w:marRight w:val="0"/>
                      <w:marTop w:val="0"/>
                      <w:marBottom w:val="0"/>
                      <w:divBdr>
                        <w:top w:val="none" w:sz="0" w:space="0" w:color="auto"/>
                        <w:left w:val="none" w:sz="0" w:space="0" w:color="auto"/>
                        <w:bottom w:val="none" w:sz="0" w:space="0" w:color="auto"/>
                        <w:right w:val="none" w:sz="0" w:space="0" w:color="auto"/>
                      </w:divBdr>
                      <w:divsChild>
                        <w:div w:id="547454725">
                          <w:marLeft w:val="0"/>
                          <w:marRight w:val="0"/>
                          <w:marTop w:val="0"/>
                          <w:marBottom w:val="0"/>
                          <w:divBdr>
                            <w:top w:val="none" w:sz="0" w:space="0" w:color="auto"/>
                            <w:left w:val="none" w:sz="0" w:space="0" w:color="auto"/>
                            <w:bottom w:val="none" w:sz="0" w:space="0" w:color="auto"/>
                            <w:right w:val="none" w:sz="0" w:space="0" w:color="auto"/>
                          </w:divBdr>
                          <w:divsChild>
                            <w:div w:id="167962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173107">
      <w:bodyDiv w:val="1"/>
      <w:marLeft w:val="0"/>
      <w:marRight w:val="0"/>
      <w:marTop w:val="0"/>
      <w:marBottom w:val="0"/>
      <w:divBdr>
        <w:top w:val="none" w:sz="0" w:space="0" w:color="auto"/>
        <w:left w:val="none" w:sz="0" w:space="0" w:color="auto"/>
        <w:bottom w:val="none" w:sz="0" w:space="0" w:color="auto"/>
        <w:right w:val="none" w:sz="0" w:space="0" w:color="auto"/>
      </w:divBdr>
    </w:div>
    <w:div w:id="968122471">
      <w:bodyDiv w:val="1"/>
      <w:marLeft w:val="0"/>
      <w:marRight w:val="0"/>
      <w:marTop w:val="0"/>
      <w:marBottom w:val="0"/>
      <w:divBdr>
        <w:top w:val="none" w:sz="0" w:space="0" w:color="auto"/>
        <w:left w:val="none" w:sz="0" w:space="0" w:color="auto"/>
        <w:bottom w:val="none" w:sz="0" w:space="0" w:color="auto"/>
        <w:right w:val="none" w:sz="0" w:space="0" w:color="auto"/>
      </w:divBdr>
    </w:div>
    <w:div w:id="988439625">
      <w:bodyDiv w:val="1"/>
      <w:marLeft w:val="0"/>
      <w:marRight w:val="0"/>
      <w:marTop w:val="0"/>
      <w:marBottom w:val="0"/>
      <w:divBdr>
        <w:top w:val="none" w:sz="0" w:space="0" w:color="auto"/>
        <w:left w:val="none" w:sz="0" w:space="0" w:color="auto"/>
        <w:bottom w:val="none" w:sz="0" w:space="0" w:color="auto"/>
        <w:right w:val="none" w:sz="0" w:space="0" w:color="auto"/>
      </w:divBdr>
    </w:div>
    <w:div w:id="1107238427">
      <w:bodyDiv w:val="1"/>
      <w:marLeft w:val="0"/>
      <w:marRight w:val="0"/>
      <w:marTop w:val="0"/>
      <w:marBottom w:val="0"/>
      <w:divBdr>
        <w:top w:val="none" w:sz="0" w:space="0" w:color="auto"/>
        <w:left w:val="none" w:sz="0" w:space="0" w:color="auto"/>
        <w:bottom w:val="none" w:sz="0" w:space="0" w:color="auto"/>
        <w:right w:val="none" w:sz="0" w:space="0" w:color="auto"/>
      </w:divBdr>
    </w:div>
    <w:div w:id="1153108285">
      <w:bodyDiv w:val="1"/>
      <w:marLeft w:val="0"/>
      <w:marRight w:val="0"/>
      <w:marTop w:val="0"/>
      <w:marBottom w:val="0"/>
      <w:divBdr>
        <w:top w:val="none" w:sz="0" w:space="0" w:color="auto"/>
        <w:left w:val="none" w:sz="0" w:space="0" w:color="auto"/>
        <w:bottom w:val="none" w:sz="0" w:space="0" w:color="auto"/>
        <w:right w:val="none" w:sz="0" w:space="0" w:color="auto"/>
      </w:divBdr>
    </w:div>
    <w:div w:id="1158620049">
      <w:bodyDiv w:val="1"/>
      <w:marLeft w:val="0"/>
      <w:marRight w:val="0"/>
      <w:marTop w:val="0"/>
      <w:marBottom w:val="0"/>
      <w:divBdr>
        <w:top w:val="none" w:sz="0" w:space="0" w:color="auto"/>
        <w:left w:val="none" w:sz="0" w:space="0" w:color="auto"/>
        <w:bottom w:val="none" w:sz="0" w:space="0" w:color="auto"/>
        <w:right w:val="none" w:sz="0" w:space="0" w:color="auto"/>
      </w:divBdr>
    </w:div>
    <w:div w:id="1422751864">
      <w:bodyDiv w:val="1"/>
      <w:marLeft w:val="0"/>
      <w:marRight w:val="0"/>
      <w:marTop w:val="0"/>
      <w:marBottom w:val="0"/>
      <w:divBdr>
        <w:top w:val="none" w:sz="0" w:space="0" w:color="auto"/>
        <w:left w:val="none" w:sz="0" w:space="0" w:color="auto"/>
        <w:bottom w:val="none" w:sz="0" w:space="0" w:color="auto"/>
        <w:right w:val="none" w:sz="0" w:space="0" w:color="auto"/>
      </w:divBdr>
    </w:div>
    <w:div w:id="1505702390">
      <w:bodyDiv w:val="1"/>
      <w:marLeft w:val="0"/>
      <w:marRight w:val="0"/>
      <w:marTop w:val="0"/>
      <w:marBottom w:val="0"/>
      <w:divBdr>
        <w:top w:val="none" w:sz="0" w:space="0" w:color="auto"/>
        <w:left w:val="none" w:sz="0" w:space="0" w:color="auto"/>
        <w:bottom w:val="none" w:sz="0" w:space="0" w:color="auto"/>
        <w:right w:val="none" w:sz="0" w:space="0" w:color="auto"/>
      </w:divBdr>
    </w:div>
    <w:div w:id="1561406619">
      <w:bodyDiv w:val="1"/>
      <w:marLeft w:val="0"/>
      <w:marRight w:val="0"/>
      <w:marTop w:val="0"/>
      <w:marBottom w:val="0"/>
      <w:divBdr>
        <w:top w:val="none" w:sz="0" w:space="0" w:color="auto"/>
        <w:left w:val="none" w:sz="0" w:space="0" w:color="auto"/>
        <w:bottom w:val="none" w:sz="0" w:space="0" w:color="auto"/>
        <w:right w:val="none" w:sz="0" w:space="0" w:color="auto"/>
      </w:divBdr>
    </w:div>
    <w:div w:id="1601718679">
      <w:bodyDiv w:val="1"/>
      <w:marLeft w:val="0"/>
      <w:marRight w:val="0"/>
      <w:marTop w:val="0"/>
      <w:marBottom w:val="0"/>
      <w:divBdr>
        <w:top w:val="none" w:sz="0" w:space="0" w:color="auto"/>
        <w:left w:val="none" w:sz="0" w:space="0" w:color="auto"/>
        <w:bottom w:val="none" w:sz="0" w:space="0" w:color="auto"/>
        <w:right w:val="none" w:sz="0" w:space="0" w:color="auto"/>
      </w:divBdr>
    </w:div>
    <w:div w:id="1676494999">
      <w:bodyDiv w:val="1"/>
      <w:marLeft w:val="0"/>
      <w:marRight w:val="0"/>
      <w:marTop w:val="0"/>
      <w:marBottom w:val="0"/>
      <w:divBdr>
        <w:top w:val="none" w:sz="0" w:space="0" w:color="auto"/>
        <w:left w:val="none" w:sz="0" w:space="0" w:color="auto"/>
        <w:bottom w:val="none" w:sz="0" w:space="0" w:color="auto"/>
        <w:right w:val="none" w:sz="0" w:space="0" w:color="auto"/>
      </w:divBdr>
    </w:div>
    <w:div w:id="1710259625">
      <w:bodyDiv w:val="1"/>
      <w:marLeft w:val="0"/>
      <w:marRight w:val="0"/>
      <w:marTop w:val="0"/>
      <w:marBottom w:val="0"/>
      <w:divBdr>
        <w:top w:val="none" w:sz="0" w:space="0" w:color="auto"/>
        <w:left w:val="none" w:sz="0" w:space="0" w:color="auto"/>
        <w:bottom w:val="none" w:sz="0" w:space="0" w:color="auto"/>
        <w:right w:val="none" w:sz="0" w:space="0" w:color="auto"/>
      </w:divBdr>
    </w:div>
    <w:div w:id="1760252152">
      <w:bodyDiv w:val="1"/>
      <w:marLeft w:val="0"/>
      <w:marRight w:val="0"/>
      <w:marTop w:val="0"/>
      <w:marBottom w:val="0"/>
      <w:divBdr>
        <w:top w:val="none" w:sz="0" w:space="0" w:color="auto"/>
        <w:left w:val="none" w:sz="0" w:space="0" w:color="auto"/>
        <w:bottom w:val="none" w:sz="0" w:space="0" w:color="auto"/>
        <w:right w:val="none" w:sz="0" w:space="0" w:color="auto"/>
      </w:divBdr>
    </w:div>
    <w:div w:id="1768963527">
      <w:bodyDiv w:val="1"/>
      <w:marLeft w:val="0"/>
      <w:marRight w:val="0"/>
      <w:marTop w:val="0"/>
      <w:marBottom w:val="0"/>
      <w:divBdr>
        <w:top w:val="none" w:sz="0" w:space="0" w:color="auto"/>
        <w:left w:val="none" w:sz="0" w:space="0" w:color="auto"/>
        <w:bottom w:val="none" w:sz="0" w:space="0" w:color="auto"/>
        <w:right w:val="none" w:sz="0" w:space="0" w:color="auto"/>
      </w:divBdr>
      <w:divsChild>
        <w:div w:id="164782446">
          <w:marLeft w:val="0"/>
          <w:marRight w:val="0"/>
          <w:marTop w:val="0"/>
          <w:marBottom w:val="0"/>
          <w:divBdr>
            <w:top w:val="none" w:sz="0" w:space="0" w:color="auto"/>
            <w:left w:val="none" w:sz="0" w:space="0" w:color="auto"/>
            <w:bottom w:val="none" w:sz="0" w:space="0" w:color="auto"/>
            <w:right w:val="none" w:sz="0" w:space="0" w:color="auto"/>
          </w:divBdr>
          <w:divsChild>
            <w:div w:id="1073964836">
              <w:marLeft w:val="0"/>
              <w:marRight w:val="0"/>
              <w:marTop w:val="0"/>
              <w:marBottom w:val="0"/>
              <w:divBdr>
                <w:top w:val="none" w:sz="0" w:space="0" w:color="auto"/>
                <w:left w:val="none" w:sz="0" w:space="0" w:color="auto"/>
                <w:bottom w:val="none" w:sz="0" w:space="0" w:color="auto"/>
                <w:right w:val="none" w:sz="0" w:space="0" w:color="auto"/>
              </w:divBdr>
              <w:divsChild>
                <w:div w:id="1905797651">
                  <w:marLeft w:val="0"/>
                  <w:marRight w:val="0"/>
                  <w:marTop w:val="0"/>
                  <w:marBottom w:val="0"/>
                  <w:divBdr>
                    <w:top w:val="none" w:sz="0" w:space="0" w:color="auto"/>
                    <w:left w:val="none" w:sz="0" w:space="0" w:color="auto"/>
                    <w:bottom w:val="none" w:sz="0" w:space="0" w:color="auto"/>
                    <w:right w:val="none" w:sz="0" w:space="0" w:color="auto"/>
                  </w:divBdr>
                  <w:divsChild>
                    <w:div w:id="19815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788481">
      <w:bodyDiv w:val="1"/>
      <w:marLeft w:val="0"/>
      <w:marRight w:val="0"/>
      <w:marTop w:val="0"/>
      <w:marBottom w:val="0"/>
      <w:divBdr>
        <w:top w:val="none" w:sz="0" w:space="0" w:color="auto"/>
        <w:left w:val="none" w:sz="0" w:space="0" w:color="auto"/>
        <w:bottom w:val="none" w:sz="0" w:space="0" w:color="auto"/>
        <w:right w:val="none" w:sz="0" w:space="0" w:color="auto"/>
      </w:divBdr>
    </w:div>
    <w:div w:id="1778326981">
      <w:bodyDiv w:val="1"/>
      <w:marLeft w:val="0"/>
      <w:marRight w:val="0"/>
      <w:marTop w:val="0"/>
      <w:marBottom w:val="0"/>
      <w:divBdr>
        <w:top w:val="none" w:sz="0" w:space="0" w:color="auto"/>
        <w:left w:val="none" w:sz="0" w:space="0" w:color="auto"/>
        <w:bottom w:val="none" w:sz="0" w:space="0" w:color="auto"/>
        <w:right w:val="none" w:sz="0" w:space="0" w:color="auto"/>
      </w:divBdr>
    </w:div>
    <w:div w:id="1792165788">
      <w:bodyDiv w:val="1"/>
      <w:marLeft w:val="0"/>
      <w:marRight w:val="0"/>
      <w:marTop w:val="0"/>
      <w:marBottom w:val="0"/>
      <w:divBdr>
        <w:top w:val="none" w:sz="0" w:space="0" w:color="auto"/>
        <w:left w:val="none" w:sz="0" w:space="0" w:color="auto"/>
        <w:bottom w:val="none" w:sz="0" w:space="0" w:color="auto"/>
        <w:right w:val="none" w:sz="0" w:space="0" w:color="auto"/>
      </w:divBdr>
    </w:div>
    <w:div w:id="1829394295">
      <w:bodyDiv w:val="1"/>
      <w:marLeft w:val="0"/>
      <w:marRight w:val="0"/>
      <w:marTop w:val="0"/>
      <w:marBottom w:val="0"/>
      <w:divBdr>
        <w:top w:val="none" w:sz="0" w:space="0" w:color="auto"/>
        <w:left w:val="none" w:sz="0" w:space="0" w:color="auto"/>
        <w:bottom w:val="none" w:sz="0" w:space="0" w:color="auto"/>
        <w:right w:val="none" w:sz="0" w:space="0" w:color="auto"/>
      </w:divBdr>
    </w:div>
    <w:div w:id="1876311773">
      <w:bodyDiv w:val="1"/>
      <w:marLeft w:val="0"/>
      <w:marRight w:val="0"/>
      <w:marTop w:val="0"/>
      <w:marBottom w:val="0"/>
      <w:divBdr>
        <w:top w:val="none" w:sz="0" w:space="0" w:color="auto"/>
        <w:left w:val="none" w:sz="0" w:space="0" w:color="auto"/>
        <w:bottom w:val="none" w:sz="0" w:space="0" w:color="auto"/>
        <w:right w:val="none" w:sz="0" w:space="0" w:color="auto"/>
      </w:divBdr>
    </w:div>
    <w:div w:id="1900289999">
      <w:bodyDiv w:val="1"/>
      <w:marLeft w:val="0"/>
      <w:marRight w:val="0"/>
      <w:marTop w:val="0"/>
      <w:marBottom w:val="0"/>
      <w:divBdr>
        <w:top w:val="none" w:sz="0" w:space="0" w:color="auto"/>
        <w:left w:val="none" w:sz="0" w:space="0" w:color="auto"/>
        <w:bottom w:val="none" w:sz="0" w:space="0" w:color="auto"/>
        <w:right w:val="none" w:sz="0" w:space="0" w:color="auto"/>
      </w:divBdr>
      <w:divsChild>
        <w:div w:id="1735733748">
          <w:marLeft w:val="0"/>
          <w:marRight w:val="0"/>
          <w:marTop w:val="0"/>
          <w:marBottom w:val="0"/>
          <w:divBdr>
            <w:top w:val="none" w:sz="0" w:space="0" w:color="auto"/>
            <w:left w:val="none" w:sz="0" w:space="0" w:color="auto"/>
            <w:bottom w:val="none" w:sz="0" w:space="0" w:color="auto"/>
            <w:right w:val="none" w:sz="0" w:space="0" w:color="auto"/>
          </w:divBdr>
        </w:div>
        <w:div w:id="1772704773">
          <w:marLeft w:val="0"/>
          <w:marRight w:val="0"/>
          <w:marTop w:val="0"/>
          <w:marBottom w:val="0"/>
          <w:divBdr>
            <w:top w:val="none" w:sz="0" w:space="0" w:color="auto"/>
            <w:left w:val="none" w:sz="0" w:space="0" w:color="auto"/>
            <w:bottom w:val="none" w:sz="0" w:space="0" w:color="auto"/>
            <w:right w:val="none" w:sz="0" w:space="0" w:color="auto"/>
          </w:divBdr>
        </w:div>
      </w:divsChild>
    </w:div>
    <w:div w:id="21335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service@maxwell.syr.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F9F8-87BE-473E-B53D-407A9BC5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66</Pages>
  <Words>18286</Words>
  <Characters>104231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Catharine Ricchezza</dc:creator>
  <cp:keywords/>
  <dc:description/>
  <cp:lastModifiedBy>Joshua Kennedy</cp:lastModifiedBy>
  <cp:revision>3</cp:revision>
  <cp:lastPrinted>2022-06-22T18:13:00Z</cp:lastPrinted>
  <dcterms:created xsi:type="dcterms:W3CDTF">2022-07-22T20:50:00Z</dcterms:created>
  <dcterms:modified xsi:type="dcterms:W3CDTF">2022-07-22T20:54:00Z</dcterms:modified>
</cp:coreProperties>
</file>